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7C" w:rsidRDefault="00520CE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РОССИЙСКАЯ ФЕДЕРАЦИЯ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РОСТОВСКАЯ ОБЛАСТЬ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ТАРАСОВСКИЙ РАЙОН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6A2EFE" w:rsidRPr="000E3FD0" w:rsidRDefault="006A2EFE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510" w:rsidRPr="000E3FD0" w:rsidRDefault="00E13510" w:rsidP="00E13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3FD0">
        <w:rPr>
          <w:rFonts w:ascii="Times New Roman" w:hAnsi="Times New Roman"/>
          <w:sz w:val="28"/>
          <w:szCs w:val="28"/>
        </w:rPr>
        <w:t>РАСПОРЯЖЕНИЕ</w:t>
      </w:r>
    </w:p>
    <w:p w:rsidR="006A2EFE" w:rsidRPr="000E3FD0" w:rsidRDefault="006A2EFE" w:rsidP="00E13510">
      <w:pPr>
        <w:pStyle w:val="a3"/>
        <w:jc w:val="left"/>
        <w:rPr>
          <w:b w:val="0"/>
          <w:szCs w:val="28"/>
        </w:rPr>
      </w:pPr>
    </w:p>
    <w:p w:rsidR="00E13510" w:rsidRPr="0003528B" w:rsidRDefault="00DE0B21" w:rsidP="00E13510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11</w:t>
      </w:r>
      <w:r w:rsidR="0048247C">
        <w:rPr>
          <w:b w:val="0"/>
          <w:szCs w:val="28"/>
        </w:rPr>
        <w:t xml:space="preserve"> </w:t>
      </w:r>
      <w:r w:rsidR="00DA3AC0">
        <w:rPr>
          <w:b w:val="0"/>
          <w:szCs w:val="28"/>
        </w:rPr>
        <w:t>февраля</w:t>
      </w:r>
      <w:r w:rsidR="0048247C">
        <w:rPr>
          <w:b w:val="0"/>
          <w:szCs w:val="28"/>
        </w:rPr>
        <w:t xml:space="preserve"> </w:t>
      </w:r>
      <w:r w:rsidR="00E13510" w:rsidRPr="000E3FD0">
        <w:rPr>
          <w:b w:val="0"/>
          <w:szCs w:val="28"/>
        </w:rPr>
        <w:t>20</w:t>
      </w:r>
      <w:r w:rsidR="00E40D11">
        <w:rPr>
          <w:b w:val="0"/>
          <w:szCs w:val="28"/>
        </w:rPr>
        <w:t>2</w:t>
      </w:r>
      <w:r w:rsidR="00DA3AC0">
        <w:rPr>
          <w:b w:val="0"/>
          <w:szCs w:val="28"/>
        </w:rPr>
        <w:t>6</w:t>
      </w:r>
      <w:r w:rsidR="00E13510" w:rsidRPr="000E3FD0">
        <w:rPr>
          <w:b w:val="0"/>
          <w:szCs w:val="28"/>
        </w:rPr>
        <w:t xml:space="preserve"> года</w:t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43290B" w:rsidRPr="000E3FD0">
        <w:rPr>
          <w:b w:val="0"/>
          <w:szCs w:val="28"/>
        </w:rPr>
        <w:tab/>
      </w:r>
      <w:r w:rsidR="007A65A2" w:rsidRPr="000E3FD0">
        <w:rPr>
          <w:b w:val="0"/>
          <w:szCs w:val="28"/>
        </w:rPr>
        <w:t xml:space="preserve"> </w:t>
      </w:r>
      <w:r w:rsidR="00E13510" w:rsidRPr="000E3FD0">
        <w:rPr>
          <w:b w:val="0"/>
          <w:szCs w:val="28"/>
        </w:rPr>
        <w:t xml:space="preserve">№ </w:t>
      </w:r>
      <w:r>
        <w:rPr>
          <w:b w:val="0"/>
          <w:szCs w:val="28"/>
        </w:rPr>
        <w:t>17</w:t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 w:rsidR="00E13510" w:rsidRPr="000E3FD0">
        <w:rPr>
          <w:b w:val="0"/>
          <w:szCs w:val="28"/>
        </w:rPr>
        <w:tab/>
      </w:r>
      <w:r>
        <w:rPr>
          <w:b w:val="0"/>
          <w:szCs w:val="28"/>
        </w:rPr>
        <w:t xml:space="preserve">          </w:t>
      </w:r>
      <w:r w:rsidR="00E13510" w:rsidRPr="000E3FD0">
        <w:rPr>
          <w:b w:val="0"/>
          <w:szCs w:val="28"/>
        </w:rPr>
        <w:t xml:space="preserve">п. </w:t>
      </w:r>
      <w:proofErr w:type="gramStart"/>
      <w:r w:rsidR="00E13510" w:rsidRPr="000E3FD0">
        <w:rPr>
          <w:b w:val="0"/>
          <w:szCs w:val="28"/>
        </w:rPr>
        <w:t>Тарасовский</w:t>
      </w:r>
      <w:proofErr w:type="gramEnd"/>
    </w:p>
    <w:p w:rsidR="006A2EFE" w:rsidRPr="000E3FD0" w:rsidRDefault="006A2EFE" w:rsidP="00DE67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714" w:rsidRPr="00653AAA" w:rsidRDefault="009A3714" w:rsidP="009A3714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О закреплении полномочий </w:t>
      </w:r>
      <w:proofErr w:type="gramStart"/>
      <w:r w:rsidRPr="00653AAA">
        <w:rPr>
          <w:rFonts w:ascii="Times New Roman" w:hAnsi="Times New Roman"/>
          <w:sz w:val="28"/>
        </w:rPr>
        <w:t>по</w:t>
      </w:r>
      <w:proofErr w:type="gramEnd"/>
    </w:p>
    <w:p w:rsidR="009A3714" w:rsidRPr="00653AAA" w:rsidRDefault="009A3714" w:rsidP="009A3714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осуществлению функций администрирования</w:t>
      </w:r>
    </w:p>
    <w:p w:rsidR="009A3714" w:rsidRPr="00653AAA" w:rsidRDefault="009A3714" w:rsidP="009A3714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>доходов бюджета Тарасовского сельского поселения</w:t>
      </w:r>
    </w:p>
    <w:p w:rsidR="009A3714" w:rsidRPr="00653AAA" w:rsidRDefault="009A3714" w:rsidP="009A3714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Тарасовского района за главным администратором – </w:t>
      </w:r>
    </w:p>
    <w:p w:rsidR="009A3714" w:rsidRPr="00653AAA" w:rsidRDefault="009A3714" w:rsidP="009A3714">
      <w:pPr>
        <w:spacing w:after="0" w:line="240" w:lineRule="auto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Администрацией Тарасовского сельского поселения </w:t>
      </w:r>
    </w:p>
    <w:p w:rsidR="009A3714" w:rsidRPr="00653AAA" w:rsidRDefault="009A3714" w:rsidP="009A3714">
      <w:pPr>
        <w:spacing w:after="0"/>
        <w:rPr>
          <w:rFonts w:ascii="Times New Roman" w:hAnsi="Times New Roman"/>
          <w:sz w:val="28"/>
        </w:rPr>
      </w:pPr>
    </w:p>
    <w:p w:rsidR="009A3714" w:rsidRPr="009A3714" w:rsidRDefault="009A3714" w:rsidP="009A3714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4624C5">
        <w:rPr>
          <w:rFonts w:ascii="Times New Roman" w:hAnsi="Times New Roman"/>
          <w:sz w:val="28"/>
        </w:rPr>
        <w:t>В целях реализации статьи 160</w:t>
      </w:r>
      <w:r w:rsidRPr="004624C5">
        <w:rPr>
          <w:rFonts w:ascii="Times New Roman" w:hAnsi="Times New Roman"/>
          <w:sz w:val="28"/>
          <w:vertAlign w:val="superscript"/>
        </w:rPr>
        <w:t xml:space="preserve">1 </w:t>
      </w:r>
      <w:r w:rsidRPr="004624C5">
        <w:rPr>
          <w:rFonts w:ascii="Times New Roman" w:hAnsi="Times New Roman"/>
          <w:sz w:val="28"/>
        </w:rPr>
        <w:t xml:space="preserve">Бюджетного кодекса Российской Федерации, решения Собрания депутатов Тарасовского сельского поселения от </w:t>
      </w:r>
      <w:r w:rsidRPr="009A3714">
        <w:rPr>
          <w:rFonts w:ascii="Times New Roman" w:hAnsi="Times New Roman"/>
          <w:sz w:val="28"/>
        </w:rPr>
        <w:t xml:space="preserve">26.12.2025 № 160 «О бюджете Тарасовского сельского поселения Тарасовского района на 2026 год и на плановый период 2027 и 2028 годов», а также приказа Минфина России от 15.11.2024 N 172н "Об утверждении Порядка учета </w:t>
      </w:r>
      <w:proofErr w:type="gramStart"/>
      <w:r w:rsidRPr="009A3714">
        <w:rPr>
          <w:rFonts w:ascii="Times New Roman" w:hAnsi="Times New Roman"/>
          <w:sz w:val="28"/>
        </w:rPr>
        <w:t>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Федерации", приказа Казначейства России от 17.10.2016 № 21н «О порядке открытия и ведения лицевых счетов территориальными органами Федерального казначейства», приказом Министерства финансов Российской Федерации от 24.05.2022 № 82н «</w:t>
      </w:r>
      <w:r w:rsidRPr="009A3714">
        <w:rPr>
          <w:rFonts w:ascii="Times New Roman" w:hAnsi="Times New Roman"/>
          <w:sz w:val="28"/>
          <w:szCs w:val="28"/>
        </w:rPr>
        <w:t xml:space="preserve">О порядке формирования и применения кодов бюджетной классификации  </w:t>
      </w:r>
      <w:r w:rsidRPr="009A3714">
        <w:rPr>
          <w:rFonts w:ascii="Times New Roman" w:hAnsi="Times New Roman"/>
          <w:sz w:val="28"/>
        </w:rPr>
        <w:t>Российской Федерации</w:t>
      </w:r>
      <w:r w:rsidRPr="009A3714">
        <w:rPr>
          <w:rFonts w:ascii="Times New Roman" w:hAnsi="Times New Roman"/>
          <w:sz w:val="28"/>
          <w:szCs w:val="28"/>
        </w:rPr>
        <w:t>, их структуре и принципах назначения</w:t>
      </w:r>
      <w:r w:rsidRPr="009A3714">
        <w:rPr>
          <w:rFonts w:ascii="Times New Roman" w:hAnsi="Times New Roman"/>
          <w:sz w:val="28"/>
        </w:rPr>
        <w:t>» и закрепления за</w:t>
      </w:r>
      <w:proofErr w:type="gramEnd"/>
      <w:r w:rsidRPr="009A3714">
        <w:rPr>
          <w:rFonts w:ascii="Times New Roman" w:hAnsi="Times New Roman"/>
          <w:sz w:val="28"/>
        </w:rPr>
        <w:t xml:space="preserve"> Администрацией Тарасовского сельского поселения полномочий по осуществлению </w:t>
      </w:r>
      <w:proofErr w:type="gramStart"/>
      <w:r w:rsidRPr="009A3714">
        <w:rPr>
          <w:rFonts w:ascii="Times New Roman" w:hAnsi="Times New Roman"/>
          <w:sz w:val="28"/>
        </w:rPr>
        <w:t>функций администрирования доходов бюджета Тарасовского сельского поселения Тарасовского района</w:t>
      </w:r>
      <w:proofErr w:type="gramEnd"/>
      <w:r w:rsidRPr="009A3714">
        <w:rPr>
          <w:rFonts w:ascii="Times New Roman" w:hAnsi="Times New Roman"/>
          <w:sz w:val="28"/>
        </w:rPr>
        <w:t xml:space="preserve"> в связи с отсутствием подведомственных администраторов доходов бюджета</w:t>
      </w:r>
    </w:p>
    <w:p w:rsidR="009A3714" w:rsidRPr="009A3714" w:rsidRDefault="009A3714" w:rsidP="009A3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yellow"/>
        </w:rPr>
      </w:pPr>
    </w:p>
    <w:p w:rsidR="009A3714" w:rsidRPr="007F62B7" w:rsidRDefault="009A3714" w:rsidP="009A3714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 w:rsidRPr="007F62B7">
        <w:rPr>
          <w:rFonts w:ascii="Times New Roman" w:hAnsi="Times New Roman"/>
          <w:sz w:val="28"/>
        </w:rPr>
        <w:t>1. Обеспечить исполнение администрирования доходов бюджета Тарасовского сельского поселения Тарасовского района по главе 951 «Администрация Тарасовского сельского поселения» по кодам бюджетной классификации доходов в соответствии с приложением к настоящему распоряжению:</w:t>
      </w:r>
    </w:p>
    <w:p w:rsidR="009A3714" w:rsidRPr="007F62B7" w:rsidRDefault="009A3714" w:rsidP="009A37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F62B7">
        <w:rPr>
          <w:rFonts w:ascii="Times New Roman" w:hAnsi="Times New Roman"/>
          <w:sz w:val="28"/>
          <w:szCs w:val="28"/>
        </w:rPr>
        <w:lastRenderedPageBreak/>
        <w:t xml:space="preserve">- начисление, учет и </w:t>
      </w:r>
      <w:proofErr w:type="gramStart"/>
      <w:r w:rsidRPr="007F62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62B7"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A3714" w:rsidRPr="007F62B7" w:rsidRDefault="009A3714" w:rsidP="009A37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F62B7">
        <w:rPr>
          <w:rFonts w:ascii="Times New Roman" w:hAnsi="Times New Roman"/>
          <w:sz w:val="28"/>
          <w:szCs w:val="28"/>
        </w:rPr>
        <w:t>- взыскание задолженности по платежам в бюджет, пеней и штрафов;</w:t>
      </w:r>
    </w:p>
    <w:p w:rsidR="009A3714" w:rsidRPr="007F62B7" w:rsidRDefault="009A3714" w:rsidP="009A37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F62B7">
        <w:rPr>
          <w:rFonts w:ascii="Times New Roman" w:hAnsi="Times New Roman"/>
          <w:sz w:val="28"/>
          <w:szCs w:val="28"/>
        </w:rPr>
        <w:t>-принятие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9A3714" w:rsidRPr="007F62B7" w:rsidRDefault="009A3714" w:rsidP="009A37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F62B7">
        <w:rPr>
          <w:rFonts w:ascii="Times New Roman" w:hAnsi="Times New Roman"/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:rsidR="009A3714" w:rsidRPr="004624C5" w:rsidRDefault="009A3714" w:rsidP="009A371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F62B7">
        <w:rPr>
          <w:rFonts w:ascii="Times New Roman" w:hAnsi="Times New Roman"/>
          <w:sz w:val="28"/>
          <w:szCs w:val="28"/>
        </w:rPr>
        <w:t>- взаимодействие с органами исполнительной власти, представляющими безвозмездные поступления в бюджет поселения.</w:t>
      </w:r>
    </w:p>
    <w:p w:rsidR="009A3714" w:rsidRPr="003F6588" w:rsidRDefault="009A3714" w:rsidP="009A3714">
      <w:pPr>
        <w:spacing w:after="0"/>
        <w:ind w:firstLine="900"/>
        <w:jc w:val="both"/>
        <w:rPr>
          <w:rFonts w:ascii="Times New Roman" w:hAnsi="Times New Roman"/>
          <w:sz w:val="28"/>
        </w:rPr>
      </w:pPr>
      <w:r w:rsidRPr="003F6588">
        <w:rPr>
          <w:rFonts w:ascii="Times New Roman" w:hAnsi="Times New Roman"/>
          <w:sz w:val="28"/>
        </w:rPr>
        <w:t>2. Признать утратившими силу:</w:t>
      </w:r>
    </w:p>
    <w:p w:rsidR="009A3714" w:rsidRDefault="009A3714" w:rsidP="009A3714">
      <w:pPr>
        <w:spacing w:after="0"/>
        <w:ind w:firstLine="900"/>
        <w:jc w:val="both"/>
        <w:rPr>
          <w:rFonts w:ascii="Times New Roman" w:hAnsi="Times New Roman"/>
          <w:sz w:val="28"/>
        </w:rPr>
      </w:pPr>
      <w:r w:rsidRPr="003F6588">
        <w:rPr>
          <w:rFonts w:ascii="Times New Roman" w:hAnsi="Times New Roman"/>
          <w:sz w:val="28"/>
        </w:rPr>
        <w:t xml:space="preserve">- распоряжение Администрации Тарасовского сельского поселения от </w:t>
      </w:r>
      <w:r>
        <w:rPr>
          <w:rFonts w:ascii="Times New Roman" w:hAnsi="Times New Roman"/>
          <w:sz w:val="28"/>
        </w:rPr>
        <w:t>26</w:t>
      </w:r>
      <w:r w:rsidRPr="003F6588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4</w:t>
      </w:r>
      <w:r w:rsidRPr="003F6588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39</w:t>
      </w:r>
      <w:r w:rsidRPr="003F6588">
        <w:rPr>
          <w:rFonts w:ascii="Times New Roman" w:hAnsi="Times New Roman"/>
          <w:sz w:val="28"/>
        </w:rPr>
        <w:t xml:space="preserve"> «О закреплении полномочий по осуществлению функций администрирования доходов бюджета Тарасовского сельского поселения Тарасовского района за главным администратором – Администрацией Тарасовского сельского поселения».</w:t>
      </w:r>
    </w:p>
    <w:p w:rsidR="009A3714" w:rsidRPr="00DA3AC0" w:rsidRDefault="009A3714" w:rsidP="009A3714">
      <w:pPr>
        <w:spacing w:after="0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3. </w:t>
      </w:r>
      <w:r w:rsidRPr="00DA3AC0">
        <w:rPr>
          <w:rFonts w:ascii="Times New Roman" w:hAnsi="Times New Roman"/>
          <w:sz w:val="28"/>
        </w:rPr>
        <w:t xml:space="preserve">Настоящее распоряжение </w:t>
      </w:r>
      <w:r w:rsidRPr="00DA3AC0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и распространяется на правоотношения, возникшие с 1 января 2026 года.</w:t>
      </w:r>
    </w:p>
    <w:p w:rsidR="009A3714" w:rsidRPr="00653AAA" w:rsidRDefault="009A3714" w:rsidP="009A3714">
      <w:pPr>
        <w:spacing w:after="0"/>
        <w:ind w:firstLine="900"/>
        <w:jc w:val="both"/>
        <w:rPr>
          <w:rFonts w:ascii="Times New Roman" w:hAnsi="Times New Roman"/>
          <w:sz w:val="28"/>
        </w:rPr>
      </w:pPr>
      <w:r w:rsidRPr="00653AAA">
        <w:rPr>
          <w:rFonts w:ascii="Times New Roman" w:hAnsi="Times New Roman"/>
          <w:sz w:val="28"/>
        </w:rPr>
        <w:t xml:space="preserve">4. </w:t>
      </w:r>
      <w:proofErr w:type="gramStart"/>
      <w:r w:rsidRPr="00653AAA">
        <w:rPr>
          <w:rFonts w:ascii="Times New Roman" w:hAnsi="Times New Roman"/>
          <w:sz w:val="28"/>
        </w:rPr>
        <w:t>Контроль за</w:t>
      </w:r>
      <w:proofErr w:type="gramEnd"/>
      <w:r w:rsidRPr="00653AAA">
        <w:rPr>
          <w:rFonts w:ascii="Times New Roman" w:hAnsi="Times New Roman"/>
          <w:sz w:val="28"/>
        </w:rPr>
        <w:t xml:space="preserve"> исполнением распоряжения оставляю за собой.</w:t>
      </w:r>
    </w:p>
    <w:p w:rsidR="009808A4" w:rsidRDefault="002B39D7" w:rsidP="009808A4">
      <w:pPr>
        <w:spacing w:after="0" w:line="24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приложению.</w:t>
      </w:r>
    </w:p>
    <w:p w:rsidR="00653AAA" w:rsidRDefault="00653AAA" w:rsidP="00653AAA">
      <w:pPr>
        <w:widowControl w:val="0"/>
        <w:tabs>
          <w:tab w:val="left" w:pos="481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508B7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653AA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4508B7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53AAA">
        <w:rPr>
          <w:rFonts w:ascii="Times New Roman" w:hAnsi="Times New Roman" w:cs="Times New Roman"/>
          <w:color w:val="000000"/>
          <w:sz w:val="28"/>
          <w:szCs w:val="28"/>
        </w:rPr>
        <w:t>Тарасовского сельского поселения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08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ab/>
        <w:t>А.</w:t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53A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247C">
        <w:rPr>
          <w:rFonts w:ascii="Times New Roman" w:hAnsi="Times New Roman" w:cs="Times New Roman"/>
          <w:color w:val="000000"/>
          <w:sz w:val="28"/>
          <w:szCs w:val="28"/>
        </w:rPr>
        <w:t>Лаврухин</w:t>
      </w:r>
      <w:r w:rsidRPr="00653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653AAA" w:rsidRDefault="00653AAA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762232" w:rsidRDefault="00762232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8D626D" w:rsidRDefault="008D626D" w:rsidP="00653AA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3714" w:rsidRDefault="009A3714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96FA2" w:rsidRPr="00653AAA" w:rsidRDefault="00B96FA2" w:rsidP="00653AA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53A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B96FA2" w:rsidRP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B96FA2" w:rsidRDefault="00B96FA2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  <w:r w:rsidRPr="00B96FA2">
        <w:rPr>
          <w:rFonts w:ascii="Times New Roman" w:hAnsi="Times New Roman"/>
          <w:sz w:val="28"/>
          <w:szCs w:val="28"/>
        </w:rPr>
        <w:t xml:space="preserve">от </w:t>
      </w:r>
      <w:r w:rsidR="00DE0B21">
        <w:rPr>
          <w:rFonts w:ascii="Times New Roman" w:hAnsi="Times New Roman"/>
          <w:sz w:val="28"/>
          <w:szCs w:val="28"/>
        </w:rPr>
        <w:t>11.02</w:t>
      </w:r>
      <w:r w:rsidRPr="00B96FA2">
        <w:rPr>
          <w:rFonts w:ascii="Times New Roman" w:hAnsi="Times New Roman"/>
          <w:sz w:val="28"/>
          <w:szCs w:val="28"/>
        </w:rPr>
        <w:t>.20</w:t>
      </w:r>
      <w:r w:rsidR="00E40D11">
        <w:rPr>
          <w:rFonts w:ascii="Times New Roman" w:hAnsi="Times New Roman"/>
          <w:sz w:val="28"/>
          <w:szCs w:val="28"/>
        </w:rPr>
        <w:t>2</w:t>
      </w:r>
      <w:r w:rsidR="00DA3AC0">
        <w:rPr>
          <w:rFonts w:ascii="Times New Roman" w:hAnsi="Times New Roman"/>
          <w:sz w:val="28"/>
          <w:szCs w:val="28"/>
        </w:rPr>
        <w:t>6</w:t>
      </w:r>
      <w:r w:rsidRPr="00B96FA2">
        <w:rPr>
          <w:rFonts w:ascii="Times New Roman" w:hAnsi="Times New Roman"/>
          <w:sz w:val="28"/>
          <w:szCs w:val="28"/>
        </w:rPr>
        <w:t xml:space="preserve"> №</w:t>
      </w:r>
      <w:r w:rsidR="00DE0B21">
        <w:rPr>
          <w:rFonts w:ascii="Times New Roman" w:hAnsi="Times New Roman"/>
          <w:sz w:val="28"/>
          <w:szCs w:val="28"/>
        </w:rPr>
        <w:t xml:space="preserve"> 17</w:t>
      </w:r>
    </w:p>
    <w:p w:rsidR="004508B7" w:rsidRDefault="004508B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Перечень кодов видов (подвидов) доходов</w:t>
      </w:r>
    </w:p>
    <w:p w:rsid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B39D7">
        <w:rPr>
          <w:rFonts w:ascii="Times New Roman" w:hAnsi="Times New Roman"/>
          <w:b/>
          <w:sz w:val="28"/>
        </w:rPr>
        <w:t>бюджета Тарасовского сельского поселения Тарасовского района, главным администратором которого является Администрация Тарасовского сельского поселения, на 20</w:t>
      </w:r>
      <w:r w:rsidR="00255E87">
        <w:rPr>
          <w:rFonts w:ascii="Times New Roman" w:hAnsi="Times New Roman"/>
          <w:b/>
          <w:sz w:val="28"/>
        </w:rPr>
        <w:t>2</w:t>
      </w:r>
      <w:r w:rsidR="00DA3AC0">
        <w:rPr>
          <w:rFonts w:ascii="Times New Roman" w:hAnsi="Times New Roman"/>
          <w:b/>
          <w:sz w:val="28"/>
        </w:rPr>
        <w:t>6</w:t>
      </w:r>
      <w:r w:rsidRPr="002B39D7">
        <w:rPr>
          <w:rFonts w:ascii="Times New Roman" w:hAnsi="Times New Roman"/>
          <w:b/>
          <w:sz w:val="28"/>
        </w:rPr>
        <w:t xml:space="preserve"> год и на плановый период</w:t>
      </w:r>
    </w:p>
    <w:p w:rsidR="002B39D7" w:rsidRPr="002B39D7" w:rsidRDefault="002B39D7" w:rsidP="002B39D7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2B39D7">
        <w:rPr>
          <w:rFonts w:ascii="Times New Roman" w:hAnsi="Times New Roman"/>
          <w:b/>
          <w:sz w:val="28"/>
        </w:rPr>
        <w:t>20</w:t>
      </w:r>
      <w:r w:rsidR="001C4028">
        <w:rPr>
          <w:rFonts w:ascii="Times New Roman" w:hAnsi="Times New Roman"/>
          <w:b/>
          <w:sz w:val="28"/>
        </w:rPr>
        <w:t>2</w:t>
      </w:r>
      <w:r w:rsidR="00DA3AC0">
        <w:rPr>
          <w:rFonts w:ascii="Times New Roman" w:hAnsi="Times New Roman"/>
          <w:b/>
          <w:sz w:val="28"/>
        </w:rPr>
        <w:t>7</w:t>
      </w:r>
      <w:r w:rsidRPr="002B39D7">
        <w:rPr>
          <w:rFonts w:ascii="Times New Roman" w:hAnsi="Times New Roman"/>
          <w:b/>
          <w:sz w:val="28"/>
        </w:rPr>
        <w:t xml:space="preserve"> и 202</w:t>
      </w:r>
      <w:r w:rsidR="00DA3AC0">
        <w:rPr>
          <w:rFonts w:ascii="Times New Roman" w:hAnsi="Times New Roman"/>
          <w:b/>
          <w:sz w:val="28"/>
        </w:rPr>
        <w:t>8</w:t>
      </w:r>
      <w:r w:rsidRPr="002B39D7">
        <w:rPr>
          <w:rFonts w:ascii="Times New Roman" w:hAnsi="Times New Roman"/>
          <w:b/>
          <w:sz w:val="28"/>
        </w:rPr>
        <w:t xml:space="preserve"> годов</w:t>
      </w:r>
    </w:p>
    <w:p w:rsidR="002B39D7" w:rsidRDefault="002B39D7" w:rsidP="00B96FA2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18" w:type="dxa"/>
        <w:tblLook w:val="0000"/>
      </w:tblPr>
      <w:tblGrid>
        <w:gridCol w:w="1278"/>
        <w:gridCol w:w="3118"/>
        <w:gridCol w:w="5953"/>
      </w:tblGrid>
      <w:tr w:rsidR="002B39D7" w:rsidRPr="002B39D7" w:rsidTr="00B31B2B">
        <w:trPr>
          <w:trHeight w:val="593"/>
        </w:trPr>
        <w:tc>
          <w:tcPr>
            <w:tcW w:w="4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видов (подвидов) доходов бюджета Тарасовского сельского поселения Тарасовского района, закрепленных за Администрацией Тарасовского сельского поселения</w:t>
            </w:r>
          </w:p>
        </w:tc>
      </w:tr>
      <w:tr w:rsidR="002B39D7" w:rsidRPr="002B39D7" w:rsidTr="00B31B2B">
        <w:trPr>
          <w:trHeight w:val="522"/>
        </w:trPr>
        <w:tc>
          <w:tcPr>
            <w:tcW w:w="4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RPr="002B39D7" w:rsidTr="00B31B2B">
        <w:trPr>
          <w:trHeight w:val="59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главного </w:t>
            </w:r>
            <w:proofErr w:type="spellStart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>админи-стратора</w:t>
            </w:r>
            <w:proofErr w:type="spellEnd"/>
            <w:r w:rsidRPr="002B39D7">
              <w:rPr>
                <w:rFonts w:ascii="Times New Roman" w:hAnsi="Times New Roman"/>
                <w:bCs/>
                <w:sz w:val="28"/>
                <w:szCs w:val="28"/>
              </w:rPr>
              <w:t xml:space="preserve"> доходов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D7" w:rsidRPr="002B39D7" w:rsidRDefault="002B39D7" w:rsidP="002B3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доходов бюджета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Тарасовского сельского </w:t>
            </w:r>
            <w:r w:rsidRPr="002B39D7">
              <w:rPr>
                <w:rFonts w:ascii="Times New Roman" w:hAnsi="Times New Roman"/>
                <w:color w:val="000000"/>
                <w:sz w:val="28"/>
                <w:szCs w:val="28"/>
              </w:rPr>
              <w:t>поселения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Pr="002B39D7" w:rsidRDefault="002B39D7" w:rsidP="002B39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Tr="00B31B2B">
        <w:trPr>
          <w:trHeight w:val="59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D7" w:rsidRDefault="002B39D7" w:rsidP="002B39D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2B39D7" w:rsidRPr="002B39D7" w:rsidTr="00B31B2B">
        <w:tblPrEx>
          <w:tblLook w:val="04A0"/>
        </w:tblPrEx>
        <w:trPr>
          <w:trHeight w:val="293"/>
          <w:tblHeader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A1:C85"/>
            <w:r w:rsidRPr="002B39D7">
              <w:rPr>
                <w:rFonts w:ascii="Times New Roman" w:hAnsi="Times New Roman"/>
                <w:sz w:val="28"/>
                <w:szCs w:val="28"/>
              </w:rPr>
              <w:t>1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9D7" w:rsidRPr="002B39D7" w:rsidRDefault="002B39D7" w:rsidP="002B39D7">
            <w:pPr>
              <w:spacing w:after="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9D7" w:rsidRPr="002B39D7" w:rsidRDefault="002B39D7" w:rsidP="002B39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39D7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9D7" w:rsidRPr="0048247C" w:rsidRDefault="002B39D7" w:rsidP="002B39D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951</w:t>
            </w: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9D7" w:rsidRPr="0048247C" w:rsidRDefault="002B39D7" w:rsidP="002B39D7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48247C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48247C"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48247C" w:rsidRDefault="0048247C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74903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4903" w:rsidRPr="00DE26F3" w:rsidRDefault="00174903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4903" w:rsidRPr="00DE26F3" w:rsidRDefault="00174903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1749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09045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6001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903" w:rsidRPr="00DE26F3" w:rsidRDefault="00174903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903">
              <w:rPr>
                <w:rFonts w:ascii="Times New Roman" w:hAnsi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174903">
              <w:rPr>
                <w:rFonts w:ascii="Times New Roman" w:hAnsi="Times New Roman"/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сельских поселений)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1 11 09080 10 0000 120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F14" w:rsidRPr="00DE26F3" w:rsidRDefault="00FF3FF8" w:rsidP="001A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1 13 02065 10 0000 130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DE26F3" w:rsidRDefault="0091289E" w:rsidP="0091289E">
            <w:pPr>
              <w:pStyle w:val="a8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AD4B9F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F3FF8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3FF8" w:rsidRPr="00DE26F3" w:rsidRDefault="00FF3FF8" w:rsidP="00F0251A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FF8" w:rsidRPr="00DE26F3" w:rsidRDefault="00FF3FF8" w:rsidP="00FF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F025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1 14 02050 10 0000 410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91289E" w:rsidRDefault="0091289E" w:rsidP="00FF3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9E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DE26F3" w:rsidRDefault="0091289E" w:rsidP="0091289E">
            <w:pPr>
              <w:pStyle w:val="a8"/>
              <w:spacing w:before="0" w:beforeAutospacing="0" w:after="0" w:afterAutospacing="0" w:line="288" w:lineRule="atLeast"/>
              <w:jc w:val="both"/>
              <w:rPr>
                <w:rFonts w:eastAsia="Calibri"/>
                <w:sz w:val="28"/>
                <w:szCs w:val="28"/>
              </w:rPr>
            </w:pPr>
            <w:r w:rsidRPr="00AD4B9F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 w:rsidRPr="00AD4B9F">
              <w:rPr>
                <w:sz w:val="28"/>
                <w:szCs w:val="28"/>
              </w:rPr>
              <w:lastRenderedPageBreak/>
              <w:t>средств по указанному имуществ</w:t>
            </w:r>
          </w:p>
        </w:tc>
      </w:tr>
      <w:tr w:rsidR="00F0251A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251A" w:rsidRPr="00DE26F3" w:rsidRDefault="00F0251A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1 14 06025 10 0000 430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51A" w:rsidRPr="00DE26F3" w:rsidRDefault="00F0251A" w:rsidP="00F02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1289E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289E" w:rsidRPr="00DE26F3" w:rsidRDefault="0091289E" w:rsidP="003530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1 14 06325 10 0000 430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289E" w:rsidRPr="0091289E" w:rsidRDefault="0091289E" w:rsidP="00F025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89E">
              <w:rPr>
                <w:rFonts w:ascii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1 14 13060 10 0000 410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1 16 07010 10 0000 140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1 16 07090 10 0000 140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1 16 09040 10 0000 140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FF3FF8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951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1 16 10031 10 0000 140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1 16 10032 10 0000 140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1 16 10061 10 0000 140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1 16 10062 10 0000 140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1 16 10081 10 0000 140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1 16 10082 10 0000 140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Возмещение ущерба при возникновении страховых случаев, когда </w:t>
            </w:r>
            <w:proofErr w:type="spellStart"/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выгодоприобретателями</w:t>
            </w:r>
            <w:proofErr w:type="spellEnd"/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 выступают получатели средств бюджета сельского поселения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</w:t>
            </w:r>
            <w:r w:rsidRPr="00DE26F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1 16 10100 10 0000 140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944240" w:rsidP="00A266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266B4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6B4" w:rsidRPr="00DE26F3" w:rsidRDefault="00A266B4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1 16 10123 01 0101 140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1 17 15030 10 0000 150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B4" w:rsidRPr="00DE26F3" w:rsidRDefault="00A266B4" w:rsidP="00DE2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A266B4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A266B4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DF2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DF2" w:rsidRPr="00DE26F3" w:rsidRDefault="00AE0DF2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DF2" w:rsidRPr="00DE26F3" w:rsidRDefault="00AE0DF2" w:rsidP="004824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A3AC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AC0" w:rsidRPr="00DE26F3" w:rsidRDefault="00DA3AC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AC0" w:rsidRPr="00DE26F3" w:rsidRDefault="00DA3AC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A3AC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25228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3AC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AC0" w:rsidRPr="00DE26F3" w:rsidRDefault="00DA3AC0" w:rsidP="004824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AC0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оснащение объектов спортивной инфраструктуры спортивно-технологическим оборудованием</w:t>
            </w:r>
          </w:p>
        </w:tc>
      </w:tr>
      <w:tr w:rsidR="0048247C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247C" w:rsidRPr="00DE26F3" w:rsidRDefault="0048247C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2 02 25555 10 0000 150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47C" w:rsidRPr="00DE26F3" w:rsidRDefault="0048247C" w:rsidP="00482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0D7856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Прочие субсидии бюджетам сельских поселений 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A266B4" w:rsidP="00A26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2 02 39999 10 0000 150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2 02 40014 10 0000 150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A266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2 02 49999 10 0000 150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2 07 05010 10 0000 150</w:t>
            </w: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2 07 05020 10 0000 150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Прочие межбюджетные трансферты, передаваемые бюджетам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</w:t>
            </w: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добровольных пожертвований, в отношении автомобильных дорог общего пользования местного значения сельских поселений</w:t>
            </w:r>
          </w:p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получателями средств бюджетов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lastRenderedPageBreak/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44240" w:rsidRPr="00DE26F3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 xml:space="preserve">2 18 60010 10 0000 150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44240" w:rsidRPr="002B39D7" w:rsidTr="00B31B2B">
        <w:tblPrEx>
          <w:tblLook w:val="04A0"/>
        </w:tblPrEx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4240" w:rsidRPr="00DE26F3" w:rsidRDefault="00944240" w:rsidP="00353006">
            <w:pPr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hAnsi="Times New Roman"/>
                <w:sz w:val="28"/>
                <w:szCs w:val="28"/>
              </w:rPr>
              <w:t>2 19 60010 10 0000 150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4240" w:rsidRPr="00DE26F3" w:rsidRDefault="00944240" w:rsidP="003530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6F3">
              <w:rPr>
                <w:rFonts w:ascii="Times New Roman" w:eastAsia="Calibri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B39D7" w:rsidRDefault="002B39D7" w:rsidP="00FF3FF8">
      <w:pPr>
        <w:pStyle w:val="ConsPlusNormal"/>
        <w:widowControl/>
        <w:ind w:firstLine="540"/>
        <w:jc w:val="right"/>
        <w:rPr>
          <w:rFonts w:ascii="Times New Roman" w:hAnsi="Times New Roman"/>
          <w:sz w:val="28"/>
          <w:szCs w:val="28"/>
        </w:rPr>
      </w:pPr>
    </w:p>
    <w:sectPr w:rsidR="002B39D7" w:rsidSect="006F597A">
      <w:pgSz w:w="11906" w:h="16838" w:code="9"/>
      <w:pgMar w:top="709" w:right="851" w:bottom="1134" w:left="130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C4831"/>
    <w:rsid w:val="0003528B"/>
    <w:rsid w:val="00043C93"/>
    <w:rsid w:val="000712BB"/>
    <w:rsid w:val="000A5366"/>
    <w:rsid w:val="000D7856"/>
    <w:rsid w:val="000E1CA0"/>
    <w:rsid w:val="000E3FD0"/>
    <w:rsid w:val="00174903"/>
    <w:rsid w:val="001828C6"/>
    <w:rsid w:val="001A2AF7"/>
    <w:rsid w:val="001A7F14"/>
    <w:rsid w:val="001C4028"/>
    <w:rsid w:val="001D3073"/>
    <w:rsid w:val="001F3B1C"/>
    <w:rsid w:val="002529A0"/>
    <w:rsid w:val="00255E87"/>
    <w:rsid w:val="00256471"/>
    <w:rsid w:val="00275450"/>
    <w:rsid w:val="002B39D7"/>
    <w:rsid w:val="002B6227"/>
    <w:rsid w:val="002C281A"/>
    <w:rsid w:val="003111B8"/>
    <w:rsid w:val="003229B9"/>
    <w:rsid w:val="00353006"/>
    <w:rsid w:val="003A70B9"/>
    <w:rsid w:val="00423482"/>
    <w:rsid w:val="00427472"/>
    <w:rsid w:val="0043290B"/>
    <w:rsid w:val="004355D2"/>
    <w:rsid w:val="00442ED5"/>
    <w:rsid w:val="004508B7"/>
    <w:rsid w:val="004545FE"/>
    <w:rsid w:val="0048247C"/>
    <w:rsid w:val="00486DA1"/>
    <w:rsid w:val="004E7554"/>
    <w:rsid w:val="004F451C"/>
    <w:rsid w:val="004F6826"/>
    <w:rsid w:val="00520CE0"/>
    <w:rsid w:val="005311DB"/>
    <w:rsid w:val="00576395"/>
    <w:rsid w:val="0058132B"/>
    <w:rsid w:val="005C4831"/>
    <w:rsid w:val="005F19C8"/>
    <w:rsid w:val="00620A7B"/>
    <w:rsid w:val="00635CE7"/>
    <w:rsid w:val="00653AAA"/>
    <w:rsid w:val="006A2EFE"/>
    <w:rsid w:val="006F597A"/>
    <w:rsid w:val="00762232"/>
    <w:rsid w:val="0077445E"/>
    <w:rsid w:val="00783566"/>
    <w:rsid w:val="007A65A2"/>
    <w:rsid w:val="008D626D"/>
    <w:rsid w:val="00906127"/>
    <w:rsid w:val="0091289E"/>
    <w:rsid w:val="0092559F"/>
    <w:rsid w:val="00944240"/>
    <w:rsid w:val="00970D7D"/>
    <w:rsid w:val="009808A4"/>
    <w:rsid w:val="009A3714"/>
    <w:rsid w:val="009A55C2"/>
    <w:rsid w:val="009E187B"/>
    <w:rsid w:val="00A266B4"/>
    <w:rsid w:val="00A421A6"/>
    <w:rsid w:val="00A95E71"/>
    <w:rsid w:val="00AE0DF2"/>
    <w:rsid w:val="00B31B2B"/>
    <w:rsid w:val="00B41B8E"/>
    <w:rsid w:val="00B93D53"/>
    <w:rsid w:val="00B95C71"/>
    <w:rsid w:val="00B96FA2"/>
    <w:rsid w:val="00C57A2D"/>
    <w:rsid w:val="00CC02CC"/>
    <w:rsid w:val="00CE268E"/>
    <w:rsid w:val="00D04469"/>
    <w:rsid w:val="00D53EA1"/>
    <w:rsid w:val="00D611F6"/>
    <w:rsid w:val="00DA3AC0"/>
    <w:rsid w:val="00DE0B21"/>
    <w:rsid w:val="00DE26F3"/>
    <w:rsid w:val="00DE5EC7"/>
    <w:rsid w:val="00DE6772"/>
    <w:rsid w:val="00E13510"/>
    <w:rsid w:val="00E1661E"/>
    <w:rsid w:val="00E40D11"/>
    <w:rsid w:val="00E83D35"/>
    <w:rsid w:val="00E912AF"/>
    <w:rsid w:val="00ED7321"/>
    <w:rsid w:val="00F01DEB"/>
    <w:rsid w:val="00F0251A"/>
    <w:rsid w:val="00F137DD"/>
    <w:rsid w:val="00F24CC5"/>
    <w:rsid w:val="00F314C8"/>
    <w:rsid w:val="00F42D46"/>
    <w:rsid w:val="00FF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C483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8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Subtitle"/>
    <w:basedOn w:val="a"/>
    <w:link w:val="a4"/>
    <w:qFormat/>
    <w:rsid w:val="00F314C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F314C8"/>
    <w:rPr>
      <w:rFonts w:ascii="Times New Roman" w:hAnsi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620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2A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E6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04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C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12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A94F-F79D-49C8-AB59-DE7EF384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5</cp:revision>
  <cp:lastPrinted>2026-02-11T12:39:00Z</cp:lastPrinted>
  <dcterms:created xsi:type="dcterms:W3CDTF">2026-02-11T12:00:00Z</dcterms:created>
  <dcterms:modified xsi:type="dcterms:W3CDTF">2026-02-12T08:28:00Z</dcterms:modified>
</cp:coreProperties>
</file>