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DD6" w:rsidRDefault="00433D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DD6" w:rsidRDefault="00433D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DD6" w:rsidRDefault="00433D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DD6" w:rsidRDefault="00433D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433DD6" w:rsidRDefault="00433D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433DD6" w:rsidRDefault="00526EBE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433DD6" w:rsidRDefault="00433DD6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3DD6" w:rsidRDefault="00526EBE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17.03.</w:t>
      </w:r>
      <w:r>
        <w:rPr>
          <w:rFonts w:ascii="Times New Roman" w:hAnsi="Times New Roman"/>
          <w:sz w:val="28"/>
          <w:szCs w:val="28"/>
        </w:rPr>
        <w:t>2026г. № 61</w:t>
      </w:r>
    </w:p>
    <w:p w:rsidR="00433DD6" w:rsidRDefault="00526EBE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433DD6" w:rsidRDefault="00433DD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выявлении лица в качестве </w:t>
      </w:r>
      <w:r>
        <w:rPr>
          <w:rFonts w:ascii="Times New Roman" w:hAnsi="Times New Roman"/>
          <w:bCs/>
          <w:sz w:val="28"/>
          <w:szCs w:val="28"/>
          <w:lang w:eastAsia="ru-RU"/>
        </w:rPr>
        <w:t>правообладателя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ранее учтенного объекта недвижимости</w:t>
      </w:r>
    </w:p>
    <w:p w:rsidR="00433DD6" w:rsidRDefault="00433D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3DD6" w:rsidRDefault="00526EBE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со ст.69.1 Федерального закона от 30.12.2020г. №518-ФЗ 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</w:t>
      </w:r>
      <w:r>
        <w:rPr>
          <w:rFonts w:ascii="Times New Roman" w:hAnsi="Times New Roman"/>
          <w:sz w:val="28"/>
          <w:szCs w:val="28"/>
        </w:rPr>
        <w:t xml:space="preserve">ния в Российской Федерации», </w:t>
      </w:r>
    </w:p>
    <w:p w:rsidR="00433DD6" w:rsidRDefault="00433DD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33DD6" w:rsidRDefault="00526EBE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1.  В отношении объекта недвижимости — жилого дома, общей площадью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100,4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кв.м., расположенного по адресу: Ростовская область, Тарасовский район, п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.Т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арасовский, ул.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Лесная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, д.15, в качестве лица, являющегося право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обладателем,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выявлена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Чеботарева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Ольга Николаевна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,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10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.05.1954 г. р., место рождения: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хут.Рыновка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Тарасовского р-на Ростовской обл., СНИЛС 033-6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49-549-68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, паспорт гражданина Российской Федерации серия 60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99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№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118442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выдан 28.07.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1999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г. Тарасовским РОВД Ростовской обл., код подразделения 612-061, зарегистрирован по адресу: Ростовская область, Тарасовский район, п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.Т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арасовский, ул.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Лесная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, д.15.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2. Право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Чеботаревой Ольги Николаевны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на объект недвижимости —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жило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йдом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указанн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ый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в п.1 насто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ящего Постановления подтверждается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Регистрационным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удостоверением №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4394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от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03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.05.1995г., Договором на передачу квартиры (дома) в собственность граждан №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88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от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27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03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.1995г.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3. В соответствии с частью 11 статьи 69.1 Федерального закона от 13.07.2015 № 218-Ф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З «О государственной регистрации недвижимости»,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лицо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Тарасовского с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ельского поселения в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lastRenderedPageBreak/>
        <w:t xml:space="preserve">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пункте 1 настоящего постановлении, с приложением обосновывающих такие возражения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документов (электронных образов таких документов) (при их наличии), свидетельствующих о том, что лицо не является правообладателем указанного объекта недвижимости по истечении тридцати дней со дня получения указанным лицом настоящего постановления.</w:t>
      </w:r>
      <w:proofErr w:type="gramEnd"/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4. Спец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иалисту Администрации Тарасовского сельского поселения по истечению тридцати дней направить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:rsidR="00433DD6" w:rsidRDefault="00526E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5.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Контроль за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исполнением настоящего постановления оставляю за собой.</w:t>
      </w: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433DD6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DD6" w:rsidRDefault="00433DD6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3DD6" w:rsidRDefault="00526EBE">
            <w:pPr>
              <w:widowControl w:val="0"/>
              <w:tabs>
                <w:tab w:val="left" w:pos="5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433DD6" w:rsidRDefault="00526EBE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DD6" w:rsidRDefault="00433DD6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3DD6" w:rsidRDefault="00433DD6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3DD6" w:rsidRDefault="00526EBE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433DD6" w:rsidRDefault="00433DD6">
      <w:pPr>
        <w:widowControl w:val="0"/>
        <w:tabs>
          <w:tab w:val="left" w:pos="567"/>
        </w:tabs>
        <w:spacing w:after="0" w:line="240" w:lineRule="auto"/>
        <w:jc w:val="both"/>
      </w:pPr>
    </w:p>
    <w:sectPr w:rsidR="00433DD6" w:rsidSect="00433DD6">
      <w:pgSz w:w="12240" w:h="15840"/>
      <w:pgMar w:top="540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433DD6"/>
    <w:rsid w:val="00433DD6"/>
    <w:rsid w:val="0052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66</cp:revision>
  <cp:lastPrinted>2026-03-16T13:32:00Z</cp:lastPrinted>
  <dcterms:created xsi:type="dcterms:W3CDTF">2018-05-08T07:54:00Z</dcterms:created>
  <dcterms:modified xsi:type="dcterms:W3CDTF">2026-03-20T05:59:00Z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