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DD" w:rsidRDefault="001835DD">
      <w:pPr>
        <w:pStyle w:val="1"/>
        <w:spacing w:after="0" w:line="240" w:lineRule="auto"/>
        <w:jc w:val="center"/>
      </w:pPr>
    </w:p>
    <w:p w:rsidR="001835DD" w:rsidRDefault="00F80FF3">
      <w:pPr>
        <w:pStyle w:val="1"/>
        <w:spacing w:after="0" w:line="240" w:lineRule="auto"/>
        <w:jc w:val="center"/>
        <w:rPr>
          <w:sz w:val="28"/>
          <w:szCs w:val="28"/>
        </w:rPr>
      </w:pPr>
      <w:r>
        <w:rPr>
          <w:noProof/>
          <w:sz w:val="28"/>
          <w:szCs w:val="28"/>
        </w:rPr>
        <w:drawing>
          <wp:anchor distT="0" distB="0" distL="0" distR="0" simplePos="0" relativeHeight="2" behindDoc="0" locked="0" layoutInCell="1" allowOverlap="1">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bwMode="auto">
                    <a:xfrm>
                      <a:off x="0" y="0"/>
                      <a:ext cx="723900" cy="914400"/>
                    </a:xfrm>
                    <a:prstGeom prst="rect">
                      <a:avLst/>
                    </a:prstGeom>
                  </pic:spPr>
                </pic:pic>
              </a:graphicData>
            </a:graphic>
          </wp:anchor>
        </w:drawing>
      </w:r>
    </w:p>
    <w:p w:rsidR="001835DD" w:rsidRDefault="001835DD">
      <w:pPr>
        <w:pStyle w:val="1"/>
        <w:spacing w:after="0" w:line="240" w:lineRule="auto"/>
        <w:jc w:val="center"/>
        <w:rPr>
          <w:sz w:val="28"/>
          <w:szCs w:val="28"/>
        </w:rPr>
      </w:pPr>
    </w:p>
    <w:p w:rsidR="001835DD" w:rsidRDefault="001835DD">
      <w:pPr>
        <w:pStyle w:val="1"/>
        <w:spacing w:after="0" w:line="240" w:lineRule="auto"/>
        <w:jc w:val="center"/>
        <w:rPr>
          <w:sz w:val="28"/>
          <w:szCs w:val="28"/>
        </w:rPr>
      </w:pPr>
    </w:p>
    <w:p w:rsidR="001835DD" w:rsidRDefault="001835DD">
      <w:pPr>
        <w:pStyle w:val="1"/>
        <w:spacing w:after="0" w:line="240" w:lineRule="auto"/>
        <w:jc w:val="center"/>
        <w:rPr>
          <w:sz w:val="28"/>
          <w:szCs w:val="28"/>
        </w:rPr>
      </w:pPr>
    </w:p>
    <w:p w:rsidR="001835DD" w:rsidRDefault="001835DD">
      <w:pPr>
        <w:pStyle w:val="1"/>
        <w:spacing w:after="0" w:line="240" w:lineRule="auto"/>
        <w:jc w:val="center"/>
        <w:rPr>
          <w:sz w:val="28"/>
          <w:szCs w:val="28"/>
        </w:rPr>
      </w:pPr>
    </w:p>
    <w:p w:rsidR="001835DD" w:rsidRDefault="00F80FF3">
      <w:pPr>
        <w:pStyle w:val="1"/>
        <w:spacing w:after="0" w:line="240" w:lineRule="auto"/>
        <w:jc w:val="center"/>
      </w:pPr>
      <w:r>
        <w:rPr>
          <w:rFonts w:ascii="Times New Roman" w:eastAsia="Times New Roman" w:hAnsi="Times New Roman"/>
          <w:color w:val="000000"/>
          <w:sz w:val="28"/>
          <w:szCs w:val="28"/>
        </w:rPr>
        <w:t>РОССИЙСКАЯ ФЕДЕРАЦИЯ</w:t>
      </w:r>
    </w:p>
    <w:p w:rsidR="001835DD" w:rsidRDefault="00F80FF3">
      <w:pPr>
        <w:pStyle w:val="1"/>
        <w:spacing w:after="0" w:line="240" w:lineRule="auto"/>
        <w:jc w:val="center"/>
      </w:pPr>
      <w:r>
        <w:rPr>
          <w:rFonts w:ascii="Times New Roman" w:eastAsia="Times New Roman" w:hAnsi="Times New Roman"/>
          <w:color w:val="000000"/>
          <w:sz w:val="28"/>
          <w:szCs w:val="28"/>
        </w:rPr>
        <w:t>РОСТОВСКАЯ ОБЛАСТЬ</w:t>
      </w:r>
    </w:p>
    <w:p w:rsidR="001835DD" w:rsidRDefault="00F80FF3">
      <w:pPr>
        <w:pStyle w:val="1"/>
        <w:spacing w:after="0" w:line="240" w:lineRule="auto"/>
        <w:jc w:val="center"/>
      </w:pPr>
      <w:r>
        <w:rPr>
          <w:rFonts w:ascii="Times New Roman" w:eastAsia="Times New Roman" w:hAnsi="Times New Roman"/>
          <w:color w:val="000000"/>
          <w:sz w:val="28"/>
          <w:szCs w:val="28"/>
        </w:rPr>
        <w:t>ТАРАСОВСКИЙ РАЙОН</w:t>
      </w:r>
    </w:p>
    <w:p w:rsidR="001835DD" w:rsidRDefault="00F80FF3">
      <w:pPr>
        <w:pStyle w:val="1"/>
        <w:spacing w:after="0" w:line="240" w:lineRule="auto"/>
        <w:jc w:val="center"/>
      </w:pPr>
      <w:r>
        <w:rPr>
          <w:rFonts w:ascii="Times New Roman" w:eastAsia="Times New Roman" w:hAnsi="Times New Roman"/>
          <w:color w:val="000000"/>
          <w:sz w:val="28"/>
          <w:szCs w:val="28"/>
        </w:rPr>
        <w:t>МУНИЦИПАЛЬНОЕ ОБРАЗОВАНИЕ</w:t>
      </w:r>
    </w:p>
    <w:p w:rsidR="001835DD" w:rsidRDefault="00F80FF3">
      <w:pPr>
        <w:pStyle w:val="1"/>
        <w:spacing w:after="0" w:line="240" w:lineRule="auto"/>
        <w:jc w:val="center"/>
      </w:pPr>
      <w:r>
        <w:rPr>
          <w:rFonts w:ascii="Times New Roman" w:eastAsia="Times New Roman" w:hAnsi="Times New Roman"/>
          <w:color w:val="000000"/>
          <w:sz w:val="28"/>
          <w:szCs w:val="28"/>
        </w:rPr>
        <w:t>«Т</w:t>
      </w:r>
      <w:r>
        <w:rPr>
          <w:rFonts w:ascii="Times New Roman" w:eastAsia="Times New Roman" w:hAnsi="Times New Roman"/>
          <w:color w:val="000000"/>
          <w:sz w:val="28"/>
          <w:szCs w:val="28"/>
        </w:rPr>
        <w:t>АРАСОВСКОЕ</w:t>
      </w:r>
      <w:r>
        <w:rPr>
          <w:rFonts w:ascii="Times New Roman" w:eastAsia="Times New Roman" w:hAnsi="Times New Roman"/>
          <w:color w:val="000000"/>
          <w:sz w:val="28"/>
          <w:szCs w:val="28"/>
        </w:rPr>
        <w:t xml:space="preserve"> СЕЛЬСКОЕ ПОСЕЛЕНИЕ»</w:t>
      </w:r>
    </w:p>
    <w:p w:rsidR="001835DD" w:rsidRDefault="001835DD">
      <w:pPr>
        <w:pStyle w:val="1"/>
        <w:spacing w:after="0" w:line="240" w:lineRule="auto"/>
        <w:jc w:val="center"/>
        <w:rPr>
          <w:sz w:val="28"/>
          <w:szCs w:val="28"/>
        </w:rPr>
      </w:pPr>
    </w:p>
    <w:p w:rsidR="001835DD" w:rsidRDefault="00F80FF3">
      <w:pPr>
        <w:pStyle w:val="1"/>
        <w:spacing w:after="0" w:line="240" w:lineRule="auto"/>
        <w:jc w:val="center"/>
      </w:pPr>
      <w:r>
        <w:rPr>
          <w:rFonts w:ascii="Times New Roman" w:eastAsia="Times New Roman" w:hAnsi="Times New Roman"/>
          <w:color w:val="000000"/>
          <w:sz w:val="28"/>
          <w:szCs w:val="28"/>
        </w:rPr>
        <w:t>АДМИНИСТРАЦИЯ Т</w:t>
      </w:r>
      <w:r>
        <w:rPr>
          <w:rFonts w:ascii="Times New Roman" w:eastAsia="Times New Roman" w:hAnsi="Times New Roman"/>
          <w:color w:val="000000"/>
          <w:sz w:val="28"/>
          <w:szCs w:val="28"/>
        </w:rPr>
        <w:t>АРАСОВСКОГО</w:t>
      </w:r>
      <w:r>
        <w:rPr>
          <w:rFonts w:ascii="Times New Roman" w:eastAsia="Times New Roman" w:hAnsi="Times New Roman"/>
          <w:color w:val="000000"/>
          <w:sz w:val="28"/>
          <w:szCs w:val="28"/>
        </w:rPr>
        <w:t xml:space="preserve">  СЕЛЬСКОГО ПОСЕЛЕНИЯ</w:t>
      </w:r>
    </w:p>
    <w:p w:rsidR="001835DD" w:rsidRDefault="001835DD">
      <w:pPr>
        <w:pStyle w:val="1"/>
        <w:spacing w:after="0" w:line="240" w:lineRule="auto"/>
        <w:jc w:val="center"/>
        <w:rPr>
          <w:sz w:val="28"/>
          <w:szCs w:val="28"/>
        </w:rPr>
      </w:pPr>
    </w:p>
    <w:p w:rsidR="001835DD" w:rsidRDefault="00F80FF3">
      <w:pPr>
        <w:pStyle w:val="1"/>
        <w:spacing w:after="0" w:line="240" w:lineRule="auto"/>
        <w:jc w:val="center"/>
      </w:pPr>
      <w:r>
        <w:rPr>
          <w:rFonts w:ascii="Times New Roman" w:eastAsia="Times New Roman" w:hAnsi="Times New Roman"/>
          <w:color w:val="000000"/>
          <w:sz w:val="28"/>
          <w:szCs w:val="28"/>
        </w:rPr>
        <w:t xml:space="preserve">ПОСТАНОВЛЕНИЕ </w:t>
      </w:r>
    </w:p>
    <w:p w:rsidR="001835DD" w:rsidRDefault="001835DD" w:rsidP="00F80FF3">
      <w:pPr>
        <w:pStyle w:val="1"/>
        <w:spacing w:after="0" w:line="240" w:lineRule="auto"/>
        <w:jc w:val="center"/>
        <w:rPr>
          <w:sz w:val="28"/>
          <w:szCs w:val="28"/>
        </w:rPr>
      </w:pPr>
    </w:p>
    <w:p w:rsidR="001835DD" w:rsidRDefault="00F80FF3" w:rsidP="00F80FF3">
      <w:pPr>
        <w:pStyle w:val="1"/>
        <w:spacing w:after="0" w:line="240" w:lineRule="auto"/>
        <w:jc w:val="center"/>
      </w:pPr>
      <w:r>
        <w:rPr>
          <w:rFonts w:ascii="Times New Roman" w:eastAsia="Times New Roman" w:hAnsi="Times New Roman"/>
          <w:color w:val="000000"/>
          <w:sz w:val="28"/>
          <w:szCs w:val="28"/>
        </w:rPr>
        <w:t>12.03.</w:t>
      </w:r>
      <w:r>
        <w:rPr>
          <w:rFonts w:ascii="Times New Roman" w:eastAsia="Times New Roman" w:hAnsi="Times New Roman"/>
          <w:color w:val="000000"/>
          <w:sz w:val="28"/>
          <w:szCs w:val="28"/>
        </w:rPr>
        <w:t>2026г. № 55</w:t>
      </w:r>
    </w:p>
    <w:p w:rsidR="001835DD" w:rsidRDefault="00F80FF3" w:rsidP="00F80FF3">
      <w:pPr>
        <w:pStyle w:val="1"/>
        <w:spacing w:after="0" w:line="240" w:lineRule="auto"/>
        <w:jc w:val="center"/>
      </w:pPr>
      <w:r>
        <w:rPr>
          <w:rFonts w:ascii="Times New Roman" w:eastAsia="Times New Roman" w:hAnsi="Times New Roman"/>
          <w:color w:val="000000"/>
          <w:sz w:val="28"/>
          <w:szCs w:val="28"/>
        </w:rPr>
        <w:t>п</w:t>
      </w:r>
      <w:proofErr w:type="gramStart"/>
      <w:r>
        <w:rPr>
          <w:rFonts w:ascii="Times New Roman" w:eastAsia="Times New Roman" w:hAnsi="Times New Roman"/>
          <w:color w:val="000000"/>
          <w:sz w:val="28"/>
          <w:szCs w:val="28"/>
        </w:rPr>
        <w:t>.Т</w:t>
      </w:r>
      <w:proofErr w:type="gramEnd"/>
      <w:r>
        <w:rPr>
          <w:rFonts w:ascii="Times New Roman" w:eastAsia="Times New Roman" w:hAnsi="Times New Roman"/>
          <w:color w:val="000000"/>
          <w:sz w:val="28"/>
          <w:szCs w:val="28"/>
        </w:rPr>
        <w:t>арасовский</w:t>
      </w:r>
    </w:p>
    <w:p w:rsidR="001835DD" w:rsidRDefault="001835DD">
      <w:pPr>
        <w:pStyle w:val="1"/>
        <w:spacing w:after="0" w:line="240" w:lineRule="auto"/>
        <w:rPr>
          <w:sz w:val="28"/>
          <w:szCs w:val="28"/>
        </w:rPr>
      </w:pPr>
    </w:p>
    <w:p w:rsidR="001835DD" w:rsidRDefault="001835DD">
      <w:pPr>
        <w:pStyle w:val="1"/>
        <w:spacing w:after="0" w:line="240" w:lineRule="auto"/>
        <w:rPr>
          <w:sz w:val="28"/>
          <w:szCs w:val="28"/>
        </w:rPr>
      </w:pPr>
    </w:p>
    <w:p w:rsidR="001835DD" w:rsidRDefault="00F80FF3">
      <w:pPr>
        <w:pStyle w:val="1"/>
        <w:tabs>
          <w:tab w:val="left" w:pos="5103"/>
        </w:tabs>
        <w:spacing w:after="0" w:line="240" w:lineRule="auto"/>
        <w:ind w:right="-1"/>
        <w:jc w:val="center"/>
      </w:pPr>
      <w:r>
        <w:rPr>
          <w:rFonts w:ascii="Times New Roman" w:eastAsia="Times New Roman" w:hAnsi="Times New Roman"/>
          <w:b/>
          <w:bCs/>
          <w:color w:val="000000"/>
          <w:sz w:val="28"/>
          <w:szCs w:val="28"/>
          <w:lang w:eastAsia="ar-SA"/>
        </w:rPr>
        <w:t xml:space="preserve">Об утверждении административного регламента предоставления муниципальной услуги "Установление публичного сервитута в отношении земельного участка, находящегося </w:t>
      </w:r>
      <w:proofErr w:type="gramStart"/>
      <w:r>
        <w:rPr>
          <w:rFonts w:ascii="Times New Roman" w:eastAsia="Times New Roman" w:hAnsi="Times New Roman"/>
          <w:b/>
          <w:bCs/>
          <w:color w:val="000000"/>
          <w:sz w:val="28"/>
          <w:szCs w:val="28"/>
          <w:lang w:eastAsia="ar-SA"/>
        </w:rPr>
        <w:t>в</w:t>
      </w:r>
      <w:proofErr w:type="gramEnd"/>
      <w:r>
        <w:rPr>
          <w:rFonts w:ascii="Times New Roman" w:eastAsia="Times New Roman" w:hAnsi="Times New Roman"/>
          <w:b/>
          <w:bCs/>
          <w:color w:val="000000"/>
          <w:sz w:val="28"/>
          <w:szCs w:val="28"/>
          <w:lang w:eastAsia="ar-SA"/>
        </w:rPr>
        <w:t xml:space="preserve"> муниципальной собственности"</w:t>
      </w:r>
    </w:p>
    <w:p w:rsidR="001835DD" w:rsidRDefault="001835DD">
      <w:pPr>
        <w:pStyle w:val="1"/>
        <w:spacing w:after="0" w:line="240" w:lineRule="auto"/>
        <w:rPr>
          <w:sz w:val="28"/>
          <w:szCs w:val="28"/>
        </w:rPr>
      </w:pPr>
    </w:p>
    <w:p w:rsidR="001835DD" w:rsidRDefault="00F80FF3">
      <w:pPr>
        <w:pStyle w:val="1"/>
        <w:spacing w:after="0" w:line="240" w:lineRule="auto"/>
        <w:jc w:val="both"/>
      </w:pPr>
      <w:r>
        <w:rPr>
          <w:rFonts w:ascii="Times New Roman" w:eastAsia="Times New Roman" w:hAnsi="Times New Roman"/>
          <w:color w:val="000000"/>
          <w:sz w:val="28"/>
          <w:szCs w:val="28"/>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w:t>
      </w:r>
      <w:r>
        <w:rPr>
          <w:rFonts w:ascii="Times New Roman" w:eastAsia="Times New Roman" w:hAnsi="Times New Roman"/>
          <w:color w:val="000000"/>
          <w:sz w:val="28"/>
          <w:szCs w:val="28"/>
        </w:rPr>
        <w:t>ции предоставления государственных и муниципальных услуг", руководствуясь Уставом муниципального образования муниципального образования "</w:t>
      </w:r>
      <w:proofErr w:type="gramStart"/>
      <w:r>
        <w:rPr>
          <w:rFonts w:ascii="Times New Roman" w:eastAsia="Times New Roman" w:hAnsi="Times New Roman"/>
          <w:color w:val="000000"/>
          <w:sz w:val="28"/>
          <w:szCs w:val="28"/>
        </w:rPr>
        <w:t>Тарасовское</w:t>
      </w:r>
      <w:proofErr w:type="gramEnd"/>
      <w:r>
        <w:rPr>
          <w:rFonts w:ascii="Times New Roman" w:eastAsia="Times New Roman" w:hAnsi="Times New Roman"/>
          <w:color w:val="000000"/>
          <w:sz w:val="28"/>
          <w:szCs w:val="28"/>
        </w:rPr>
        <w:t xml:space="preserve"> сельское поселение" Тарасовского  района Ростовской области, администрация </w:t>
      </w:r>
      <w:r>
        <w:rPr>
          <w:rFonts w:ascii="Times New Roman" w:eastAsia="Times New Roman" w:hAnsi="Times New Roman"/>
          <w:color w:val="000000"/>
          <w:sz w:val="28"/>
          <w:szCs w:val="28"/>
        </w:rPr>
        <w:t xml:space="preserve">Тарасовского </w:t>
      </w:r>
      <w:r>
        <w:rPr>
          <w:rFonts w:ascii="Times New Roman" w:eastAsia="Times New Roman" w:hAnsi="Times New Roman"/>
          <w:color w:val="000000"/>
          <w:sz w:val="28"/>
          <w:szCs w:val="28"/>
        </w:rPr>
        <w:t xml:space="preserve"> сельского поселени</w:t>
      </w:r>
      <w:r>
        <w:rPr>
          <w:rFonts w:ascii="Times New Roman" w:eastAsia="Times New Roman" w:hAnsi="Times New Roman"/>
          <w:color w:val="000000"/>
          <w:sz w:val="28"/>
          <w:szCs w:val="28"/>
        </w:rPr>
        <w:t>я Тарасовского  района Ростовской области</w:t>
      </w:r>
    </w:p>
    <w:p w:rsidR="001835DD" w:rsidRDefault="001835DD">
      <w:pPr>
        <w:pStyle w:val="1"/>
        <w:spacing w:after="0" w:line="240" w:lineRule="auto"/>
      </w:pPr>
    </w:p>
    <w:p w:rsidR="001835DD" w:rsidRDefault="00F80FF3">
      <w:pPr>
        <w:pStyle w:val="1"/>
        <w:spacing w:after="0" w:line="240" w:lineRule="auto"/>
        <w:jc w:val="center"/>
      </w:pPr>
      <w:r>
        <w:rPr>
          <w:rFonts w:ascii="Times New Roman" w:eastAsia="Times New Roman" w:hAnsi="Times New Roman"/>
          <w:color w:val="000000"/>
          <w:sz w:val="28"/>
          <w:szCs w:val="28"/>
        </w:rPr>
        <w:t>ПОСТАНОВЛЯЮ:</w:t>
      </w:r>
    </w:p>
    <w:p w:rsidR="001835DD" w:rsidRDefault="00F80FF3">
      <w:pPr>
        <w:pStyle w:val="1"/>
        <w:widowControl w:val="0"/>
        <w:tabs>
          <w:tab w:val="left" w:pos="298"/>
        </w:tabs>
        <w:spacing w:after="0" w:line="240" w:lineRule="auto"/>
        <w:ind w:left="20" w:right="20"/>
        <w:jc w:val="both"/>
      </w:pPr>
      <w:r>
        <w:rPr>
          <w:rStyle w:val="a6"/>
          <w:rFonts w:ascii="Times New Roman" w:eastAsia="Times New Roman" w:hAnsi="Times New Roman"/>
          <w:color w:val="000000"/>
          <w:sz w:val="28"/>
          <w:szCs w:val="28"/>
        </w:rPr>
        <w:t>1. Утвердить прилагаемый Административный регламент предо</w:t>
      </w:r>
      <w:bookmarkStart w:id="0" w:name="_Hlk94093005"/>
      <w:r>
        <w:rPr>
          <w:rStyle w:val="a6"/>
          <w:rFonts w:ascii="Times New Roman" w:eastAsia="Times New Roman" w:hAnsi="Times New Roman"/>
          <w:color w:val="000000"/>
          <w:sz w:val="28"/>
          <w:szCs w:val="28"/>
        </w:rPr>
        <w:t>ставления муниципальной услуги "</w:t>
      </w:r>
      <w:r>
        <w:rPr>
          <w:rStyle w:val="a6"/>
          <w:rFonts w:ascii="Times New Roman" w:eastAsia="Times New Roman" w:hAnsi="Times New Roman"/>
          <w:bCs/>
          <w:color w:val="000000"/>
          <w:sz w:val="28"/>
          <w:szCs w:val="28"/>
        </w:rPr>
        <w:t xml:space="preserve">Установление публичного сервитута в отношении земельного участка, находящегося </w:t>
      </w:r>
      <w:proofErr w:type="gramStart"/>
      <w:r>
        <w:rPr>
          <w:rStyle w:val="a6"/>
          <w:rFonts w:ascii="Times New Roman" w:eastAsia="Times New Roman" w:hAnsi="Times New Roman"/>
          <w:bCs/>
          <w:color w:val="000000"/>
          <w:sz w:val="28"/>
          <w:szCs w:val="28"/>
        </w:rPr>
        <w:t>в</w:t>
      </w:r>
      <w:proofErr w:type="gramEnd"/>
      <w:r>
        <w:rPr>
          <w:rStyle w:val="a6"/>
          <w:rFonts w:ascii="Times New Roman" w:eastAsia="Times New Roman" w:hAnsi="Times New Roman"/>
          <w:bCs/>
          <w:color w:val="000000"/>
          <w:sz w:val="28"/>
          <w:szCs w:val="28"/>
        </w:rPr>
        <w:t xml:space="preserve"> муниципальной собственности</w:t>
      </w:r>
      <w:bookmarkEnd w:id="0"/>
      <w:r>
        <w:rPr>
          <w:rStyle w:val="a6"/>
          <w:rFonts w:ascii="Times New Roman" w:eastAsia="Times New Roman" w:hAnsi="Times New Roman"/>
          <w:bCs/>
          <w:color w:val="000000"/>
          <w:sz w:val="28"/>
          <w:szCs w:val="28"/>
        </w:rPr>
        <w:t>"</w:t>
      </w:r>
      <w:r>
        <w:rPr>
          <w:rStyle w:val="a6"/>
          <w:rFonts w:ascii="Times New Roman" w:eastAsia="Times New Roman" w:hAnsi="Times New Roman"/>
          <w:color w:val="000000"/>
          <w:sz w:val="28"/>
          <w:szCs w:val="28"/>
        </w:rPr>
        <w:t>.</w:t>
      </w:r>
    </w:p>
    <w:p w:rsidR="001835DD" w:rsidRDefault="00F80FF3">
      <w:pPr>
        <w:pStyle w:val="1"/>
        <w:spacing w:after="0" w:line="240" w:lineRule="auto"/>
        <w:jc w:val="both"/>
      </w:pPr>
      <w:r>
        <w:rPr>
          <w:rFonts w:ascii="Times New Roman" w:eastAsia="Times New Roman" w:hAnsi="Times New Roman"/>
          <w:color w:val="000000"/>
          <w:sz w:val="28"/>
          <w:szCs w:val="28"/>
        </w:rPr>
        <w:t xml:space="preserve">2. </w:t>
      </w:r>
      <w:proofErr w:type="gramStart"/>
      <w:r>
        <w:rPr>
          <w:rFonts w:ascii="Times New Roman" w:eastAsia="Times New Roman" w:hAnsi="Times New Roman"/>
          <w:color w:val="000000"/>
          <w:sz w:val="28"/>
          <w:szCs w:val="28"/>
        </w:rPr>
        <w:t>Разместить</w:t>
      </w:r>
      <w:proofErr w:type="gramEnd"/>
      <w:r>
        <w:rPr>
          <w:rFonts w:ascii="Times New Roman" w:eastAsia="Times New Roman" w:hAnsi="Times New Roman"/>
          <w:color w:val="000000"/>
          <w:sz w:val="28"/>
          <w:szCs w:val="28"/>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w:t>
      </w:r>
      <w:r>
        <w:rPr>
          <w:rFonts w:ascii="Times New Roman" w:eastAsia="Times New Roman" w:hAnsi="Times New Roman"/>
          <w:color w:val="000000"/>
          <w:sz w:val="28"/>
          <w:szCs w:val="28"/>
        </w:rPr>
        <w:t xml:space="preserve">Тарасовского </w:t>
      </w:r>
      <w:r>
        <w:rPr>
          <w:rFonts w:ascii="Times New Roman" w:eastAsia="Times New Roman" w:hAnsi="Times New Roman"/>
          <w:color w:val="000000"/>
          <w:sz w:val="28"/>
          <w:szCs w:val="28"/>
        </w:rPr>
        <w:t xml:space="preserve"> сельского поселения Тарасовского  района Ростовской области </w:t>
      </w:r>
      <w:bookmarkStart w:id="1" w:name="__DdeLink__3222_3639564584"/>
      <w:r>
        <w:rPr>
          <w:rFonts w:ascii="Times New Roman" w:eastAsia="Times New Roman" w:hAnsi="Times New Roman"/>
          <w:color w:val="000000"/>
          <w:sz w:val="28"/>
          <w:szCs w:val="28"/>
        </w:rPr>
        <w:t>(https://tarasovskaya-adm.ru/)</w:t>
      </w:r>
      <w:bookmarkEnd w:id="1"/>
      <w:r>
        <w:rPr>
          <w:rFonts w:ascii="Times New Roman" w:eastAsia="Times New Roman" w:hAnsi="Times New Roman"/>
          <w:color w:val="000000"/>
          <w:sz w:val="28"/>
          <w:szCs w:val="28"/>
        </w:rPr>
        <w:t xml:space="preserve">. </w:t>
      </w:r>
    </w:p>
    <w:p w:rsidR="001835DD" w:rsidRDefault="00F80FF3">
      <w:pPr>
        <w:pStyle w:val="1"/>
        <w:spacing w:after="0" w:line="240" w:lineRule="auto"/>
        <w:jc w:val="both"/>
      </w:pPr>
      <w:r>
        <w:rPr>
          <w:rFonts w:ascii="Times New Roman" w:eastAsia="Times New Roman" w:hAnsi="Times New Roman"/>
          <w:color w:val="000000"/>
          <w:sz w:val="28"/>
          <w:szCs w:val="28"/>
        </w:rPr>
        <w:t xml:space="preserve">3. Настоящее постановление вступает в силу со дня его официального опубликования.  </w:t>
      </w:r>
    </w:p>
    <w:p w:rsidR="001835DD" w:rsidRDefault="00F80FF3">
      <w:pPr>
        <w:pStyle w:val="1"/>
        <w:spacing w:after="0" w:line="240" w:lineRule="auto"/>
        <w:jc w:val="both"/>
      </w:pPr>
      <w:r>
        <w:rPr>
          <w:rFonts w:ascii="Times New Roman" w:eastAsia="Times New Roman" w:hAnsi="Times New Roman"/>
          <w:color w:val="000000"/>
          <w:sz w:val="28"/>
          <w:szCs w:val="28"/>
        </w:rPr>
        <w:t xml:space="preserve">4. </w:t>
      </w:r>
      <w:proofErr w:type="gramStart"/>
      <w:r>
        <w:rPr>
          <w:rFonts w:ascii="Times New Roman" w:eastAsia="Times New Roman" w:hAnsi="Times New Roman"/>
          <w:color w:val="000000"/>
          <w:sz w:val="28"/>
          <w:szCs w:val="28"/>
        </w:rPr>
        <w:t>Контроль за</w:t>
      </w:r>
      <w:proofErr w:type="gramEnd"/>
      <w:r>
        <w:rPr>
          <w:rFonts w:ascii="Times New Roman" w:eastAsia="Times New Roman" w:hAnsi="Times New Roman"/>
          <w:color w:val="000000"/>
          <w:sz w:val="28"/>
          <w:szCs w:val="28"/>
        </w:rPr>
        <w:t xml:space="preserve"> исполнением настоящего постановления оставляю за собой.</w:t>
      </w:r>
    </w:p>
    <w:p w:rsidR="001835DD" w:rsidRDefault="001835DD">
      <w:pPr>
        <w:pStyle w:val="1"/>
        <w:spacing w:after="0" w:line="240" w:lineRule="auto"/>
        <w:rPr>
          <w:rFonts w:eastAsia="Times New Roman"/>
          <w:color w:val="000000"/>
        </w:rPr>
      </w:pPr>
    </w:p>
    <w:p w:rsidR="001835DD" w:rsidRDefault="00F80FF3">
      <w:pPr>
        <w:pStyle w:val="1"/>
        <w:spacing w:after="0" w:line="240" w:lineRule="auto"/>
      </w:pPr>
      <w:r>
        <w:rPr>
          <w:rFonts w:ascii="Times New Roman" w:eastAsia="Times New Roman" w:hAnsi="Times New Roman"/>
          <w:color w:val="000000"/>
          <w:sz w:val="28"/>
          <w:szCs w:val="28"/>
        </w:rPr>
        <w:t xml:space="preserve">Глава </w:t>
      </w:r>
      <w:r>
        <w:rPr>
          <w:rFonts w:ascii="Times New Roman" w:eastAsia="Times New Roman" w:hAnsi="Times New Roman"/>
          <w:color w:val="000000"/>
          <w:sz w:val="28"/>
          <w:szCs w:val="28"/>
        </w:rPr>
        <w:t>Администрации</w:t>
      </w:r>
    </w:p>
    <w:p w:rsidR="001835DD" w:rsidRDefault="00F80FF3">
      <w:pPr>
        <w:pStyle w:val="1"/>
        <w:widowControl w:val="0"/>
        <w:spacing w:after="0" w:line="240" w:lineRule="auto"/>
        <w:jc w:val="center"/>
      </w:pPr>
      <w:r>
        <w:rPr>
          <w:rFonts w:ascii="Times New Roman" w:eastAsia="Times New Roman" w:hAnsi="Times New Roman"/>
          <w:color w:val="000000"/>
          <w:sz w:val="28"/>
          <w:szCs w:val="28"/>
        </w:rPr>
        <w:t>Тарасовского  сельского поселения                                                         А.С.Лаврухин</w:t>
      </w:r>
      <w:r>
        <w:br w:type="page"/>
      </w:r>
    </w:p>
    <w:p w:rsidR="001835DD" w:rsidRDefault="00F80FF3">
      <w:pPr>
        <w:pStyle w:val="1"/>
        <w:spacing w:after="0" w:line="240" w:lineRule="auto"/>
        <w:jc w:val="right"/>
      </w:pPr>
      <w:r>
        <w:rPr>
          <w:rFonts w:ascii="Times New Roman" w:eastAsia="Times New Roman" w:hAnsi="Times New Roman"/>
          <w:color w:val="000000"/>
          <w:sz w:val="28"/>
          <w:szCs w:val="28"/>
        </w:rPr>
        <w:lastRenderedPageBreak/>
        <w:t>Приложение</w:t>
      </w:r>
    </w:p>
    <w:p w:rsidR="001835DD" w:rsidRDefault="00F80FF3">
      <w:pPr>
        <w:pStyle w:val="1"/>
        <w:spacing w:after="0" w:line="240" w:lineRule="auto"/>
        <w:jc w:val="right"/>
      </w:pPr>
      <w:r>
        <w:rPr>
          <w:rFonts w:ascii="Times New Roman" w:eastAsia="Times New Roman" w:hAnsi="Times New Roman"/>
          <w:color w:val="000000"/>
          <w:sz w:val="28"/>
          <w:szCs w:val="28"/>
        </w:rPr>
        <w:t>к постановлению Администрации</w:t>
      </w:r>
    </w:p>
    <w:p w:rsidR="001835DD" w:rsidRDefault="00F80FF3">
      <w:pPr>
        <w:pStyle w:val="1"/>
        <w:spacing w:after="0" w:line="240" w:lineRule="auto"/>
        <w:jc w:val="right"/>
      </w:pPr>
      <w:r>
        <w:rPr>
          <w:rFonts w:ascii="Times New Roman" w:eastAsia="Times New Roman" w:hAnsi="Times New Roman"/>
          <w:color w:val="000000"/>
          <w:sz w:val="28"/>
          <w:szCs w:val="28"/>
        </w:rPr>
        <w:t xml:space="preserve">Тарасовского сельского поселения </w:t>
      </w:r>
    </w:p>
    <w:p w:rsidR="001835DD" w:rsidRDefault="00F80FF3">
      <w:pPr>
        <w:pStyle w:val="1"/>
        <w:widowControl w:val="0"/>
        <w:tabs>
          <w:tab w:val="left" w:pos="298"/>
        </w:tabs>
        <w:spacing w:after="0" w:line="240" w:lineRule="auto"/>
        <w:ind w:left="20" w:right="20" w:hanging="20"/>
        <w:jc w:val="right"/>
      </w:pPr>
      <w:r>
        <w:rPr>
          <w:rFonts w:ascii="Times New Roman" w:eastAsia="Times New Roman" w:hAnsi="Times New Roman"/>
          <w:color w:val="000000"/>
          <w:sz w:val="28"/>
          <w:szCs w:val="28"/>
        </w:rPr>
        <w:t>от 12.03.</w:t>
      </w:r>
      <w:r>
        <w:rPr>
          <w:rFonts w:ascii="Times New Roman" w:eastAsia="Times New Roman" w:hAnsi="Times New Roman"/>
          <w:color w:val="000000"/>
          <w:sz w:val="28"/>
          <w:szCs w:val="28"/>
        </w:rPr>
        <w:t>2026г. №  55</w:t>
      </w:r>
    </w:p>
    <w:p w:rsidR="001835DD" w:rsidRDefault="001835DD">
      <w:pPr>
        <w:pStyle w:val="1"/>
        <w:widowControl w:val="0"/>
        <w:overflowPunct w:val="0"/>
        <w:spacing w:after="0" w:line="218" w:lineRule="auto"/>
        <w:ind w:right="2060"/>
        <w:rPr>
          <w:rFonts w:ascii="Times New Roman" w:hAnsi="Times New Roman"/>
          <w:b/>
          <w:bCs/>
          <w:sz w:val="27"/>
          <w:szCs w:val="27"/>
        </w:rPr>
      </w:pPr>
    </w:p>
    <w:p w:rsidR="001835DD" w:rsidRDefault="00F80FF3">
      <w:pPr>
        <w:pStyle w:val="1"/>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предост</w:t>
      </w:r>
      <w:r>
        <w:rPr>
          <w:rFonts w:ascii="Times New Roman" w:hAnsi="Times New Roman"/>
          <w:b/>
          <w:sz w:val="28"/>
          <w:szCs w:val="28"/>
        </w:rPr>
        <w:t>авления муниципальной услуги "</w:t>
      </w:r>
      <w:r>
        <w:rPr>
          <w:rFonts w:ascii="Times New Roman" w:hAnsi="Times New Roman"/>
          <w:b/>
          <w:bCs/>
          <w:sz w:val="28"/>
          <w:szCs w:val="28"/>
        </w:rPr>
        <w:t xml:space="preserve">Установление публичного сервитута в отношении земельного участка, находящегося </w:t>
      </w:r>
      <w:proofErr w:type="gramStart"/>
      <w:r>
        <w:rPr>
          <w:rFonts w:ascii="Times New Roman" w:hAnsi="Times New Roman"/>
          <w:b/>
          <w:bCs/>
          <w:sz w:val="28"/>
          <w:szCs w:val="28"/>
        </w:rPr>
        <w:t>в</w:t>
      </w:r>
      <w:proofErr w:type="gramEnd"/>
      <w:r>
        <w:rPr>
          <w:rFonts w:ascii="Times New Roman" w:hAnsi="Times New Roman"/>
          <w:b/>
          <w:bCs/>
          <w:sz w:val="28"/>
          <w:szCs w:val="28"/>
        </w:rPr>
        <w:t xml:space="preserve"> муниципальной собственности</w:t>
      </w:r>
      <w:r>
        <w:rPr>
          <w:rFonts w:ascii="Times New Roman" w:hAnsi="Times New Roman"/>
          <w:b/>
          <w:sz w:val="28"/>
          <w:szCs w:val="28"/>
        </w:rPr>
        <w:t>"</w:t>
      </w:r>
    </w:p>
    <w:p w:rsidR="001835DD" w:rsidRDefault="001835DD">
      <w:pPr>
        <w:pStyle w:val="1"/>
        <w:widowControl w:val="0"/>
        <w:spacing w:after="0" w:line="240" w:lineRule="auto"/>
        <w:jc w:val="center"/>
        <w:outlineLvl w:val="0"/>
        <w:rPr>
          <w:rFonts w:ascii="Times New Roman" w:hAnsi="Times New Roman"/>
          <w:sz w:val="28"/>
          <w:szCs w:val="28"/>
        </w:rPr>
      </w:pPr>
    </w:p>
    <w:p w:rsidR="001835DD" w:rsidRDefault="00F80FF3">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1835DD" w:rsidRDefault="001835DD">
      <w:pPr>
        <w:pStyle w:val="1"/>
        <w:spacing w:after="0" w:line="240" w:lineRule="auto"/>
        <w:ind w:firstLine="720"/>
        <w:jc w:val="both"/>
        <w:rPr>
          <w:rFonts w:ascii="Times New Roman" w:hAnsi="Times New Roman"/>
          <w:sz w:val="28"/>
          <w:szCs w:val="28"/>
        </w:rPr>
      </w:pPr>
    </w:p>
    <w:p w:rsidR="001835DD" w:rsidRDefault="00F80FF3">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1835DD" w:rsidRDefault="00F80FF3">
      <w:pPr>
        <w:pStyle w:val="1"/>
        <w:spacing w:after="0" w:line="240" w:lineRule="auto"/>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предоставления муниципальной услуги "</w:t>
      </w:r>
      <w:bookmarkStart w:id="4" w:name="_Hlk99368095"/>
      <w:r>
        <w:rPr>
          <w:rFonts w:ascii="Times New Roman" w:hAnsi="Times New Roman"/>
          <w:bCs/>
          <w:sz w:val="28"/>
          <w:szCs w:val="28"/>
        </w:rPr>
        <w:t>Установление публичного сервитута в отношении земельного участка, находящегося в муниципальной собственности</w:t>
      </w:r>
      <w:bookmarkEnd w:id="4"/>
      <w:r>
        <w:rPr>
          <w:rFonts w:ascii="Times New Roman" w:hAnsi="Times New Roman"/>
          <w:sz w:val="28"/>
          <w:szCs w:val="28"/>
        </w:rPr>
        <w:t>"</w:t>
      </w:r>
      <w:bookmarkEnd w:id="2"/>
      <w:bookmarkEnd w:id="3"/>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w:t>
      </w:r>
      <w:r>
        <w:rPr>
          <w:rFonts w:ascii="Times New Roman" w:hAnsi="Times New Roman"/>
          <w:sz w:val="28"/>
          <w:szCs w:val="28"/>
          <w:lang w:bidi="ru-RU"/>
        </w:rPr>
        <w:t xml:space="preserve">ьность действий (административных процедур) при осуществлении полномочий </w:t>
      </w:r>
      <w:proofErr w:type="spellStart"/>
      <w:r>
        <w:rPr>
          <w:rFonts w:ascii="Times New Roman" w:hAnsi="Times New Roman"/>
          <w:sz w:val="28"/>
          <w:szCs w:val="28"/>
          <w:lang w:bidi="ru-RU"/>
        </w:rPr>
        <w:t>по</w:t>
      </w:r>
      <w:r>
        <w:rPr>
          <w:rFonts w:ascii="Times New Roman" w:hAnsi="Times New Roman"/>
          <w:bCs/>
          <w:color w:val="000000"/>
          <w:sz w:val="28"/>
          <w:szCs w:val="28"/>
        </w:rPr>
        <w:t>установлению</w:t>
      </w:r>
      <w:proofErr w:type="spellEnd"/>
      <w:r>
        <w:rPr>
          <w:rFonts w:ascii="Times New Roman" w:hAnsi="Times New Roman"/>
          <w:bCs/>
          <w:color w:val="000000"/>
          <w:sz w:val="28"/>
          <w:szCs w:val="28"/>
        </w:rPr>
        <w:t xml:space="preserve"> публичного сервитута в отношении земельного участка, находящегося в муниципальной собственност</w:t>
      </w:r>
      <w:proofErr w:type="gramStart"/>
      <w:r>
        <w:rPr>
          <w:rFonts w:ascii="Times New Roman" w:hAnsi="Times New Roman"/>
          <w:bCs/>
          <w:color w:val="000000"/>
          <w:sz w:val="28"/>
          <w:szCs w:val="28"/>
        </w:rPr>
        <w:t>и</w:t>
      </w:r>
      <w:r>
        <w:rPr>
          <w:rFonts w:ascii="Times New Roman" w:hAnsi="Times New Roman"/>
          <w:sz w:val="28"/>
          <w:szCs w:val="28"/>
          <w:lang w:bidi="ru-RU"/>
        </w:rPr>
        <w:t>(</w:t>
      </w:r>
      <w:proofErr w:type="gramEnd"/>
      <w:r>
        <w:rPr>
          <w:rFonts w:ascii="Times New Roman" w:hAnsi="Times New Roman"/>
          <w:sz w:val="28"/>
          <w:szCs w:val="28"/>
          <w:lang w:bidi="ru-RU"/>
        </w:rPr>
        <w:t xml:space="preserve">далее – Услуга, муниципальная услуга) </w:t>
      </w:r>
      <w:proofErr w:type="spellStart"/>
      <w:r>
        <w:rPr>
          <w:rFonts w:ascii="Times New Roman" w:hAnsi="Times New Roman"/>
          <w:sz w:val="28"/>
          <w:szCs w:val="28"/>
          <w:lang w:bidi="ru-RU"/>
        </w:rPr>
        <w:t>администрацией</w:t>
      </w:r>
      <w:r>
        <w:rPr>
          <w:rFonts w:ascii="Times New Roman" w:hAnsi="Times New Roman"/>
          <w:bCs/>
          <w:iCs/>
          <w:sz w:val="28"/>
          <w:szCs w:val="28"/>
          <w:lang w:bidi="ru-RU"/>
        </w:rPr>
        <w:t>Тарасовского</w:t>
      </w:r>
      <w:proofErr w:type="spellEnd"/>
      <w:r>
        <w:rPr>
          <w:rFonts w:ascii="Times New Roman" w:hAnsi="Times New Roman"/>
          <w:bCs/>
          <w:iCs/>
          <w:sz w:val="28"/>
          <w:szCs w:val="28"/>
          <w:lang w:bidi="ru-RU"/>
        </w:rPr>
        <w:t xml:space="preserve"> </w:t>
      </w:r>
      <w:r>
        <w:rPr>
          <w:rFonts w:ascii="Times New Roman" w:hAnsi="Times New Roman"/>
          <w:sz w:val="28"/>
          <w:szCs w:val="28"/>
          <w:lang w:bidi="ru-RU"/>
        </w:rPr>
        <w:t>сельско</w:t>
      </w:r>
      <w:r>
        <w:rPr>
          <w:rFonts w:ascii="Times New Roman" w:hAnsi="Times New Roman"/>
          <w:sz w:val="28"/>
          <w:szCs w:val="28"/>
          <w:lang w:bidi="ru-RU"/>
        </w:rPr>
        <w:t>го поселения Тарасовского района Ростовской области(далее – Уполномоченный орган).</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Публичный сервитут устанавливается в целях: </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1) строительство, реконструкция, эксплуатация, капитальный ремонт объектов </w:t>
      </w:r>
      <w:proofErr w:type="spellStart"/>
      <w:r>
        <w:rPr>
          <w:rFonts w:ascii="Times New Roman" w:eastAsia="Calibri" w:hAnsi="Times New Roman"/>
          <w:sz w:val="28"/>
          <w:szCs w:val="28"/>
        </w:rPr>
        <w:t>электросетевого</w:t>
      </w:r>
      <w:proofErr w:type="spellEnd"/>
      <w:r>
        <w:rPr>
          <w:rFonts w:ascii="Times New Roman" w:eastAsia="Calibri" w:hAnsi="Times New Roman"/>
          <w:sz w:val="28"/>
          <w:szCs w:val="28"/>
        </w:rPr>
        <w:t xml:space="preserve"> хозяйства, тепловых сетей, водопровод</w:t>
      </w:r>
      <w:r>
        <w:rPr>
          <w:rFonts w:ascii="Times New Roman" w:eastAsia="Calibri" w:hAnsi="Times New Roman"/>
          <w:sz w:val="28"/>
          <w:szCs w:val="28"/>
        </w:rPr>
        <w:t>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w:t>
      </w:r>
      <w:r>
        <w:rPr>
          <w:rFonts w:ascii="Times New Roman" w:eastAsia="Calibri" w:hAnsi="Times New Roman"/>
          <w:sz w:val="28"/>
          <w:szCs w:val="28"/>
        </w:rPr>
        <w:t xml:space="preserve">вляются объектами федерального, регионального или местного значения, либо необходимы для оказания услуг связи, организации </w:t>
      </w:r>
      <w:proofErr w:type="spellStart"/>
      <w:r>
        <w:rPr>
          <w:rFonts w:ascii="Times New Roman" w:eastAsia="Calibri" w:hAnsi="Times New Roman"/>
          <w:sz w:val="28"/>
          <w:szCs w:val="28"/>
        </w:rPr>
        <w:t>электр</w:t>
      </w:r>
      <w:proofErr w:type="gramStart"/>
      <w:r>
        <w:rPr>
          <w:rFonts w:ascii="Times New Roman" w:eastAsia="Calibri" w:hAnsi="Times New Roman"/>
          <w:sz w:val="28"/>
          <w:szCs w:val="28"/>
        </w:rPr>
        <w:t>о</w:t>
      </w:r>
      <w:proofErr w:type="spellEnd"/>
      <w:r>
        <w:rPr>
          <w:rFonts w:ascii="Times New Roman" w:eastAsia="Calibri" w:hAnsi="Times New Roman"/>
          <w:sz w:val="28"/>
          <w:szCs w:val="28"/>
        </w:rPr>
        <w:t>-</w:t>
      </w:r>
      <w:proofErr w:type="gramEnd"/>
      <w:r>
        <w:rPr>
          <w:rFonts w:ascii="Times New Roman" w:eastAsia="Calibri" w:hAnsi="Times New Roman"/>
          <w:sz w:val="28"/>
          <w:szCs w:val="28"/>
        </w:rPr>
        <w:t xml:space="preserve">, </w:t>
      </w:r>
      <w:proofErr w:type="spellStart"/>
      <w:r>
        <w:rPr>
          <w:rFonts w:ascii="Times New Roman" w:eastAsia="Calibri" w:hAnsi="Times New Roman"/>
          <w:sz w:val="28"/>
          <w:szCs w:val="28"/>
        </w:rPr>
        <w:t>газо</w:t>
      </w:r>
      <w:proofErr w:type="spellEnd"/>
      <w:r>
        <w:rPr>
          <w:rFonts w:ascii="Times New Roman" w:eastAsia="Calibri" w:hAnsi="Times New Roman"/>
          <w:sz w:val="28"/>
          <w:szCs w:val="28"/>
        </w:rPr>
        <w:t>-, тепло-, водоснабжения населения и водоотведения, подключения (технологического присоединения) к сетям инженерно-техн</w:t>
      </w:r>
      <w:r>
        <w:rPr>
          <w:rFonts w:ascii="Times New Roman" w:eastAsia="Calibri" w:hAnsi="Times New Roman"/>
          <w:sz w:val="28"/>
          <w:szCs w:val="28"/>
        </w:rPr>
        <w:t xml:space="preserve">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 </w:t>
      </w:r>
    </w:p>
    <w:p w:rsidR="001835DD" w:rsidRDefault="00F80FF3">
      <w:pPr>
        <w:pStyle w:val="1"/>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2) складирование строительных и иных материалов, возведение некап</w:t>
      </w:r>
      <w:r>
        <w:rPr>
          <w:rFonts w:ascii="Times New Roman" w:eastAsia="Calibri" w:hAnsi="Times New Roman"/>
          <w:sz w:val="28"/>
          <w:szCs w:val="28"/>
        </w:rPr>
        <w:t xml:space="preserve">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w:t>
      </w:r>
      <w:r>
        <w:rPr>
          <w:rFonts w:ascii="Times New Roman" w:eastAsia="Calibri" w:hAnsi="Times New Roman"/>
          <w:sz w:val="28"/>
          <w:szCs w:val="28"/>
        </w:rPr>
        <w:t xml:space="preserve">регионального или местного значения, на срок указанных строительства, реконструкции, ремонта; </w:t>
      </w:r>
      <w:proofErr w:type="gramEnd"/>
    </w:p>
    <w:p w:rsidR="001835DD" w:rsidRDefault="00F80FF3">
      <w:pPr>
        <w:pStyle w:val="1"/>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w:t>
      </w:r>
      <w:r>
        <w:rPr>
          <w:rFonts w:ascii="Times New Roman" w:eastAsia="Calibri" w:hAnsi="Times New Roman"/>
          <w:sz w:val="28"/>
          <w:szCs w:val="28"/>
        </w:rPr>
        <w:t>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w:t>
      </w:r>
      <w:r>
        <w:rPr>
          <w:rFonts w:ascii="Times New Roman" w:eastAsia="Calibri" w:hAnsi="Times New Roman"/>
          <w:sz w:val="28"/>
          <w:szCs w:val="28"/>
        </w:rPr>
        <w:t xml:space="preserve">арственной </w:t>
      </w:r>
      <w:r>
        <w:rPr>
          <w:rFonts w:ascii="Times New Roman" w:eastAsia="Calibri" w:hAnsi="Times New Roman"/>
          <w:sz w:val="28"/>
          <w:szCs w:val="28"/>
        </w:rPr>
        <w:lastRenderedPageBreak/>
        <w:t xml:space="preserve">или муниципальной собственности, в границах полосы отвода автомобильной дороги; </w:t>
      </w:r>
      <w:proofErr w:type="gramEnd"/>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размещения автомобильных дорог и железнодорожных путей в туннелях; </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5)прокладка, переустройство, перенос инженерных коммуникаций, их эксплуатация в границах поло</w:t>
      </w:r>
      <w:r>
        <w:rPr>
          <w:rFonts w:ascii="Times New Roman" w:eastAsia="Calibri" w:hAnsi="Times New Roman"/>
          <w:sz w:val="28"/>
          <w:szCs w:val="28"/>
        </w:rPr>
        <w:t xml:space="preserve">с отвода и придорожных </w:t>
      </w:r>
      <w:proofErr w:type="gramStart"/>
      <w:r>
        <w:rPr>
          <w:rFonts w:ascii="Times New Roman" w:eastAsia="Calibri" w:hAnsi="Times New Roman"/>
          <w:sz w:val="28"/>
          <w:szCs w:val="28"/>
        </w:rPr>
        <w:t>полос</w:t>
      </w:r>
      <w:proofErr w:type="gramEnd"/>
      <w:r>
        <w:rPr>
          <w:rFonts w:ascii="Times New Roman" w:eastAsia="Calibri" w:hAnsi="Times New Roman"/>
          <w:sz w:val="28"/>
          <w:szCs w:val="28"/>
        </w:rPr>
        <w:t xml:space="preserve"> автомобильных дорог;</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6)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w:t>
      </w:r>
      <w:r>
        <w:rPr>
          <w:rFonts w:ascii="Times New Roman" w:eastAsia="Calibri" w:hAnsi="Times New Roman"/>
          <w:sz w:val="28"/>
          <w:szCs w:val="28"/>
        </w:rPr>
        <w:t>нерных изысканий для строительства, реконструкции указанных объектов, а также сооружений, предусмотренных подпунктом 1 настоящего пункта;</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7) реконструкция, капитальный ремонт участков (частей) инженерных сооружений, являющихся линейными объектами.</w:t>
      </w:r>
    </w:p>
    <w:p w:rsidR="001835DD" w:rsidRDefault="00F80FF3">
      <w:pPr>
        <w:pStyle w:val="1"/>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Админист</w:t>
      </w:r>
      <w:r>
        <w:rPr>
          <w:rFonts w:ascii="Times New Roman" w:eastAsia="Calibri" w:hAnsi="Times New Roman"/>
          <w:sz w:val="28"/>
          <w:szCs w:val="28"/>
        </w:rPr>
        <w:t>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rsidR="001835DD" w:rsidRDefault="001835DD">
      <w:pPr>
        <w:pStyle w:val="1"/>
        <w:spacing w:after="0" w:line="240" w:lineRule="auto"/>
        <w:jc w:val="both"/>
        <w:rPr>
          <w:rFonts w:ascii="Times New Roman" w:hAnsi="Times New Roman"/>
          <w:sz w:val="28"/>
          <w:szCs w:val="28"/>
        </w:rPr>
      </w:pPr>
    </w:p>
    <w:p w:rsidR="001835DD" w:rsidRDefault="00F80FF3">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1.2. Заявителями на получение муниципальной услуги являются организа</w:t>
      </w:r>
      <w:r>
        <w:rPr>
          <w:rFonts w:ascii="Times New Roman" w:hAnsi="Times New Roman"/>
          <w:sz w:val="28"/>
          <w:szCs w:val="28"/>
        </w:rPr>
        <w:t>ции:</w:t>
      </w:r>
      <w:bookmarkStart w:id="5" w:name="bookmark944"/>
      <w:bookmarkEnd w:id="5"/>
    </w:p>
    <w:p w:rsidR="001835DD" w:rsidRDefault="00F80FF3">
      <w:pPr>
        <w:pStyle w:val="1"/>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w:t>
      </w:r>
      <w:r>
        <w:rPr>
          <w:rFonts w:ascii="Times New Roman" w:hAnsi="Times New Roman"/>
          <w:sz w:val="28"/>
          <w:szCs w:val="28"/>
        </w:rPr>
        <w:t>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bookmarkStart w:id="6" w:name="bookmark945"/>
      <w:bookmarkEnd w:id="6"/>
      <w:proofErr w:type="gramEnd"/>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2) я</w:t>
      </w:r>
      <w:r>
        <w:rPr>
          <w:rFonts w:ascii="Times New Roman" w:hAnsi="Times New Roman"/>
          <w:sz w:val="28"/>
          <w:szCs w:val="28"/>
        </w:rPr>
        <w:t>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w:t>
      </w:r>
      <w:r>
        <w:rPr>
          <w:rFonts w:ascii="Times New Roman" w:hAnsi="Times New Roman"/>
          <w:sz w:val="28"/>
          <w:szCs w:val="28"/>
        </w:rPr>
        <w:t>редусматривающей размещение указанных линий и сооружений связи, инженерных изысканий для их строительства, реконструкции;</w:t>
      </w:r>
      <w:bookmarkStart w:id="7" w:name="bookmark946"/>
      <w:bookmarkEnd w:id="7"/>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являющаяся</w:t>
      </w:r>
      <w:proofErr w:type="gramEnd"/>
      <w:r>
        <w:rPr>
          <w:rFonts w:ascii="Times New Roman" w:hAnsi="Times New Roman"/>
          <w:sz w:val="28"/>
          <w:szCs w:val="28"/>
        </w:rPr>
        <w:t xml:space="preserve"> владельцем инженерного сооружения или объекта транспортной инфраструктуры федерального, регионального или местного значе</w:t>
      </w:r>
      <w:r>
        <w:rPr>
          <w:rFonts w:ascii="Times New Roman" w:hAnsi="Times New Roman"/>
          <w:sz w:val="28"/>
          <w:szCs w:val="28"/>
        </w:rPr>
        <w:t>ния, - в случае установления публичного сервитута для целей, указанных в подпунктах 2 - 6 статьи 39.37 Земельного Кодекса России;</w:t>
      </w:r>
      <w:bookmarkStart w:id="8" w:name="bookmark947"/>
      <w:bookmarkEnd w:id="8"/>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4) предусмотренные пунктом 1 статьи 56.4 Земельного Кодекса Российской Федерации и </w:t>
      </w:r>
      <w:proofErr w:type="gramStart"/>
      <w:r>
        <w:rPr>
          <w:rFonts w:ascii="Times New Roman" w:hAnsi="Times New Roman"/>
          <w:sz w:val="28"/>
          <w:szCs w:val="28"/>
        </w:rPr>
        <w:t>подавшая</w:t>
      </w:r>
      <w:proofErr w:type="gramEnd"/>
      <w:r>
        <w:rPr>
          <w:rFonts w:ascii="Times New Roman" w:hAnsi="Times New Roman"/>
          <w:sz w:val="28"/>
          <w:szCs w:val="28"/>
        </w:rPr>
        <w:t xml:space="preserve"> ходатайство об изъятии земельного </w:t>
      </w:r>
      <w:r>
        <w:rPr>
          <w:rFonts w:ascii="Times New Roman" w:hAnsi="Times New Roman"/>
          <w:sz w:val="28"/>
          <w:szCs w:val="28"/>
        </w:rPr>
        <w:t>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w:t>
      </w:r>
      <w:r>
        <w:rPr>
          <w:rFonts w:ascii="Times New Roman" w:hAnsi="Times New Roman"/>
          <w:sz w:val="28"/>
          <w:szCs w:val="28"/>
        </w:rPr>
        <w:t>го участка (части);</w:t>
      </w:r>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являющаяся</w:t>
      </w:r>
      <w:proofErr w:type="gramEnd"/>
      <w:r>
        <w:rPr>
          <w:rFonts w:ascii="Times New Roman" w:hAnsi="Times New Roman"/>
          <w:sz w:val="28"/>
          <w:szCs w:val="28"/>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w:t>
      </w:r>
      <w:r>
        <w:rPr>
          <w:rFonts w:ascii="Times New Roman" w:hAnsi="Times New Roman"/>
          <w:sz w:val="28"/>
          <w:szCs w:val="28"/>
        </w:rPr>
        <w:t>жения, реконструкции или капитального ремонта их частей;</w:t>
      </w:r>
    </w:p>
    <w:p w:rsidR="001835DD" w:rsidRDefault="00F80FF3">
      <w:pPr>
        <w:pStyle w:val="1"/>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6) осуществляющая реконструкцию или капитальный ремонт инженерного сооружения, являющегося линейным объектом, реконструкцию, капитальный </w:t>
      </w:r>
      <w:r>
        <w:rPr>
          <w:rFonts w:ascii="Times New Roman" w:hAnsi="Times New Roman"/>
          <w:sz w:val="28"/>
          <w:szCs w:val="28"/>
        </w:rPr>
        <w:lastRenderedPageBreak/>
        <w:t xml:space="preserve">ремонт его участков (частей) в связи с планируемыми </w:t>
      </w:r>
      <w:r>
        <w:rPr>
          <w:rFonts w:ascii="Times New Roman" w:hAnsi="Times New Roman"/>
          <w:sz w:val="28"/>
          <w:szCs w:val="28"/>
        </w:rPr>
        <w:t>строительством, реконструкцией или капитальным ремонтом объектов капитального строительства;</w:t>
      </w:r>
      <w:bookmarkStart w:id="9" w:name="bookmark948"/>
      <w:bookmarkEnd w:id="9"/>
      <w:proofErr w:type="gramEnd"/>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7) иное лицо, уполномоченное в соответствии с нормативными правовыми актами Российской Федерации, нормативными правовыми актами Ростовской области, заключенными с </w:t>
      </w:r>
      <w:r>
        <w:rPr>
          <w:rFonts w:ascii="Times New Roman" w:hAnsi="Times New Roman"/>
          <w:sz w:val="28"/>
          <w:szCs w:val="28"/>
        </w:rPr>
        <w:t>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35DD" w:rsidRDefault="00F80FF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w:t>
      </w:r>
      <w:r>
        <w:rPr>
          <w:rFonts w:ascii="Times New Roman" w:hAnsi="Times New Roman"/>
          <w:sz w:val="28"/>
          <w:szCs w:val="28"/>
        </w:rPr>
        <w:t xml:space="preserve">подтверждаемыми в установленном законом порядке (далее – представитель заявителя). </w:t>
      </w:r>
    </w:p>
    <w:p w:rsidR="001835DD" w:rsidRDefault="001835DD">
      <w:pPr>
        <w:pStyle w:val="1"/>
        <w:spacing w:after="0" w:line="240" w:lineRule="auto"/>
        <w:jc w:val="both"/>
        <w:rPr>
          <w:rFonts w:ascii="Times New Roman" w:hAnsi="Times New Roman"/>
          <w:sz w:val="28"/>
          <w:szCs w:val="28"/>
        </w:rPr>
      </w:pPr>
    </w:p>
    <w:p w:rsidR="001835DD" w:rsidRDefault="00F80FF3">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w:t>
      </w:r>
      <w:r>
        <w:rPr>
          <w:rFonts w:ascii="Times New Roman" w:hAnsi="Times New Roman"/>
          <w:sz w:val="28"/>
          <w:szCs w:val="28"/>
          <w:lang w:bidi="ru-RU"/>
        </w:rPr>
        <w:t xml:space="preserve"> приеме заявителя в Уполномоченном органе </w:t>
      </w:r>
      <w:proofErr w:type="spellStart"/>
      <w:r>
        <w:rPr>
          <w:rFonts w:ascii="Times New Roman" w:hAnsi="Times New Roman"/>
          <w:sz w:val="28"/>
          <w:szCs w:val="28"/>
          <w:lang w:bidi="ru-RU"/>
        </w:rPr>
        <w:t>или</w:t>
      </w:r>
      <w:r>
        <w:rPr>
          <w:rFonts w:ascii="Times New Roman" w:hAnsi="Times New Roman"/>
          <w:bCs/>
          <w:sz w:val="28"/>
          <w:szCs w:val="28"/>
          <w:lang w:bidi="ru-RU"/>
        </w:rPr>
        <w:t>государственном</w:t>
      </w:r>
      <w:proofErr w:type="spellEnd"/>
      <w:r>
        <w:rPr>
          <w:rFonts w:ascii="Times New Roman" w:hAnsi="Times New Roman"/>
          <w:sz w:val="28"/>
          <w:szCs w:val="28"/>
          <w:lang w:bidi="ru-RU"/>
        </w:rPr>
        <w:t xml:space="preserve"> казенном учреждении </w:t>
      </w:r>
      <w:proofErr w:type="spellStart"/>
      <w:r>
        <w:rPr>
          <w:rFonts w:ascii="Times New Roman" w:hAnsi="Times New Roman"/>
          <w:bCs/>
          <w:sz w:val="28"/>
          <w:szCs w:val="28"/>
          <w:lang w:bidi="ru-RU"/>
        </w:rPr>
        <w:t>Ростовскойобласти</w:t>
      </w:r>
      <w:proofErr w:type="spellEnd"/>
      <w:proofErr w:type="gramStart"/>
      <w:r>
        <w:rPr>
          <w:rFonts w:ascii="Times New Roman" w:hAnsi="Times New Roman"/>
          <w:sz w:val="28"/>
          <w:szCs w:val="28"/>
          <w:lang w:bidi="ru-RU"/>
        </w:rPr>
        <w:t>"У</w:t>
      </w:r>
      <w:proofErr w:type="gramEnd"/>
      <w:r>
        <w:rPr>
          <w:rFonts w:ascii="Times New Roman" w:hAnsi="Times New Roman"/>
          <w:sz w:val="28"/>
          <w:szCs w:val="28"/>
          <w:lang w:bidi="ru-RU"/>
        </w:rPr>
        <w:t xml:space="preserve">полномоченный </w:t>
      </w:r>
      <w:r>
        <w:rPr>
          <w:rFonts w:ascii="Times New Roman" w:hAnsi="Times New Roman"/>
          <w:bCs/>
          <w:sz w:val="28"/>
          <w:szCs w:val="28"/>
          <w:lang w:bidi="ru-RU"/>
        </w:rPr>
        <w:t>многофункциональныйцентрпредоставлениягосударственныхимуниципальныхуслуг</w:t>
      </w:r>
      <w:r>
        <w:rPr>
          <w:rFonts w:ascii="Times New Roman" w:hAnsi="Times New Roman"/>
          <w:sz w:val="28"/>
          <w:szCs w:val="28"/>
          <w:lang w:bidi="ru-RU"/>
        </w:rPr>
        <w:t>" (далее - многофункциональный центр);</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 по телефону Уполномоченного </w:t>
      </w:r>
      <w:r>
        <w:rPr>
          <w:rFonts w:ascii="Times New Roman" w:hAnsi="Times New Roman"/>
          <w:sz w:val="28"/>
          <w:szCs w:val="28"/>
          <w:lang w:bidi="ru-RU"/>
        </w:rPr>
        <w:t>органа или многофункционального центра;</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w:t>
      </w:r>
      <w:r>
        <w:rPr>
          <w:rFonts w:ascii="Times New Roman" w:hAnsi="Times New Roman"/>
          <w:sz w:val="28"/>
          <w:szCs w:val="28"/>
          <w:lang w:bidi="ru-RU"/>
        </w:rPr>
        <w:t>сударственных и муниципальных услуг (функций)" (https://www.gosuslugi.ru/) (далее - ЕПГУ);</w:t>
      </w:r>
    </w:p>
    <w:p w:rsidR="001835DD" w:rsidRDefault="00F80FF3">
      <w:pPr>
        <w:pStyle w:val="1"/>
        <w:widowControl w:val="0"/>
        <w:shd w:val="clear" w:color="auto" w:fill="FFFFFF"/>
        <w:tabs>
          <w:tab w:val="left" w:pos="932"/>
        </w:tabs>
        <w:spacing w:after="0" w:line="240" w:lineRule="auto"/>
        <w:ind w:firstLine="567"/>
        <w:jc w:val="both"/>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Pr>
          <w:rFonts w:ascii="Times New Roman" w:eastAsia="Times New Roman" w:hAnsi="Times New Roman"/>
          <w:bCs/>
          <w:iCs/>
          <w:color w:val="000000"/>
          <w:sz w:val="28"/>
          <w:szCs w:val="28"/>
          <w:lang w:bidi="ru-RU"/>
        </w:rPr>
        <w:t>(https://tarasovskaya-adm.ru/</w:t>
      </w:r>
      <w:r>
        <w:rPr>
          <w:rFonts w:ascii="Times New Roman" w:hAnsi="Times New Roman"/>
          <w:bCs/>
          <w:sz w:val="28"/>
          <w:szCs w:val="28"/>
          <w:lang w:bidi="ru-RU"/>
        </w:rPr>
        <w:t xml:space="preserve"> и</w:t>
      </w:r>
      <w:r>
        <w:rPr>
          <w:rFonts w:ascii="Times New Roman" w:hAnsi="Times New Roman"/>
          <w:bCs/>
          <w:sz w:val="28"/>
          <w:szCs w:val="28"/>
          <w:lang w:bidi="ru-RU"/>
        </w:rPr>
        <w:t xml:space="preserve"> (или)https://www.mfc61.ru/)</w:t>
      </w:r>
      <w:r>
        <w:rPr>
          <w:rFonts w:ascii="Times New Roman" w:hAnsi="Times New Roman"/>
          <w:sz w:val="28"/>
          <w:szCs w:val="28"/>
          <w:lang w:bidi="ru-RU"/>
        </w:rPr>
        <w:t xml:space="preserve"> (далее - Официальные сайты);</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w:t>
      </w:r>
      <w:r>
        <w:rPr>
          <w:rFonts w:ascii="Times New Roman" w:hAnsi="Times New Roman"/>
          <w:sz w:val="28"/>
          <w:szCs w:val="28"/>
          <w:lang w:bidi="ru-RU"/>
        </w:rPr>
        <w:t>аявления о предоставлении Услуги;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w:t>
      </w:r>
      <w:r>
        <w:rPr>
          <w:rFonts w:ascii="Times New Roman" w:hAnsi="Times New Roman"/>
          <w:sz w:val="28"/>
          <w:szCs w:val="28"/>
          <w:lang w:bidi="ru-RU"/>
        </w:rPr>
        <w:t>я Услуги;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по вопросам предоставления услуг, которые являются необходимыми и обязательными для </w:t>
      </w:r>
      <w:r>
        <w:rPr>
          <w:rFonts w:ascii="Times New Roman" w:hAnsi="Times New Roman"/>
          <w:sz w:val="28"/>
          <w:szCs w:val="28"/>
          <w:lang w:bidi="ru-RU"/>
        </w:rPr>
        <w:t>предоставления Услуги (включая информирование о документах, необходимых для предоставления таких услуг);</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порядка досудебного (внесудебного) обжалования действий (бездействия) должностных лиц Уполномоченного органа, работников многофункциональных центров </w:t>
      </w:r>
      <w:r>
        <w:rPr>
          <w:rFonts w:ascii="Times New Roman" w:hAnsi="Times New Roman"/>
          <w:sz w:val="28"/>
          <w:szCs w:val="28"/>
          <w:lang w:bidi="ru-RU"/>
        </w:rPr>
        <w:t>и принимаемых ими при предоставлении Услуги решений.</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w:t>
      </w:r>
      <w:r>
        <w:rPr>
          <w:rFonts w:ascii="Times New Roman" w:hAnsi="Times New Roman"/>
          <w:sz w:val="28"/>
          <w:szCs w:val="28"/>
          <w:lang w:bidi="ru-RU"/>
        </w:rPr>
        <w:lastRenderedPageBreak/>
        <w:t>услуги, осуществляется бесплатно.</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1.5. При устном обращении </w:t>
      </w:r>
      <w:r>
        <w:rPr>
          <w:rFonts w:ascii="Times New Roman" w:hAnsi="Times New Roman"/>
          <w:sz w:val="28"/>
          <w:szCs w:val="28"/>
          <w:lang w:bidi="ru-RU"/>
        </w:rPr>
        <w:t xml:space="preserve">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sz w:val="28"/>
          <w:szCs w:val="28"/>
          <w:lang w:bidi="ru-RU"/>
        </w:rPr>
        <w:t>обратившихся</w:t>
      </w:r>
      <w:proofErr w:type="gramEnd"/>
      <w:r>
        <w:rPr>
          <w:rFonts w:ascii="Times New Roman" w:hAnsi="Times New Roman"/>
          <w:sz w:val="28"/>
          <w:szCs w:val="28"/>
          <w:lang w:bidi="ru-RU"/>
        </w:rPr>
        <w:t xml:space="preserve"> по интересующим вопросам.</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w:t>
      </w:r>
      <w:r>
        <w:rPr>
          <w:rFonts w:ascii="Times New Roman" w:hAnsi="Times New Roman"/>
          <w:sz w:val="28"/>
          <w:szCs w:val="28"/>
          <w:lang w:bidi="ru-RU"/>
        </w:rPr>
        <w:t>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w:t>
      </w:r>
      <w:r>
        <w:rPr>
          <w:rFonts w:ascii="Times New Roman" w:hAnsi="Times New Roman"/>
          <w:sz w:val="28"/>
          <w:szCs w:val="28"/>
          <w:lang w:bidi="ru-RU"/>
        </w:rPr>
        <w:t>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w:t>
      </w:r>
      <w:r>
        <w:rPr>
          <w:rFonts w:ascii="Times New Roman" w:hAnsi="Times New Roman"/>
          <w:sz w:val="28"/>
          <w:szCs w:val="28"/>
          <w:lang w:bidi="ru-RU"/>
        </w:rPr>
        <w:t>рмацию позднее.</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Должностное лицо Уполномоченного органа </w:t>
      </w:r>
      <w:r>
        <w:rPr>
          <w:rFonts w:ascii="Times New Roman" w:hAnsi="Times New Roman"/>
          <w:sz w:val="28"/>
          <w:szCs w:val="28"/>
          <w:lang w:bidi="ru-RU"/>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Информирование </w:t>
      </w:r>
      <w:r>
        <w:rPr>
          <w:rFonts w:ascii="Times New Roman" w:hAnsi="Times New Roman"/>
          <w:sz w:val="28"/>
          <w:szCs w:val="28"/>
          <w:lang w:bidi="ru-RU"/>
        </w:rPr>
        <w:t>осуществляется в соответствии с графиком приема граждан.</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r>
        <w:rPr>
          <w:rFonts w:ascii="Times New Roman" w:hAnsi="Times New Roman"/>
          <w:sz w:val="28"/>
          <w:szCs w:val="28"/>
          <w:lang w:bidi="ru-RU"/>
        </w:rPr>
        <w:t>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w:t>
      </w:r>
      <w:r>
        <w:rPr>
          <w:rFonts w:ascii="Times New Roman" w:hAnsi="Times New Roman"/>
          <w:sz w:val="28"/>
          <w:szCs w:val="28"/>
          <w:lang w:bidi="ru-RU"/>
        </w:rPr>
        <w:t>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Pr>
          <w:rFonts w:ascii="Times New Roman" w:hAnsi="Times New Roman"/>
          <w:sz w:val="28"/>
          <w:szCs w:val="28"/>
          <w:lang w:bidi="ru-RU"/>
        </w:rPr>
        <w:t>Доступ к информации о сроках и порядке предоставления муниц</w:t>
      </w:r>
      <w:r>
        <w:rPr>
          <w:rFonts w:ascii="Times New Roman" w:hAnsi="Times New Roman"/>
          <w:sz w:val="28"/>
          <w:szCs w:val="28"/>
          <w:lang w:bidi="ru-RU"/>
        </w:rPr>
        <w:t>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w:t>
      </w:r>
      <w:r>
        <w:rPr>
          <w:rFonts w:ascii="Times New Roman" w:hAnsi="Times New Roman"/>
          <w:sz w:val="28"/>
          <w:szCs w:val="28"/>
          <w:lang w:bidi="ru-RU"/>
        </w:rPr>
        <w:t>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1.8. На Официальных сайтах, стендах в местах предоставления Услуги и услуг, которые являются необходимыми и </w:t>
      </w:r>
      <w:r>
        <w:rPr>
          <w:rFonts w:ascii="Times New Roman" w:hAnsi="Times New Roman"/>
          <w:sz w:val="28"/>
          <w:szCs w:val="28"/>
          <w:lang w:bidi="ru-RU"/>
        </w:rPr>
        <w:t>обязательными для предоставления Услуги, и в многофункциональном центре размещается следующая справочная информация:</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w:t>
      </w:r>
      <w:r>
        <w:rPr>
          <w:rFonts w:ascii="Times New Roman" w:hAnsi="Times New Roman"/>
          <w:sz w:val="28"/>
          <w:szCs w:val="28"/>
          <w:lang w:bidi="ru-RU"/>
        </w:rPr>
        <w:t>ногофункциональных центров;</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w:t>
      </w:r>
      <w:proofErr w:type="spellStart"/>
      <w:r>
        <w:rPr>
          <w:rFonts w:ascii="Times New Roman" w:hAnsi="Times New Roman"/>
          <w:sz w:val="28"/>
          <w:szCs w:val="28"/>
          <w:lang w:bidi="ru-RU"/>
        </w:rPr>
        <w:t>автоинформатора</w:t>
      </w:r>
      <w:proofErr w:type="spellEnd"/>
      <w:r>
        <w:rPr>
          <w:rFonts w:ascii="Times New Roman" w:hAnsi="Times New Roman"/>
          <w:sz w:val="28"/>
          <w:szCs w:val="28"/>
          <w:lang w:bidi="ru-RU"/>
        </w:rPr>
        <w:t xml:space="preserve"> (при наличии);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Адреса Официальных сайтов, а также электронной почты и (ил</w:t>
      </w:r>
      <w:r>
        <w:rPr>
          <w:rFonts w:ascii="Times New Roman" w:hAnsi="Times New Roman"/>
          <w:sz w:val="28"/>
          <w:szCs w:val="28"/>
          <w:lang w:bidi="ru-RU"/>
        </w:rPr>
        <w:t>и) формы обратной связи Уполномоченного органа в информационно-телекоммуникационной сети "Интернет".</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1.9. </w:t>
      </w:r>
      <w:proofErr w:type="gramStart"/>
      <w:r>
        <w:rPr>
          <w:rFonts w:ascii="Times New Roman" w:hAnsi="Times New Roman"/>
          <w:sz w:val="28"/>
          <w:szCs w:val="28"/>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w:t>
      </w:r>
      <w:r>
        <w:rPr>
          <w:rFonts w:ascii="Times New Roman" w:hAnsi="Times New Roman"/>
          <w:sz w:val="28"/>
          <w:szCs w:val="28"/>
          <w:lang w:bidi="ru-RU"/>
        </w:rPr>
        <w:t>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w:t>
      </w:r>
      <w:r>
        <w:rPr>
          <w:rFonts w:ascii="Times New Roman" w:hAnsi="Times New Roman"/>
          <w:sz w:val="28"/>
          <w:szCs w:val="28"/>
          <w:lang w:bidi="ru-RU"/>
        </w:rPr>
        <w:t>еля предоставляются ему для ознакомления.</w:t>
      </w:r>
      <w:proofErr w:type="gramEnd"/>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1.10. </w:t>
      </w:r>
      <w:proofErr w:type="gramStart"/>
      <w:r>
        <w:rPr>
          <w:rFonts w:ascii="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w:t>
      </w:r>
      <w:r>
        <w:rPr>
          <w:rFonts w:ascii="Times New Roman" w:hAnsi="Times New Roman"/>
          <w:sz w:val="28"/>
          <w:szCs w:val="28"/>
          <w:lang w:bidi="ru-RU"/>
        </w:rPr>
        <w:t>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w:t>
      </w:r>
      <w:r>
        <w:rPr>
          <w:rFonts w:ascii="Times New Roman" w:hAnsi="Times New Roman"/>
          <w:sz w:val="28"/>
          <w:szCs w:val="28"/>
          <w:lang w:bidi="ru-RU"/>
        </w:rPr>
        <w:t>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rFonts w:ascii="Times New Roman" w:hAnsi="Times New Roman"/>
          <w:sz w:val="28"/>
          <w:szCs w:val="28"/>
          <w:lang w:bidi="ru-RU"/>
        </w:rPr>
        <w:t xml:space="preserve"> Российской Федерации, органами местного самоуправления", с учетом требований к информированию, установленных настоящим Админис</w:t>
      </w:r>
      <w:r>
        <w:rPr>
          <w:rFonts w:ascii="Times New Roman" w:hAnsi="Times New Roman"/>
          <w:sz w:val="28"/>
          <w:szCs w:val="28"/>
          <w:lang w:bidi="ru-RU"/>
        </w:rPr>
        <w:t>тративным регламентом.</w:t>
      </w:r>
    </w:p>
    <w:p w:rsidR="001835DD" w:rsidRDefault="00F80FF3">
      <w:pPr>
        <w:pStyle w:val="1"/>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w:t>
      </w:r>
      <w:r>
        <w:rPr>
          <w:rFonts w:ascii="Times New Roman" w:hAnsi="Times New Roman"/>
          <w:sz w:val="28"/>
          <w:szCs w:val="28"/>
          <w:lang w:eastAsia="en-US"/>
        </w:rPr>
        <w:t>вителя лично, по телефону посредством электронной почты.</w:t>
      </w:r>
    </w:p>
    <w:p w:rsidR="001835DD" w:rsidRDefault="001835DD">
      <w:pPr>
        <w:pStyle w:val="1"/>
        <w:widowControl w:val="0"/>
        <w:spacing w:after="0" w:line="240" w:lineRule="auto"/>
        <w:ind w:firstLine="567"/>
        <w:jc w:val="both"/>
        <w:rPr>
          <w:rFonts w:ascii="Times New Roman" w:hAnsi="Times New Roman"/>
          <w:sz w:val="28"/>
          <w:szCs w:val="28"/>
          <w:lang w:eastAsia="en-US"/>
        </w:rPr>
      </w:pPr>
    </w:p>
    <w:p w:rsidR="001835DD" w:rsidRDefault="00F80FF3">
      <w:pPr>
        <w:pStyle w:val="Heading1"/>
      </w:pPr>
      <w:bookmarkStart w:id="10" w:name="_Hlk99370069"/>
      <w:r>
        <w:t>I</w:t>
      </w:r>
      <w:bookmarkEnd w:id="10"/>
      <w:r>
        <w:t xml:space="preserve">I. Стандарт предоставления муниципальной услуги </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1"/>
        <w:widowControl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w:t>
      </w:r>
      <w:r>
        <w:rPr>
          <w:rFonts w:ascii="Times New Roman" w:hAnsi="Times New Roman"/>
          <w:bCs/>
          <w:color w:val="000000"/>
          <w:sz w:val="28"/>
          <w:szCs w:val="28"/>
        </w:rPr>
        <w:t xml:space="preserve">Установление публичного сервитута в отношении земельного участка, находящегося в </w:t>
      </w:r>
      <w:proofErr w:type="gramStart"/>
      <w:r>
        <w:rPr>
          <w:rFonts w:ascii="Times New Roman" w:hAnsi="Times New Roman"/>
          <w:bCs/>
          <w:color w:val="000000"/>
          <w:sz w:val="28"/>
          <w:szCs w:val="28"/>
        </w:rPr>
        <w:t>муниципальной</w:t>
      </w:r>
      <w:proofErr w:type="gramEnd"/>
      <w:r>
        <w:rPr>
          <w:rFonts w:ascii="Times New Roman" w:hAnsi="Times New Roman"/>
          <w:bCs/>
          <w:color w:val="000000"/>
          <w:sz w:val="28"/>
          <w:szCs w:val="28"/>
        </w:rPr>
        <w:t xml:space="preserve"> собственности</w:t>
      </w:r>
      <w:r>
        <w:rPr>
          <w:rFonts w:ascii="Times New Roman" w:hAnsi="Times New Roman"/>
          <w:sz w:val="28"/>
          <w:szCs w:val="28"/>
        </w:rPr>
        <w:t>.</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Наименование органа местного самоуправления, предоставляющего муниципальную услугу</w:t>
      </w:r>
    </w:p>
    <w:p w:rsidR="001835DD" w:rsidRDefault="00F80FF3">
      <w:pPr>
        <w:pStyle w:val="1"/>
        <w:widowControl w:val="0"/>
        <w:spacing w:after="0" w:line="240" w:lineRule="auto"/>
        <w:ind w:firstLine="567"/>
        <w:jc w:val="both"/>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rsidR="001835DD" w:rsidRDefault="00F80FF3">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xml:space="preserve">2.3. </w:t>
      </w:r>
      <w:r>
        <w:rPr>
          <w:rFonts w:ascii="Times New Roman" w:hAnsi="Times New Roman"/>
          <w:bCs/>
          <w:sz w:val="28"/>
          <w:szCs w:val="28"/>
          <w:lang w:bidi="ru-RU"/>
        </w:rPr>
        <w:t>В предоста</w:t>
      </w:r>
      <w:r>
        <w:rPr>
          <w:rFonts w:ascii="Times New Roman" w:hAnsi="Times New Roman"/>
          <w:bCs/>
          <w:sz w:val="28"/>
          <w:szCs w:val="28"/>
          <w:lang w:bidi="ru-RU"/>
        </w:rPr>
        <w:t>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w:t>
      </w:r>
      <w:r>
        <w:rPr>
          <w:rFonts w:ascii="Times New Roman" w:hAnsi="Times New Roman"/>
          <w:bCs/>
          <w:sz w:val="28"/>
          <w:szCs w:val="28"/>
          <w:lang w:bidi="ru-RU"/>
        </w:rPr>
        <w:t xml:space="preserve"> и картографии по Ростовской области, Федеральная налоговая служба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w:t>
      </w:r>
      <w:r>
        <w:rPr>
          <w:rFonts w:ascii="Times New Roman" w:hAnsi="Times New Roman"/>
          <w:sz w:val="28"/>
          <w:szCs w:val="28"/>
        </w:rPr>
        <w:t>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lastRenderedPageBreak/>
        <w:t>Оп</w:t>
      </w:r>
      <w:r>
        <w:t>исание результата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услуги является: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решение об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об отказе в предоставлении муниципальной услуги. </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Решение об установлении публичного сервитута </w:t>
      </w:r>
      <w:r>
        <w:rPr>
          <w:rFonts w:ascii="Times New Roman" w:hAnsi="Times New Roman"/>
          <w:iCs/>
          <w:sz w:val="28"/>
          <w:szCs w:val="28"/>
          <w:lang w:bidi="ru-RU"/>
        </w:rPr>
        <w:t>должно содержать информацию, предусмотренную частью 4 статьи 39.43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w:t>
      </w:r>
      <w:r>
        <w:rPr>
          <w:rFonts w:ascii="Times New Roman" w:hAnsi="Times New Roman"/>
          <w:iCs/>
          <w:sz w:val="28"/>
          <w:szCs w:val="28"/>
          <w:lang w:bidi="ru-RU"/>
        </w:rPr>
        <w:t>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2.6. Документом, содержащи</w:t>
      </w:r>
      <w:r>
        <w:rPr>
          <w:rFonts w:ascii="Times New Roman" w:hAnsi="Times New Roman"/>
          <w:sz w:val="28"/>
          <w:szCs w:val="28"/>
        </w:rPr>
        <w:t xml:space="preserve">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 </w:t>
      </w:r>
    </w:p>
    <w:p w:rsidR="001835DD" w:rsidRDefault="00F80FF3">
      <w:pPr>
        <w:pStyle w:val="1"/>
        <w:widowControl w:val="0"/>
        <w:spacing w:after="0" w:line="240" w:lineRule="auto"/>
        <w:ind w:firstLine="567"/>
        <w:jc w:val="both"/>
        <w:rPr>
          <w:rFonts w:ascii="Times New Roman" w:hAnsi="Times New Roman"/>
          <w:sz w:val="28"/>
          <w:szCs w:val="28"/>
          <w:lang/>
        </w:rPr>
      </w:pPr>
      <w:r>
        <w:rPr>
          <w:rFonts w:ascii="Times New Roman" w:hAnsi="Times New Roman"/>
          <w:sz w:val="28"/>
          <w:szCs w:val="28"/>
          <w:lang/>
        </w:rPr>
        <w:t>Результат предоставления муниципальной услуги по выбору заявителя может быть выдан в форме д</w:t>
      </w:r>
      <w:r>
        <w:rPr>
          <w:rFonts w:ascii="Times New Roman" w:hAnsi="Times New Roman"/>
          <w:sz w:val="28"/>
          <w:szCs w:val="28"/>
          <w:lang/>
        </w:rPr>
        <w:t>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1835DD" w:rsidRDefault="001835DD">
      <w:pPr>
        <w:pStyle w:val="1"/>
        <w:widowControl w:val="0"/>
        <w:spacing w:after="0" w:line="240" w:lineRule="auto"/>
        <w:ind w:firstLine="567"/>
        <w:jc w:val="both"/>
        <w:rPr>
          <w:rFonts w:ascii="Times New Roman" w:hAnsi="Times New Roman"/>
          <w:sz w:val="28"/>
          <w:szCs w:val="28"/>
          <w:lang/>
        </w:rPr>
      </w:pPr>
    </w:p>
    <w:p w:rsidR="001835DD" w:rsidRDefault="00F80FF3">
      <w:pPr>
        <w:pStyle w:val="Heading1"/>
      </w:pPr>
      <w:r>
        <w:t>Срок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2.7. Максимальный срок для приняти</w:t>
      </w:r>
      <w:r>
        <w:rPr>
          <w:rFonts w:ascii="Times New Roman" w:hAnsi="Times New Roman"/>
          <w:sz w:val="28"/>
          <w:szCs w:val="28"/>
        </w:rPr>
        <w:t>я решения об установлении публичного сервитута либо решения об отказе в</w:t>
      </w:r>
      <w:r>
        <w:rPr>
          <w:rFonts w:ascii="Times New Roman" w:hAnsi="Times New Roman"/>
          <w:iCs/>
          <w:sz w:val="28"/>
          <w:szCs w:val="28"/>
          <w:lang w:bidi="ru-RU"/>
        </w:rPr>
        <w:t xml:space="preserve"> предоставлении муниципальной услуги</w:t>
      </w:r>
      <w:r>
        <w:rPr>
          <w:rFonts w:ascii="Times New Roman" w:hAnsi="Times New Roman"/>
          <w:sz w:val="28"/>
          <w:szCs w:val="28"/>
        </w:rPr>
        <w:t xml:space="preserve">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 целях, предусмотренных подпунктом 3 пункта 1.1 Административного регламента, составляет 20 календарных дней с</w:t>
      </w:r>
      <w:r>
        <w:rPr>
          <w:rFonts w:ascii="Times New Roman" w:hAnsi="Times New Roman"/>
          <w:sz w:val="28"/>
          <w:szCs w:val="28"/>
        </w:rPr>
        <w:t xml:space="preserve">о дня поступления ходатайства и прилагаемых к нему документов; </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в целях, предусмотренных подпунктами 1, 2, 4, 5, 6 и 7 (в части реконструкции участков (частей) инженерных сооружений) пункта 1.1 Административного регламента, составляет 30 календарных дней</w:t>
      </w:r>
      <w:r>
        <w:rPr>
          <w:rFonts w:ascii="Times New Roman" w:hAnsi="Times New Roman"/>
          <w:sz w:val="28"/>
          <w:szCs w:val="28"/>
        </w:rPr>
        <w:t xml:space="preserve"> со дня поступления ходатайства и прилагаемых к нему документов, но не ранее чем через 15 дней со дня опубликования сообщения о возможном установлении публичного сервитута;</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 целях, предусмотренных подпунктом 7 (в части капитального ремонта участков (час</w:t>
      </w:r>
      <w:r>
        <w:rPr>
          <w:rFonts w:ascii="Times New Roman" w:hAnsi="Times New Roman"/>
          <w:sz w:val="28"/>
          <w:szCs w:val="28"/>
        </w:rPr>
        <w:t>тей) инженерных сооружений) пункта 1.1 Административного регламента, составляет 20 календарных дней со дня поступления ходатайства и прилагаемых к нему документов.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представления заявителем документов через многофункциональный центр или направления</w:t>
      </w:r>
      <w:r>
        <w:rPr>
          <w:rFonts w:ascii="Times New Roman" w:hAnsi="Times New Roman"/>
          <w:sz w:val="28"/>
          <w:szCs w:val="28"/>
        </w:rPr>
        <w:t xml:space="preserve">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Heading1"/>
      </w:pPr>
      <w:r>
        <w:t>Исчерпывающий перечень документов, необходимых в соответствии с нормативными правовым</w:t>
      </w:r>
      <w:r>
        <w:t>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2.8. Перечень документов, обязательных к предоста</w:t>
      </w:r>
      <w:r>
        <w:rPr>
          <w:rFonts w:ascii="Times New Roman" w:hAnsi="Times New Roman"/>
          <w:sz w:val="28"/>
          <w:szCs w:val="28"/>
        </w:rPr>
        <w:t xml:space="preserve">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ходатайствооб</w:t>
      </w:r>
      <w:proofErr w:type="spellEnd"/>
      <w:r>
        <w:rPr>
          <w:rFonts w:ascii="Times New Roman" w:hAnsi="Times New Roman"/>
          <w:sz w:val="28"/>
          <w:szCs w:val="28"/>
        </w:rPr>
        <w:t xml:space="preserve"> установлении публичного сервитута (далее – заявление), оформленное согласно </w:t>
      </w:r>
      <w:r>
        <w:rPr>
          <w:rStyle w:val="-"/>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rsidR="001835DD" w:rsidRDefault="00F80FF3">
      <w:pPr>
        <w:pStyle w:val="1"/>
        <w:widowControl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Требования к форме ходатайства установлены приказом Федеральной службы государственной регистрации, кадастра и картографии от 19.04.2022 № </w:t>
      </w:r>
      <w:proofErr w:type="gramStart"/>
      <w:r>
        <w:rPr>
          <w:rFonts w:ascii="Times New Roman" w:hAnsi="Times New Roman"/>
          <w:iCs/>
          <w:sz w:val="28"/>
          <w:szCs w:val="28"/>
        </w:rPr>
        <w:t>П</w:t>
      </w:r>
      <w:proofErr w:type="gramEnd"/>
      <w:r>
        <w:rPr>
          <w:rFonts w:ascii="Times New Roman" w:hAnsi="Times New Roman"/>
          <w:iCs/>
          <w:sz w:val="28"/>
          <w:szCs w:val="28"/>
        </w:rPr>
        <w:t>/0150 "Об утверждении требований к форме ходатайства об установлении публичного сервитута, содержанию обоснования не</w:t>
      </w:r>
      <w:r>
        <w:rPr>
          <w:rFonts w:ascii="Times New Roman" w:hAnsi="Times New Roman"/>
          <w:iCs/>
          <w:sz w:val="28"/>
          <w:szCs w:val="28"/>
        </w:rPr>
        <w:t xml:space="preserve">обходимости установления публичного сервитута".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документ, удостоверяющий личность представителя заявителя: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 xml:space="preserve">(для </w:t>
      </w:r>
      <w:r>
        <w:rPr>
          <w:rFonts w:ascii="Times New Roman" w:hAnsi="Times New Roman"/>
          <w:iCs/>
          <w:sz w:val="28"/>
          <w:szCs w:val="28"/>
        </w:rPr>
        <w:t>граждан Российской Федерации)</w:t>
      </w:r>
      <w:r>
        <w:rPr>
          <w:rFonts w:ascii="Times New Roman" w:hAnsi="Times New Roman"/>
          <w:sz w:val="28"/>
          <w:szCs w:val="28"/>
        </w:rPr>
        <w:t xml:space="preserve">;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w:t>
      </w:r>
      <w:r>
        <w:rPr>
          <w:rFonts w:ascii="Times New Roman" w:hAnsi="Times New Roman"/>
          <w:sz w:val="28"/>
          <w:szCs w:val="28"/>
        </w:rPr>
        <w:t xml:space="preserve">н);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разрешение на временное проживание (для лиц без гражданства);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вид на жительство (для лиц без гражданства);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удостоверение беженца в Российской Федерации (для беженцев);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рассмотрении ходатайства о признании беженцем на террито</w:t>
      </w:r>
      <w:r>
        <w:rPr>
          <w:rFonts w:ascii="Times New Roman" w:hAnsi="Times New Roman"/>
          <w:sz w:val="28"/>
          <w:szCs w:val="28"/>
        </w:rPr>
        <w:t xml:space="preserve">рии Российской Федерации по существу (для беженцев);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иные документы, предусмотренные федеральными законами, или признаваемые в соответствии с международными договор</w:t>
      </w:r>
      <w:r>
        <w:rPr>
          <w:rFonts w:ascii="Times New Roman" w:hAnsi="Times New Roman"/>
          <w:sz w:val="28"/>
          <w:szCs w:val="28"/>
        </w:rPr>
        <w:t xml:space="preserve">ами Российской Федерации в качестве документов, удостоверяющих личность.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документ, подтверждающий полномочия представителя заявителя: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определение арб</w:t>
      </w:r>
      <w:r>
        <w:rPr>
          <w:rFonts w:ascii="Times New Roman" w:hAnsi="Times New Roman"/>
          <w:sz w:val="28"/>
          <w:szCs w:val="28"/>
        </w:rPr>
        <w:t>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4) </w:t>
      </w:r>
      <w:r>
        <w:rPr>
          <w:rFonts w:ascii="Times New Roman" w:hAnsi="Times New Roman"/>
          <w:sz w:val="28"/>
          <w:szCs w:val="28"/>
          <w:lang w:bidi="ru-RU"/>
        </w:rPr>
        <w:t>подготовленные в форме электронного документа сведения о границах публичного сервитута, включа</w:t>
      </w:r>
      <w:r>
        <w:rPr>
          <w:rFonts w:ascii="Times New Roman" w:hAnsi="Times New Roman"/>
          <w:sz w:val="28"/>
          <w:szCs w:val="28"/>
          <w:lang w:bidi="ru-RU"/>
        </w:rPr>
        <w:t>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35DD" w:rsidRDefault="00F80FF3">
      <w:pPr>
        <w:pStyle w:val="1"/>
        <w:widowControl w:val="0"/>
        <w:spacing w:after="0" w:line="240" w:lineRule="auto"/>
        <w:ind w:firstLine="567"/>
        <w:jc w:val="both"/>
        <w:rPr>
          <w:rFonts w:ascii="Times New Roman" w:hAnsi="Times New Roman"/>
          <w:sz w:val="28"/>
          <w:szCs w:val="28"/>
          <w:lang w:bidi="ru-RU"/>
        </w:rPr>
      </w:pPr>
      <w:proofErr w:type="gramStart"/>
      <w:r>
        <w:rPr>
          <w:rFonts w:ascii="Times New Roman" w:hAnsi="Times New Roman"/>
          <w:sz w:val="28"/>
          <w:szCs w:val="28"/>
          <w:lang w:bidi="ru-RU"/>
        </w:rPr>
        <w:t>5) копия соглашения, заключенного между за</w:t>
      </w:r>
      <w:r>
        <w:rPr>
          <w:rFonts w:ascii="Times New Roman" w:hAnsi="Times New Roman"/>
          <w:sz w:val="28"/>
          <w:szCs w:val="28"/>
          <w:lang w:bidi="ru-RU"/>
        </w:rPr>
        <w:t>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w:t>
      </w:r>
      <w:r>
        <w:rPr>
          <w:rFonts w:ascii="Times New Roman" w:hAnsi="Times New Roman"/>
          <w:sz w:val="28"/>
          <w:szCs w:val="28"/>
          <w:lang w:bidi="ru-RU"/>
        </w:rPr>
        <w:t>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6) копии документов, подтверждающих п</w:t>
      </w:r>
      <w:r>
        <w:rPr>
          <w:rFonts w:ascii="Times New Roman" w:hAnsi="Times New Roman"/>
          <w:sz w:val="28"/>
          <w:szCs w:val="28"/>
          <w:lang w:bidi="ru-RU"/>
        </w:rPr>
        <w:t xml:space="preserve">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w:t>
      </w:r>
      <w:r>
        <w:rPr>
          <w:rFonts w:ascii="Times New Roman" w:hAnsi="Times New Roman"/>
          <w:sz w:val="28"/>
          <w:szCs w:val="28"/>
          <w:lang w:bidi="ru-RU"/>
        </w:rPr>
        <w:lastRenderedPageBreak/>
        <w:t>участка (части), при условии, что такое право не зарегистрирова</w:t>
      </w:r>
      <w:r>
        <w:rPr>
          <w:rFonts w:ascii="Times New Roman" w:hAnsi="Times New Roman"/>
          <w:sz w:val="28"/>
          <w:szCs w:val="28"/>
          <w:lang w:bidi="ru-RU"/>
        </w:rPr>
        <w:t>но;</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7)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5 пункта 1.1 Административного регламента;</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8)  к</w:t>
      </w:r>
      <w:r>
        <w:rPr>
          <w:rFonts w:ascii="Times New Roman" w:hAnsi="Times New Roman"/>
          <w:sz w:val="28"/>
          <w:szCs w:val="28"/>
          <w:lang w:bidi="ru-RU"/>
        </w:rPr>
        <w:t xml:space="preserve">опия договора, на основании которого осуществляются реконструкция, капитальный ремонт линейных объектов в связи с </w:t>
      </w:r>
      <w:proofErr w:type="gramStart"/>
      <w:r>
        <w:rPr>
          <w:rFonts w:ascii="Times New Roman" w:hAnsi="Times New Roman"/>
          <w:sz w:val="28"/>
          <w:szCs w:val="28"/>
          <w:lang w:bidi="ru-RU"/>
        </w:rPr>
        <w:t>планируемыми</w:t>
      </w:r>
      <w:proofErr w:type="gramEnd"/>
      <w:r>
        <w:rPr>
          <w:rFonts w:ascii="Times New Roman" w:hAnsi="Times New Roman"/>
          <w:sz w:val="28"/>
          <w:szCs w:val="28"/>
          <w:lang w:bidi="ru-RU"/>
        </w:rPr>
        <w:t xml:space="preserve"> строительством, реконструкцией или капитальным ремонтом объектов капитального строительства, в случае, если ходатайство об устано</w:t>
      </w:r>
      <w:r>
        <w:rPr>
          <w:rFonts w:ascii="Times New Roman" w:hAnsi="Times New Roman"/>
          <w:sz w:val="28"/>
          <w:szCs w:val="28"/>
          <w:lang w:bidi="ru-RU"/>
        </w:rPr>
        <w:t>влении публичного сервитута подано лицом, указанным в подпункте 4.2 статьи 39.40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9) копия договора о подключении (технологическом присоединении) к сетям инженерно-технического обеспечения с указанием сторон такого д</w:t>
      </w:r>
      <w:r>
        <w:rPr>
          <w:rFonts w:ascii="Times New Roman" w:hAnsi="Times New Roman"/>
          <w:sz w:val="28"/>
          <w:szCs w:val="28"/>
          <w:lang w:bidi="ru-RU"/>
        </w:rPr>
        <w:t>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w:t>
      </w:r>
      <w:r>
        <w:rPr>
          <w:rFonts w:ascii="Times New Roman" w:hAnsi="Times New Roman"/>
          <w:sz w:val="28"/>
          <w:szCs w:val="28"/>
          <w:lang w:bidi="ru-RU"/>
        </w:rPr>
        <w:t>ва к сетям инженерно-технического обеспечения;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lang w:bidi="ru-RU"/>
        </w:rPr>
        <w:t xml:space="preserve">10)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Pr>
          <w:rFonts w:ascii="Times New Roman" w:hAnsi="Times New Roman"/>
          <w:sz w:val="28"/>
          <w:szCs w:val="28"/>
          <w:lang w:bidi="ru-RU"/>
        </w:rPr>
        <w:t>определяются</w:t>
      </w:r>
      <w:proofErr w:type="gramEnd"/>
      <w:r>
        <w:rPr>
          <w:rFonts w:ascii="Times New Roman" w:hAnsi="Times New Roman"/>
          <w:sz w:val="28"/>
          <w:szCs w:val="28"/>
          <w:lang w:bidi="ru-RU"/>
        </w:rPr>
        <w:t xml:space="preserve"> в том числе места временного складирования стр</w:t>
      </w:r>
      <w:r>
        <w:rPr>
          <w:rFonts w:ascii="Times New Roman" w:hAnsi="Times New Roman"/>
          <w:sz w:val="28"/>
          <w:szCs w:val="28"/>
          <w:lang w:bidi="ru-RU"/>
        </w:rPr>
        <w:t>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пункта 1.1 Админ</w:t>
      </w:r>
      <w:r>
        <w:rPr>
          <w:rFonts w:ascii="Times New Roman" w:hAnsi="Times New Roman"/>
          <w:sz w:val="28"/>
          <w:szCs w:val="28"/>
          <w:lang w:bidi="ru-RU"/>
        </w:rPr>
        <w:t>истративного регламента.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w:t>
      </w:r>
      <w:r>
        <w:rPr>
          <w:rFonts w:ascii="Times New Roman" w:hAnsi="Times New Roman"/>
          <w:sz w:val="28"/>
          <w:szCs w:val="28"/>
          <w:lang w:bidi="ru-RU"/>
        </w:rPr>
        <w:t>чении;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Заявление в </w:t>
      </w:r>
      <w:r>
        <w:rPr>
          <w:rFonts w:ascii="Times New Roman" w:hAnsi="Times New Roman"/>
          <w:sz w:val="28"/>
          <w:szCs w:val="28"/>
          <w:lang w:bidi="ru-RU"/>
        </w:rPr>
        <w:t>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w:t>
      </w:r>
      <w:r>
        <w:rPr>
          <w:rFonts w:ascii="Times New Roman" w:hAnsi="Times New Roman"/>
          <w:sz w:val="28"/>
          <w:szCs w:val="28"/>
          <w:lang w:bidi="ru-RU"/>
        </w:rPr>
        <w:t>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w:t>
      </w:r>
      <w:r>
        <w:rPr>
          <w:rFonts w:ascii="Times New Roman" w:hAnsi="Times New Roman"/>
          <w:sz w:val="28"/>
          <w:szCs w:val="28"/>
          <w:lang w:bidi="ru-RU"/>
        </w:rPr>
        <w:t>дачи заявления в какой-либо иной форме.</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2.12. </w:t>
      </w:r>
      <w:proofErr w:type="gramStart"/>
      <w:r>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w:t>
      </w:r>
      <w:r>
        <w:rPr>
          <w:rFonts w:ascii="Times New Roman" w:hAnsi="Times New Roman"/>
          <w:bCs/>
          <w:sz w:val="28"/>
          <w:szCs w:val="28"/>
          <w:lang w:bidi="ru-RU"/>
        </w:rPr>
        <w:t>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w:t>
      </w:r>
      <w:r>
        <w:rPr>
          <w:rFonts w:ascii="Times New Roman" w:hAnsi="Times New Roman"/>
          <w:bCs/>
          <w:sz w:val="28"/>
          <w:szCs w:val="28"/>
          <w:lang w:bidi="ru-RU"/>
        </w:rPr>
        <w:t xml:space="preserve">атьями 9, 10 и 14 Федерального </w:t>
      </w:r>
      <w:r>
        <w:rPr>
          <w:rFonts w:ascii="Times New Roman" w:hAnsi="Times New Roman"/>
          <w:bCs/>
          <w:sz w:val="28"/>
          <w:szCs w:val="28"/>
          <w:lang w:bidi="ru-RU"/>
        </w:rPr>
        <w:lastRenderedPageBreak/>
        <w:t>закона от 29.12.2022 № 572-ФЗ «Об осуществлении идентификации</w:t>
      </w:r>
      <w:proofErr w:type="gramEnd"/>
      <w:r>
        <w:rPr>
          <w:rFonts w:ascii="Times New Roman" w:hAnsi="Times New Roman"/>
          <w:bCs/>
          <w:sz w:val="28"/>
          <w:szCs w:val="28"/>
          <w:lang w:bidi="ru-RU"/>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w:t>
      </w:r>
      <w:r>
        <w:rPr>
          <w:rFonts w:ascii="Times New Roman" w:hAnsi="Times New Roman"/>
          <w:bCs/>
          <w:sz w:val="28"/>
          <w:szCs w:val="28"/>
          <w:lang w:bidi="ru-RU"/>
        </w:rPr>
        <w:t xml:space="preserve">ии и признании </w:t>
      </w:r>
      <w:proofErr w:type="gramStart"/>
      <w:r>
        <w:rPr>
          <w:rFonts w:ascii="Times New Roman" w:hAnsi="Times New Roman"/>
          <w:bCs/>
          <w:sz w:val="28"/>
          <w:szCs w:val="28"/>
          <w:lang w:bidi="ru-RU"/>
        </w:rPr>
        <w:t>утратившими</w:t>
      </w:r>
      <w:proofErr w:type="gramEnd"/>
      <w:r>
        <w:rPr>
          <w:rFonts w:ascii="Times New Roman" w:hAnsi="Times New Roman"/>
          <w:bCs/>
          <w:sz w:val="28"/>
          <w:szCs w:val="28"/>
          <w:lang w:bidi="ru-RU"/>
        </w:rPr>
        <w:t xml:space="preserve"> силу отдельных положений законодательных актов Российской Федерации».</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bCs/>
          <w:sz w:val="28"/>
          <w:szCs w:val="28"/>
          <w:lang w:bidi="ru-RU"/>
        </w:rPr>
      </w:pPr>
      <w:proofErr w:type="gramStart"/>
      <w:r>
        <w:rPr>
          <w:rFonts w:ascii="Times New Roman" w:hAnsi="Times New Roman"/>
          <w:bCs/>
          <w:sz w:val="28"/>
          <w:szCs w:val="28"/>
          <w:lang w:bidi="ru-RU"/>
        </w:rPr>
        <w:t>- единой системы идентификации и а</w:t>
      </w:r>
      <w:r>
        <w:rPr>
          <w:rFonts w:ascii="Times New Roman" w:hAnsi="Times New Roman"/>
          <w:bCs/>
          <w:sz w:val="28"/>
          <w:szCs w:val="28"/>
          <w:lang w:bidi="ru-RU"/>
        </w:rPr>
        <w:t>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w:t>
      </w:r>
      <w:r>
        <w:rPr>
          <w:rFonts w:ascii="Times New Roman" w:hAnsi="Times New Roman"/>
          <w:bCs/>
          <w:sz w:val="28"/>
          <w:szCs w:val="28"/>
          <w:lang w:bidi="ru-RU"/>
        </w:rPr>
        <w:t>ловии совпадения сведений о физическом лице в указанных информационных системах;</w:t>
      </w:r>
      <w:proofErr w:type="gramEnd"/>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bCs/>
          <w:sz w:val="28"/>
          <w:szCs w:val="28"/>
          <w:lang w:bidi="ru-RU"/>
        </w:rPr>
      </w:pPr>
      <w:proofErr w:type="gramStart"/>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w:t>
      </w:r>
      <w:r>
        <w:rPr>
          <w:rFonts w:ascii="Times New Roman" w:hAnsi="Times New Roman"/>
          <w:bCs/>
          <w:sz w:val="28"/>
          <w:szCs w:val="28"/>
          <w:lang w:bidi="ru-RU"/>
        </w:rPr>
        <w:t>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1835DD" w:rsidRDefault="00F80FF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При подаче заявления и </w:t>
      </w:r>
      <w:r>
        <w:rPr>
          <w:rFonts w:ascii="Times New Roman" w:hAnsi="Times New Roman"/>
          <w:sz w:val="28"/>
          <w:szCs w:val="28"/>
          <w:lang w:bidi="ru-RU"/>
        </w:rPr>
        <w:t>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Heading1"/>
      </w:pPr>
      <w:r>
        <w:t>Исчерпывающий перечень документов, необходимых в соответствии с нормативными правовыми акта</w:t>
      </w:r>
      <w:r>
        <w:t>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2.14. Документы, необходимые в соотве</w:t>
      </w:r>
      <w:r>
        <w:rPr>
          <w:rFonts w:ascii="Times New Roman" w:hAnsi="Times New Roman"/>
          <w:sz w:val="28"/>
          <w:szCs w:val="28"/>
        </w:rPr>
        <w:t>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выписку из Единого государственного реестра недвижимости, содержащую сведения:</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о земельном участке;</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о правообладателях земельных участков, в отношении которых подано ходатайство об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об инженерном сооружении;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lang w:bidi="ru-RU"/>
        </w:rPr>
        <w:t xml:space="preserve">2) </w:t>
      </w:r>
      <w:r>
        <w:rPr>
          <w:rFonts w:ascii="Times New Roman" w:hAnsi="Times New Roman"/>
          <w:sz w:val="28"/>
          <w:szCs w:val="28"/>
        </w:rPr>
        <w:t>вы</w:t>
      </w:r>
      <w:r>
        <w:rPr>
          <w:rFonts w:ascii="Times New Roman" w:hAnsi="Times New Roman"/>
          <w:sz w:val="28"/>
          <w:szCs w:val="28"/>
        </w:rPr>
        <w:t>писку из Единого государственного реестра юридических лиц.</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w:t>
      </w:r>
      <w:r>
        <w:rPr>
          <w:rFonts w:ascii="Times New Roman" w:hAnsi="Times New Roman"/>
          <w:sz w:val="28"/>
          <w:szCs w:val="28"/>
        </w:rPr>
        <w:t>ежведомственного информационного взаимодействия.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w:t>
      </w:r>
      <w:r>
        <w:rPr>
          <w:rFonts w:ascii="Times New Roman" w:hAnsi="Times New Roman"/>
          <w:sz w:val="28"/>
          <w:szCs w:val="28"/>
        </w:rPr>
        <w:t xml:space="preserve"> нормативными </w:t>
      </w:r>
      <w:r>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rsidR="001835DD" w:rsidRDefault="00F80FF3">
      <w:pPr>
        <w:pStyle w:val="1"/>
        <w:widowControl w:val="0"/>
        <w:spacing w:after="0" w:line="240" w:lineRule="auto"/>
        <w:ind w:firstLine="567"/>
        <w:jc w:val="both"/>
      </w:pPr>
      <w:proofErr w:type="gramStart"/>
      <w:r>
        <w:rPr>
          <w:rFonts w:ascii="Times New Roman" w:hAnsi="Times New Roman"/>
          <w:sz w:val="28"/>
          <w:szCs w:val="28"/>
        </w:rPr>
        <w:t>2) представления документов и информации, которые находятся в распоряжении Уполномоченного органа, иных государственных органов, органов ме</w:t>
      </w:r>
      <w:r>
        <w:rPr>
          <w:rFonts w:ascii="Times New Roman" w:hAnsi="Times New Roman"/>
          <w:sz w:val="28"/>
          <w:szCs w:val="28"/>
        </w:rPr>
        <w:t xml:space="preserve">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r>
          <w:rPr>
            <w:rStyle w:val="-"/>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w:t>
      </w:r>
      <w:r>
        <w:rPr>
          <w:rFonts w:ascii="Times New Roman" w:hAnsi="Times New Roman"/>
          <w:sz w:val="28"/>
          <w:szCs w:val="28"/>
        </w:rPr>
        <w:t>, муниципальными правовыми актами, за исключением документов, включенных в</w:t>
      </w:r>
      <w:proofErr w:type="gramEnd"/>
      <w:r>
        <w:rPr>
          <w:rFonts w:ascii="Times New Roman" w:hAnsi="Times New Roman"/>
          <w:sz w:val="28"/>
          <w:szCs w:val="28"/>
        </w:rPr>
        <w:t xml:space="preserve"> определенный </w:t>
      </w:r>
      <w:hyperlink r:id="rId6">
        <w:r>
          <w:rPr>
            <w:rStyle w:val="-"/>
            <w:rFonts w:ascii="Times New Roman" w:hAnsi="Times New Roman"/>
            <w:color w:val="auto"/>
            <w:sz w:val="28"/>
            <w:szCs w:val="28"/>
            <w:u w:val="none"/>
          </w:rPr>
          <w:t>частью 6 ста</w:t>
        </w:r>
        <w:r>
          <w:rPr>
            <w:rStyle w:val="-"/>
            <w:rFonts w:ascii="Times New Roman" w:hAnsi="Times New Roman"/>
            <w:color w:val="auto"/>
            <w:sz w:val="28"/>
            <w:szCs w:val="28"/>
            <w:u w:val="none"/>
          </w:rPr>
          <w:t>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3) осуществления действий, в том числе согласований, необходимых для получения муниципал</w:t>
      </w:r>
      <w:r>
        <w:rPr>
          <w:rFonts w:ascii="Times New Roman" w:hAnsi="Times New Roman"/>
          <w:sz w:val="28"/>
          <w:szCs w:val="28"/>
        </w:rPr>
        <w:t>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w:t>
      </w:r>
      <w:r>
        <w:rPr>
          <w:rFonts w:ascii="Times New Roman" w:hAnsi="Times New Roman"/>
          <w:sz w:val="28"/>
          <w:szCs w:val="28"/>
        </w:rPr>
        <w:t>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Pr>
          <w:rFonts w:ascii="Times New Roman" w:hAnsi="Times New Roman"/>
          <w:bCs/>
          <w:iCs/>
          <w:sz w:val="28"/>
          <w:szCs w:val="28"/>
        </w:rPr>
        <w:t xml:space="preserve"> Тарасовского </w:t>
      </w:r>
      <w:r>
        <w:rPr>
          <w:rFonts w:ascii="Times New Roman" w:hAnsi="Times New Roman"/>
          <w:sz w:val="28"/>
          <w:szCs w:val="28"/>
        </w:rPr>
        <w:t xml:space="preserve"> сельского поселения Тарасовского  района Ростовской облас</w:t>
      </w:r>
      <w:r>
        <w:rPr>
          <w:rFonts w:ascii="Times New Roman" w:hAnsi="Times New Roman"/>
          <w:sz w:val="28"/>
          <w:szCs w:val="28"/>
        </w:rPr>
        <w:t>ти;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rFonts w:ascii="Times New Roman" w:hAnsi="Times New Roman"/>
          <w:sz w:val="28"/>
          <w:szCs w:val="28"/>
        </w:rPr>
        <w:t>чением следующих случаев: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наличие ошибок в заявлении о предоставлении </w:t>
      </w:r>
      <w:r>
        <w:rPr>
          <w:rFonts w:ascii="Times New Roman" w:hAnsi="Times New Roman"/>
          <w:sz w:val="28"/>
          <w:szCs w:val="28"/>
        </w:rPr>
        <w:t>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w:t>
      </w:r>
      <w:r>
        <w:rPr>
          <w:rFonts w:ascii="Times New Roman" w:hAnsi="Times New Roman"/>
          <w:sz w:val="28"/>
          <w:szCs w:val="28"/>
        </w:rPr>
        <w:t>тов;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35DD" w:rsidRDefault="00F80FF3">
      <w:pPr>
        <w:pStyle w:val="1"/>
        <w:widowControl w:val="0"/>
        <w:spacing w:after="0" w:line="240" w:lineRule="auto"/>
        <w:ind w:firstLine="567"/>
        <w:jc w:val="both"/>
      </w:pPr>
      <w:proofErr w:type="gramStart"/>
      <w:r>
        <w:rPr>
          <w:rFonts w:ascii="Times New Roman" w:hAnsi="Times New Roman"/>
          <w:sz w:val="28"/>
          <w:szCs w:val="28"/>
        </w:rPr>
        <w:t>- выявление документально подтвержденного</w:t>
      </w:r>
      <w:r>
        <w:rPr>
          <w:rFonts w:ascii="Times New Roman" w:hAnsi="Times New Roman"/>
          <w:sz w:val="28"/>
          <w:szCs w:val="28"/>
        </w:rPr>
        <w:t xml:space="preserve">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7">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w:t>
      </w:r>
      <w:r>
        <w:rPr>
          <w:rFonts w:ascii="Times New Roman" w:hAnsi="Times New Roman"/>
          <w:sz w:val="28"/>
          <w:szCs w:val="28"/>
        </w:rPr>
        <w:t>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hAnsi="Times New Roman"/>
          <w:sz w:val="28"/>
          <w:szCs w:val="28"/>
        </w:rPr>
        <w:t xml:space="preserve"> </w:t>
      </w:r>
      <w:proofErr w:type="gramStart"/>
      <w:r>
        <w:rPr>
          <w:rFonts w:ascii="Times New Roman" w:hAnsi="Times New Roman"/>
          <w:sz w:val="28"/>
          <w:szCs w:val="28"/>
        </w:rPr>
        <w:t>отказе</w:t>
      </w:r>
      <w:proofErr w:type="gramEnd"/>
      <w:r>
        <w:rPr>
          <w:rFonts w:ascii="Times New Roman" w:hAnsi="Times New Roman"/>
          <w:sz w:val="28"/>
          <w:szCs w:val="28"/>
        </w:rPr>
        <w:t xml:space="preserve"> в приеме документов, необходимых для предоставлени</w:t>
      </w:r>
      <w:r>
        <w:rPr>
          <w:rFonts w:ascii="Times New Roman" w:hAnsi="Times New Roman"/>
          <w:sz w:val="28"/>
          <w:szCs w:val="28"/>
        </w:rPr>
        <w:t xml:space="preserve">я муниципальной услуги, либо руководителя организации, предусмотренной </w:t>
      </w:r>
      <w:hyperlink r:id="rId8">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w:t>
      </w:r>
      <w:r>
        <w:rPr>
          <w:rFonts w:ascii="Times New Roman" w:hAnsi="Times New Roman"/>
          <w:sz w:val="28"/>
          <w:szCs w:val="28"/>
        </w:rPr>
        <w:t xml:space="preserve">Федерального закона № 210-ФЗ, уведомляется заявитель, а также приносятся извинения за </w:t>
      </w:r>
      <w:r>
        <w:rPr>
          <w:rFonts w:ascii="Times New Roman" w:hAnsi="Times New Roman"/>
          <w:sz w:val="28"/>
          <w:szCs w:val="28"/>
        </w:rPr>
        <w:lastRenderedPageBreak/>
        <w:t>доставленные неудобства.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w:t>
      </w:r>
      <w:r>
        <w:rPr>
          <w:rFonts w:ascii="Times New Roman" w:hAnsi="Times New Roman"/>
          <w:sz w:val="28"/>
          <w:szCs w:val="28"/>
        </w:rPr>
        <w:t xml:space="preserve"> 1 статьи 16 Федерального закона № 210-ФЗ, за исключением случаев, если нанесение отметок на такие </w:t>
      </w:r>
      <w:proofErr w:type="gramStart"/>
      <w:r>
        <w:rPr>
          <w:rFonts w:ascii="Times New Roman" w:hAnsi="Times New Roman"/>
          <w:sz w:val="28"/>
          <w:szCs w:val="28"/>
        </w:rPr>
        <w:t>документы</w:t>
      </w:r>
      <w:proofErr w:type="gramEnd"/>
      <w:r>
        <w:rPr>
          <w:rFonts w:ascii="Times New Roman" w:hAnsi="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Исчерпываю</w:t>
      </w:r>
      <w:r>
        <w:t>щий перечень оснований для отказа в приеме документов, необходимых для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неполное заполнение</w:t>
      </w:r>
      <w:r>
        <w:rPr>
          <w:rFonts w:ascii="Times New Roman" w:hAnsi="Times New Roman"/>
          <w:sz w:val="28"/>
          <w:szCs w:val="28"/>
        </w:rPr>
        <w:t xml:space="preserve"> полей в форме заявления, в том числе в интерактивной форме заявления на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документы содержат п</w:t>
      </w:r>
      <w:r>
        <w:rPr>
          <w:rFonts w:ascii="Times New Roman" w:hAnsi="Times New Roman"/>
          <w:sz w:val="28"/>
          <w:szCs w:val="28"/>
        </w:rPr>
        <w:t>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w:t>
      </w:r>
      <w:r>
        <w:rPr>
          <w:rFonts w:ascii="Times New Roman" w:hAnsi="Times New Roman"/>
          <w:sz w:val="28"/>
          <w:szCs w:val="28"/>
        </w:rPr>
        <w:t>вленном законодательством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w:t>
      </w:r>
      <w:r>
        <w:rPr>
          <w:rFonts w:ascii="Times New Roman" w:hAnsi="Times New Roman"/>
          <w:sz w:val="28"/>
          <w:szCs w:val="28"/>
        </w:rPr>
        <w:t>слуги указанным лицом).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2.17. Основания для возврата заявления о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заявите</w:t>
      </w:r>
      <w:r>
        <w:rPr>
          <w:rFonts w:ascii="Times New Roman" w:hAnsi="Times New Roman"/>
          <w:sz w:val="28"/>
          <w:szCs w:val="28"/>
        </w:rPr>
        <w:t>ль не является лицом, предусмотренным статьей 39.40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подано ходатайство об установлении публичного сервитута в целях, не предусмотренных статьей 39.37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 ходатайству об уст</w:t>
      </w:r>
      <w:r>
        <w:rPr>
          <w:rFonts w:ascii="Times New Roman" w:hAnsi="Times New Roman"/>
          <w:sz w:val="28"/>
          <w:szCs w:val="28"/>
        </w:rPr>
        <w:t>ановлении публичного сервитута не приложены документы, предусмотренные пунктом 5 статьи 39.41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ходатайство об установлении публичного сервитута и приложенные к нему документы не соответствуют требованиям, установле</w:t>
      </w:r>
      <w:r>
        <w:rPr>
          <w:rFonts w:ascii="Times New Roman" w:hAnsi="Times New Roman"/>
          <w:sz w:val="28"/>
          <w:szCs w:val="28"/>
        </w:rPr>
        <w:t>нным в соответствии с пунктом 4 статьи 39.41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Решение об отказе в приеме документов (возврате документов), направляется заявителю способом, указанным в заявлении.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причины, по которым заявителю бы</w:t>
      </w:r>
      <w:r>
        <w:rPr>
          <w:rFonts w:ascii="Times New Roman" w:hAnsi="Times New Roman"/>
          <w:sz w:val="28"/>
          <w:szCs w:val="28"/>
        </w:rPr>
        <w:t>ло отказано в приеме документов (возврате документов), в последующем были устранены, заявитель вправе вновь обратиться за предоставлением муниципальной услуги.</w:t>
      </w:r>
    </w:p>
    <w:p w:rsidR="001835DD" w:rsidRDefault="001835DD">
      <w:pPr>
        <w:pStyle w:val="Heading1"/>
      </w:pPr>
    </w:p>
    <w:p w:rsidR="001835DD" w:rsidRDefault="00F80FF3">
      <w:pPr>
        <w:pStyle w:val="Heading1"/>
      </w:pPr>
      <w:r>
        <w:t xml:space="preserve">Исчерпывающий перечень оснований для приостановления или отказа в </w:t>
      </w:r>
      <w:r>
        <w:lastRenderedPageBreak/>
        <w:t xml:space="preserve">предоставлении муниципальной </w:t>
      </w:r>
      <w:r>
        <w:t>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Основаниями для отказа в предоставлении муниципальной услуги являются: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в ходатайстве об установлении публичного сервитута отсутствуют сведения, предусмотр</w:t>
      </w:r>
      <w:r>
        <w:rPr>
          <w:rFonts w:ascii="Times New Roman" w:hAnsi="Times New Roman"/>
          <w:sz w:val="28"/>
          <w:szCs w:val="28"/>
        </w:rPr>
        <w:t>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w:t>
      </w:r>
      <w:r>
        <w:rPr>
          <w:rFonts w:ascii="Times New Roman" w:hAnsi="Times New Roman"/>
          <w:sz w:val="28"/>
          <w:szCs w:val="28"/>
        </w:rPr>
        <w:t>ми 2 и 3 статьи 39.41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не соблюдены условия установления публичного сервитута, предусмотренные статьей 39.39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осуществление деятельности, для обеспечения которой </w:t>
      </w:r>
      <w:r>
        <w:rPr>
          <w:rFonts w:ascii="Times New Roman" w:hAnsi="Times New Roman"/>
          <w:sz w:val="28"/>
          <w:szCs w:val="28"/>
        </w:rPr>
        <w:t>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w:t>
      </w:r>
      <w:r>
        <w:rPr>
          <w:rFonts w:ascii="Times New Roman" w:hAnsi="Times New Roman"/>
          <w:sz w:val="28"/>
          <w:szCs w:val="28"/>
        </w:rPr>
        <w:t>вить публичный сервитут;</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4)осуществление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w:t>
      </w:r>
      <w:r>
        <w:rPr>
          <w:rFonts w:ascii="Times New Roman" w:hAnsi="Times New Roman"/>
          <w:sz w:val="28"/>
          <w:szCs w:val="28"/>
        </w:rPr>
        <w:t>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w:t>
      </w:r>
      <w:r>
        <w:rPr>
          <w:rFonts w:ascii="Times New Roman" w:hAnsi="Times New Roman"/>
          <w:sz w:val="28"/>
          <w:szCs w:val="28"/>
        </w:rPr>
        <w:t>ндивидуального</w:t>
      </w:r>
      <w:proofErr w:type="gramEnd"/>
      <w:r>
        <w:rPr>
          <w:rFonts w:ascii="Times New Roman" w:hAnsi="Times New Roman"/>
          <w:sz w:val="28"/>
          <w:szCs w:val="28"/>
        </w:rPr>
        <w:t xml:space="preserve">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w:t>
      </w:r>
      <w:r>
        <w:rPr>
          <w:rFonts w:ascii="Times New Roman" w:hAnsi="Times New Roman"/>
          <w:sz w:val="28"/>
          <w:szCs w:val="28"/>
        </w:rPr>
        <w:t xml:space="preserve">ии земельных участков, находящихся в </w:t>
      </w: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собственности и не предоставленных гражданам или юридическим лицам;</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w:t>
      </w:r>
      <w:r>
        <w:rPr>
          <w:rFonts w:ascii="Times New Roman" w:hAnsi="Times New Roman"/>
          <w:sz w:val="28"/>
          <w:szCs w:val="28"/>
        </w:rPr>
        <w:t>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w:t>
      </w:r>
      <w:r>
        <w:rPr>
          <w:rFonts w:ascii="Times New Roman" w:hAnsi="Times New Roman"/>
          <w:sz w:val="28"/>
          <w:szCs w:val="28"/>
        </w:rPr>
        <w:t>ужения об условиях таких реконструкции (переноса), сноса;</w:t>
      </w:r>
      <w:proofErr w:type="gramEnd"/>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6)границы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w:t>
      </w:r>
      <w:r>
        <w:rPr>
          <w:rFonts w:ascii="Times New Roman" w:hAnsi="Times New Roman"/>
          <w:sz w:val="28"/>
          <w:szCs w:val="28"/>
        </w:rPr>
        <w:t xml:space="preserve">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w:t>
      </w:r>
      <w:r>
        <w:rPr>
          <w:rFonts w:ascii="Times New Roman" w:hAnsi="Times New Roman"/>
          <w:sz w:val="28"/>
          <w:szCs w:val="28"/>
        </w:rPr>
        <w:t>сооружений, являющихся линейными объектами, а также в</w:t>
      </w:r>
      <w:proofErr w:type="gramEnd"/>
      <w:r>
        <w:rPr>
          <w:rFonts w:ascii="Times New Roman" w:hAnsi="Times New Roman"/>
          <w:sz w:val="28"/>
          <w:szCs w:val="28"/>
        </w:rPr>
        <w:t xml:space="preserve"> </w:t>
      </w:r>
      <w:proofErr w:type="gramStart"/>
      <w:r>
        <w:rPr>
          <w:rFonts w:ascii="Times New Roman" w:hAnsi="Times New Roman"/>
          <w:sz w:val="28"/>
          <w:szCs w:val="28"/>
        </w:rPr>
        <w:t>целях</w:t>
      </w:r>
      <w:proofErr w:type="gramEnd"/>
      <w:r>
        <w:rPr>
          <w:rFonts w:ascii="Times New Roman" w:hAnsi="Times New Roman"/>
          <w:sz w:val="28"/>
          <w:szCs w:val="28"/>
        </w:rPr>
        <w:t xml:space="preserve"> капитального ремонта участков (частей) таких инженерных сооружений;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7)установление публичного сервитута в границах, указанных в ходатайстве, препятствует размещению иных объектов, предусмотренных </w:t>
      </w:r>
      <w:r>
        <w:rPr>
          <w:rFonts w:ascii="Times New Roman" w:hAnsi="Times New Roman"/>
          <w:sz w:val="28"/>
          <w:szCs w:val="28"/>
        </w:rPr>
        <w:t>утвержденным проектом планировки территории;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8)публичный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w:t>
      </w:r>
      <w:r>
        <w:rPr>
          <w:rFonts w:ascii="Times New Roman" w:hAnsi="Times New Roman"/>
          <w:sz w:val="28"/>
          <w:szCs w:val="28"/>
        </w:rPr>
        <w:t>ие об отказе в удовлетворении ходатайства об изъятии такого земельного участка для муниципальных нужд.</w:t>
      </w: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Heading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w:t>
      </w:r>
      <w:r>
        <w:t>даваемом (выдаваемых) организациями, участвующими в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Порядок, размер и основания взимания государственной пошлины или иной оп</w:t>
      </w:r>
      <w:r>
        <w:t>латы, взимаемой за предоставление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Порядок, размер и основания взимания платы за предоставление услуг, которые являются необходимыми и обязательными для предоставления</w:t>
      </w:r>
      <w:r>
        <w:t xml:space="preserve"> муниципальной услуги, включая информацию о методике расчета размера такой платы</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Максимальный срок ожидания в очереди при подаче заяв</w:t>
      </w:r>
      <w:r>
        <w:t>ления о предоставлении муниципальной услуги и при получении результата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w:t>
      </w:r>
      <w:r>
        <w:rPr>
          <w:rFonts w:ascii="Times New Roman" w:hAnsi="Times New Roman"/>
          <w:sz w:val="28"/>
          <w:szCs w:val="28"/>
        </w:rPr>
        <w:t>ипальной услуги непосредственно в Уполномоченном органе или многофункциональном центре составляет не более 15 минут.</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Срок и порядок регистрации запроса заявителя о предоставлении муниципальной услуги, в том числе в электронной форме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2.25. Заявление о пред</w:t>
      </w:r>
      <w:r>
        <w:rPr>
          <w:rFonts w:ascii="Times New Roman" w:hAnsi="Times New Roman"/>
          <w:sz w:val="28"/>
          <w:szCs w:val="28"/>
        </w:rPr>
        <w:t>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Требования к помещениям, в которых предоставляется муниципа</w:t>
      </w:r>
      <w:r>
        <w:t>льная услуга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2.26. Требования </w:t>
      </w:r>
      <w:proofErr w:type="gramStart"/>
      <w:r>
        <w:rPr>
          <w:rFonts w:ascii="Times New Roman" w:hAnsi="Times New Roman"/>
          <w:sz w:val="28"/>
          <w:szCs w:val="28"/>
        </w:rPr>
        <w:t>к обеспечению доступности для инвалидов в соответствии с законодательством Российской Федерации о социальной защите</w:t>
      </w:r>
      <w:proofErr w:type="gramEnd"/>
      <w:r>
        <w:rPr>
          <w:rFonts w:ascii="Times New Roman" w:hAnsi="Times New Roman"/>
          <w:sz w:val="28"/>
          <w:szCs w:val="28"/>
        </w:rPr>
        <w:t xml:space="preserve"> инвалидов: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условия для беспрепятственного доступа к объектам, к местам отдыха и к предоставляемым в них услу</w:t>
      </w:r>
      <w:r>
        <w:rPr>
          <w:rFonts w:ascii="Times New Roman" w:hAnsi="Times New Roman"/>
          <w:sz w:val="28"/>
          <w:szCs w:val="28"/>
        </w:rPr>
        <w:t>гам;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сопровождение </w:t>
      </w:r>
      <w:r>
        <w:rPr>
          <w:rFonts w:ascii="Times New Roman" w:hAnsi="Times New Roman"/>
          <w:sz w:val="28"/>
          <w:szCs w:val="28"/>
        </w:rPr>
        <w:t>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надлежащее размещение оборудования и носителей информации, необходимых для </w:t>
      </w:r>
      <w:r>
        <w:rPr>
          <w:rFonts w:ascii="Times New Roman" w:hAnsi="Times New Roman"/>
          <w:sz w:val="28"/>
          <w:szCs w:val="28"/>
        </w:rPr>
        <w:t>обеспечения беспрепятственного доступа инвалидов к объектам и к услугам с учетом ограничений их жизнедеятельности;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w:t>
      </w:r>
      <w:r>
        <w:rPr>
          <w:rFonts w:ascii="Times New Roman" w:hAnsi="Times New Roman"/>
          <w:sz w:val="28"/>
          <w:szCs w:val="28"/>
        </w:rPr>
        <w:t xml:space="preserve"> знаками, выполненными рельефно-точечным шрифтом Брайля,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w:t>
      </w:r>
      <w:r>
        <w:rPr>
          <w:rFonts w:ascii="Times New Roman" w:hAnsi="Times New Roman"/>
          <w:sz w:val="28"/>
          <w:szCs w:val="28"/>
        </w:rPr>
        <w:t>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оказание работниками, предоставляющими услуги населени</w:t>
      </w:r>
      <w:r>
        <w:rPr>
          <w:rFonts w:ascii="Times New Roman" w:hAnsi="Times New Roman"/>
          <w:sz w:val="28"/>
          <w:szCs w:val="28"/>
        </w:rPr>
        <w:t>ю, помощи инвалидам в преодолении барьеров, мешающих получению ими услуг наравне с другими лицами.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w:t>
      </w:r>
      <w:r>
        <w:rPr>
          <w:rFonts w:ascii="Times New Roman" w:hAnsi="Times New Roman"/>
          <w:sz w:val="28"/>
          <w:szCs w:val="28"/>
        </w:rPr>
        <w:t>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w:t>
      </w:r>
      <w:r>
        <w:rPr>
          <w:rFonts w:ascii="Times New Roman" w:hAnsi="Times New Roman"/>
          <w:sz w:val="28"/>
          <w:szCs w:val="28"/>
        </w:rPr>
        <w:t>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w:t>
      </w:r>
      <w:r>
        <w:rPr>
          <w:rFonts w:ascii="Times New Roman" w:hAnsi="Times New Roman"/>
          <w:sz w:val="28"/>
          <w:szCs w:val="28"/>
        </w:rPr>
        <w:t xml:space="preserve">на территории муниципального образования, минимальные меры для обеспечения доступа инвалидов к месту предоставления услуги либо, когда </w:t>
      </w:r>
      <w:proofErr w:type="gramStart"/>
      <w:r>
        <w:rPr>
          <w:rFonts w:ascii="Times New Roman" w:hAnsi="Times New Roman"/>
          <w:sz w:val="28"/>
          <w:szCs w:val="28"/>
        </w:rPr>
        <w:t>это</w:t>
      </w:r>
      <w:proofErr w:type="gramEnd"/>
      <w:r>
        <w:rPr>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w:t>
      </w:r>
      <w:r>
        <w:rPr>
          <w:rFonts w:ascii="Times New Roman" w:hAnsi="Times New Roman"/>
          <w:sz w:val="28"/>
          <w:szCs w:val="28"/>
        </w:rPr>
        <w:t xml:space="preserve">листы, работающие с инвалидами, проходят инструктирование или </w:t>
      </w:r>
      <w:proofErr w:type="gramStart"/>
      <w:r>
        <w:rPr>
          <w:rFonts w:ascii="Times New Roman" w:hAnsi="Times New Roman"/>
          <w:sz w:val="28"/>
          <w:szCs w:val="28"/>
        </w:rPr>
        <w:t>обучение по вопросам</w:t>
      </w:r>
      <w:proofErr w:type="gramEnd"/>
      <w:r>
        <w:rPr>
          <w:rFonts w:ascii="Times New Roman" w:hAnsi="Times New Roman"/>
          <w:sz w:val="28"/>
          <w:szCs w:val="28"/>
        </w:rPr>
        <w:t>, связанным с обеспечением доступности для них объектов социальной, инженерной и транспортной инфраструктур и услуг.</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Должностные лица, предоставляющие муниципальную услугу, н</w:t>
      </w:r>
      <w:r>
        <w:rPr>
          <w:rFonts w:ascii="Times New Roman" w:hAnsi="Times New Roman"/>
          <w:sz w:val="28"/>
          <w:szCs w:val="28"/>
        </w:rPr>
        <w:t>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w:t>
      </w:r>
      <w:r>
        <w:rPr>
          <w:rFonts w:ascii="Times New Roman" w:hAnsi="Times New Roman"/>
          <w:sz w:val="28"/>
          <w:szCs w:val="28"/>
        </w:rPr>
        <w:t>доставляется муниципальная услуга: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w:t>
      </w:r>
      <w:r>
        <w:rPr>
          <w:rFonts w:ascii="Times New Roman" w:hAnsi="Times New Roman"/>
          <w:sz w:val="28"/>
          <w:szCs w:val="28"/>
        </w:rPr>
        <w:t xml:space="preserve"> лифта или подъемника для инвалидов и иных </w:t>
      </w:r>
      <w:proofErr w:type="spellStart"/>
      <w:r>
        <w:rPr>
          <w:rFonts w:ascii="Times New Roman" w:hAnsi="Times New Roman"/>
          <w:sz w:val="28"/>
          <w:szCs w:val="28"/>
        </w:rPr>
        <w:t>маломобильных</w:t>
      </w:r>
      <w:proofErr w:type="spellEnd"/>
      <w:r>
        <w:rPr>
          <w:rFonts w:ascii="Times New Roman" w:hAnsi="Times New Roman"/>
          <w:sz w:val="28"/>
          <w:szCs w:val="28"/>
        </w:rPr>
        <w:t xml:space="preserve"> групп населения. Входы в помещения оборудуются пандусами, расширенными проходами, </w:t>
      </w:r>
      <w:r>
        <w:rPr>
          <w:rFonts w:ascii="Times New Roman" w:hAnsi="Times New Roman"/>
          <w:sz w:val="28"/>
          <w:szCs w:val="28"/>
        </w:rPr>
        <w:lastRenderedPageBreak/>
        <w:t>позволяющими обеспечить беспрепятственный доступ инвалидов, включая инвалидов, использующих кресла-коляски;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должны </w:t>
      </w:r>
      <w:r>
        <w:rPr>
          <w:rFonts w:ascii="Times New Roman" w:hAnsi="Times New Roman"/>
          <w:sz w:val="28"/>
          <w:szCs w:val="28"/>
        </w:rPr>
        <w:t xml:space="preserve">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rPr>
          <w:rFonts w:ascii="Times New Roman" w:hAnsi="Times New Roman"/>
          <w:sz w:val="28"/>
          <w:szCs w:val="28"/>
        </w:rPr>
        <w:t>маломобильных</w:t>
      </w:r>
      <w:proofErr w:type="spellEnd"/>
      <w:r>
        <w:rPr>
          <w:rFonts w:ascii="Times New Roman" w:hAnsi="Times New Roman"/>
          <w:sz w:val="28"/>
          <w:szCs w:val="28"/>
        </w:rPr>
        <w:t xml:space="preserve"> групп населения;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оборудуются световым информационным табло;</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комплектуется нео</w:t>
      </w:r>
      <w:r>
        <w:rPr>
          <w:rFonts w:ascii="Times New Roman" w:hAnsi="Times New Roman"/>
          <w:sz w:val="28"/>
          <w:szCs w:val="28"/>
        </w:rPr>
        <w:t>бходимым оборудованием в целях создания комфортных условий для получателей услуги;</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w:t>
      </w:r>
      <w:r>
        <w:rPr>
          <w:rFonts w:ascii="Times New Roman" w:hAnsi="Times New Roman"/>
          <w:sz w:val="28"/>
          <w:szCs w:val="28"/>
        </w:rPr>
        <w:t>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Pr>
          <w:rFonts w:ascii="Times New Roman" w:hAnsi="Times New Roman"/>
          <w:sz w:val="28"/>
          <w:szCs w:val="28"/>
        </w:rPr>
        <w:t>.</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Требования к </w:t>
      </w:r>
      <w:proofErr w:type="gramStart"/>
      <w:r>
        <w:rPr>
          <w:rFonts w:ascii="Times New Roman" w:hAnsi="Times New Roman"/>
          <w:sz w:val="28"/>
          <w:szCs w:val="28"/>
        </w:rPr>
        <w:t>помещениям</w:t>
      </w:r>
      <w:proofErr w:type="gramEnd"/>
      <w:r>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Требования к залу ожидания.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ожидания должны быть оборудованы стульями, кресельными секциями, скамь</w:t>
      </w:r>
      <w:r>
        <w:rPr>
          <w:rFonts w:ascii="Times New Roman" w:hAnsi="Times New Roman"/>
          <w:sz w:val="28"/>
          <w:szCs w:val="28"/>
        </w:rPr>
        <w:t>ями.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Требования к местам для заполнения запросов о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документов должны быть оборудованы стульями,</w:t>
      </w:r>
      <w:r>
        <w:rPr>
          <w:rFonts w:ascii="Times New Roman" w:hAnsi="Times New Roman"/>
          <w:sz w:val="28"/>
          <w:szCs w:val="28"/>
        </w:rPr>
        <w:t xml:space="preserve"> столами (стойками) и обеспечены образцами заполнения документов, бланками заявлений и канцелярскими принадлежностями.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инф</w:t>
      </w:r>
      <w:r>
        <w:rPr>
          <w:rFonts w:ascii="Times New Roman" w:hAnsi="Times New Roman"/>
          <w:sz w:val="28"/>
          <w:szCs w:val="28"/>
        </w:rPr>
        <w:t>ормирования, предназначенные для ознакомления заявителей с информационными материалами, оборудуются информационными стендами.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 информационных стендах или информационных терминалах размещается визуальная, текстовая и </w:t>
      </w:r>
      <w:proofErr w:type="spellStart"/>
      <w:r>
        <w:rPr>
          <w:rFonts w:ascii="Times New Roman" w:hAnsi="Times New Roman"/>
          <w:sz w:val="28"/>
          <w:szCs w:val="28"/>
        </w:rPr>
        <w:t>мультимедийная</w:t>
      </w:r>
      <w:proofErr w:type="spellEnd"/>
      <w:r>
        <w:rPr>
          <w:rFonts w:ascii="Times New Roman" w:hAnsi="Times New Roman"/>
          <w:sz w:val="28"/>
          <w:szCs w:val="28"/>
        </w:rPr>
        <w:t xml:space="preserve"> информация о порядке пр</w:t>
      </w:r>
      <w:r>
        <w:rPr>
          <w:rFonts w:ascii="Times New Roman" w:hAnsi="Times New Roman"/>
          <w:sz w:val="28"/>
          <w:szCs w:val="28"/>
        </w:rPr>
        <w:t>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bCs/>
          <w:sz w:val="28"/>
          <w:szCs w:val="28"/>
        </w:rPr>
        <w:t>На официальном сайте Уполномоченного органа, ЕПГУ размещаются требов</w:t>
      </w:r>
      <w:r>
        <w:rPr>
          <w:rFonts w:ascii="Times New Roman" w:hAnsi="Times New Roman"/>
          <w:bCs/>
          <w:sz w:val="28"/>
          <w:szCs w:val="28"/>
        </w:rPr>
        <w:t>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w:t>
      </w:r>
      <w:r>
        <w:rPr>
          <w:rFonts w:ascii="Times New Roman" w:hAnsi="Times New Roman"/>
          <w:bCs/>
          <w:sz w:val="28"/>
          <w:szCs w:val="28"/>
        </w:rPr>
        <w:t>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w:t>
      </w:r>
      <w:proofErr w:type="gramEnd"/>
      <w:r>
        <w:rPr>
          <w:rFonts w:ascii="Times New Roman" w:hAnsi="Times New Roman"/>
          <w:bCs/>
          <w:sz w:val="28"/>
          <w:szCs w:val="28"/>
        </w:rPr>
        <w:t xml:space="preserve"> с законодательством Российской Федерации о социальной защите инвалидов.</w:t>
      </w:r>
    </w:p>
    <w:p w:rsidR="001835DD" w:rsidRDefault="001835DD">
      <w:pPr>
        <w:pStyle w:val="Heading1"/>
      </w:pPr>
    </w:p>
    <w:p w:rsidR="001835DD" w:rsidRDefault="00F80FF3">
      <w:pPr>
        <w:pStyle w:val="Heading1"/>
      </w:pPr>
      <w:r>
        <w:t>Показатели доступности и качества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2.27. Основными показателями доступности предоставления муниципальной </w:t>
      </w:r>
      <w:r>
        <w:rPr>
          <w:rFonts w:ascii="Times New Roman" w:hAnsi="Times New Roman"/>
          <w:sz w:val="28"/>
          <w:szCs w:val="28"/>
        </w:rPr>
        <w:lastRenderedPageBreak/>
        <w:t>услуги являются: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w:t>
      </w:r>
      <w:r>
        <w:rPr>
          <w:rFonts w:ascii="Times New Roman" w:hAnsi="Times New Roman"/>
          <w:sz w:val="28"/>
          <w:szCs w:val="28"/>
        </w:rPr>
        <w:t>коммуникационных сетях общего пользования (в том числе в сети "Интернет"), средствах массовой информации;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возможность получения информации о ходе предо</w:t>
      </w:r>
      <w:r>
        <w:rPr>
          <w:rFonts w:ascii="Times New Roman" w:hAnsi="Times New Roman"/>
          <w:sz w:val="28"/>
          <w:szCs w:val="28"/>
        </w:rPr>
        <w:t>ставления муниципальной услуги, в том числе с использованием информационно-коммуникационных технологий.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своевременность предоставления муниципальной услуги в соответстви</w:t>
      </w:r>
      <w:r>
        <w:rPr>
          <w:rFonts w:ascii="Times New Roman" w:hAnsi="Times New Roman"/>
          <w:sz w:val="28"/>
          <w:szCs w:val="28"/>
        </w:rPr>
        <w:t>и со стандартом ее предоставления, установленным настоящим Административным регламентом;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отсутствие обоснованных жало</w:t>
      </w:r>
      <w:r>
        <w:rPr>
          <w:rFonts w:ascii="Times New Roman" w:hAnsi="Times New Roman"/>
          <w:sz w:val="28"/>
          <w:szCs w:val="28"/>
        </w:rPr>
        <w:t>б на действия (бездействие) сотрудников и их некорректное (невнимательное) отношение к заявителям;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отсутствие заявлений об оспаривании решений, действий (бездей</w:t>
      </w:r>
      <w:r>
        <w:rPr>
          <w:rFonts w:ascii="Times New Roman" w:hAnsi="Times New Roman"/>
          <w:sz w:val="28"/>
          <w:szCs w:val="28"/>
        </w:rPr>
        <w:t xml:space="preserve">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sz w:val="28"/>
          <w:szCs w:val="28"/>
        </w:rPr>
        <w:t>итогам</w:t>
      </w:r>
      <w:proofErr w:type="gramEnd"/>
      <w:r>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2.29. </w:t>
      </w:r>
      <w:proofErr w:type="gramStart"/>
      <w:r>
        <w:rPr>
          <w:rFonts w:ascii="Times New Roman" w:hAnsi="Times New Roman"/>
          <w:bCs/>
          <w:sz w:val="28"/>
          <w:szCs w:val="28"/>
          <w:lang w:bidi="ru-RU"/>
        </w:rPr>
        <w:t xml:space="preserve">На официальном </w:t>
      </w:r>
      <w:r>
        <w:rPr>
          <w:rFonts w:ascii="Times New Roman" w:hAnsi="Times New Roman"/>
          <w:bCs/>
          <w:sz w:val="28"/>
          <w:szCs w:val="28"/>
          <w:lang w:bidi="ru-RU"/>
        </w:rPr>
        <w:t>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w:t>
      </w:r>
      <w:r>
        <w:rPr>
          <w:rFonts w:ascii="Times New Roman" w:hAnsi="Times New Roman"/>
          <w:bCs/>
          <w:sz w:val="28"/>
          <w:szCs w:val="28"/>
          <w:lang w:bidi="ru-RU"/>
        </w:rPr>
        <w:t>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w:t>
      </w:r>
      <w:r>
        <w:rPr>
          <w:rFonts w:ascii="Times New Roman" w:hAnsi="Times New Roman"/>
          <w:bCs/>
          <w:sz w:val="28"/>
          <w:szCs w:val="28"/>
          <w:lang w:bidi="ru-RU"/>
        </w:rPr>
        <w:t xml:space="preserve"> муниципальной услуги, доступности</w:t>
      </w:r>
      <w:proofErr w:type="gramEnd"/>
      <w:r>
        <w:rPr>
          <w:rFonts w:ascii="Times New Roman" w:hAnsi="Times New Roman"/>
          <w:bCs/>
          <w:sz w:val="28"/>
          <w:szCs w:val="28"/>
          <w:lang w:bidi="ru-RU"/>
        </w:rPr>
        <w:t xml:space="preserve">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w:t>
      </w:r>
      <w:r>
        <w:rPr>
          <w:rFonts w:ascii="Times New Roman" w:hAnsi="Times New Roman"/>
          <w:bCs/>
          <w:sz w:val="28"/>
          <w:szCs w:val="28"/>
          <w:lang w:bidi="ru-RU"/>
        </w:rPr>
        <w:t>я услуги.</w:t>
      </w: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Heading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w:t>
      </w:r>
      <w:r>
        <w:t>луги в электронной форме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31. Заявителям обеспечивается возможность представления заявления и прилагаемых документов в форме электронных документов посредством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этом случае заявитель или его представитель авторизуется на ЕПГУ </w:t>
      </w:r>
      <w:r>
        <w:rPr>
          <w:rFonts w:ascii="Times New Roman" w:hAnsi="Times New Roman"/>
          <w:sz w:val="28"/>
          <w:szCs w:val="28"/>
        </w:rPr>
        <w:lastRenderedPageBreak/>
        <w:t>посредством подтвержденной учетной записи в ЕСИА,</w:t>
      </w:r>
      <w:r>
        <w:rPr>
          <w:rFonts w:ascii="Times New Roman" w:hAnsi="Times New Roman"/>
          <w:sz w:val="28"/>
          <w:szCs w:val="28"/>
        </w:rPr>
        <w:t xml:space="preserve"> заполняет заявление о предоставлении муниципальной услуги с использованием интерактивной формы в электронном виде.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w:t>
      </w:r>
      <w:r>
        <w:rPr>
          <w:rFonts w:ascii="Times New Roman" w:hAnsi="Times New Roman"/>
          <w:sz w:val="28"/>
          <w:szCs w:val="28"/>
        </w:rPr>
        <w:t>,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w:t>
      </w:r>
      <w:r>
        <w:rPr>
          <w:rFonts w:ascii="Times New Roman" w:hAnsi="Times New Roman"/>
          <w:sz w:val="28"/>
          <w:szCs w:val="28"/>
        </w:rPr>
        <w:t>е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w:t>
      </w:r>
      <w:r>
        <w:rPr>
          <w:rFonts w:ascii="Times New Roman" w:hAnsi="Times New Roman"/>
          <w:sz w:val="28"/>
          <w:szCs w:val="28"/>
        </w:rPr>
        <w:t>нной электронной подписью уполномоченного должностного лица Уполномоченного органа в случае направления заявления посредством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w:t>
      </w:r>
      <w:r>
        <w:rPr>
          <w:rFonts w:ascii="Times New Roman" w:hAnsi="Times New Roman"/>
          <w:sz w:val="28"/>
          <w:szCs w:val="28"/>
        </w:rPr>
        <w:t>лю на бумажном носителе в многофункциональном центре в порядке, предусмотренном пунктом 3.9.2 Административного регламента.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Электронные документы могут быть предоставлены в следующих форматах: </w:t>
      </w:r>
      <w:proofErr w:type="spellStart"/>
      <w:r>
        <w:rPr>
          <w:rFonts w:ascii="Times New Roman" w:hAnsi="Times New Roman"/>
          <w:sz w:val="28"/>
          <w:szCs w:val="28"/>
        </w:rPr>
        <w:t>xml</w:t>
      </w:r>
      <w:proofErr w:type="spellEnd"/>
      <w:r>
        <w:rPr>
          <w:rFonts w:ascii="Times New Roman" w:hAnsi="Times New Roman"/>
          <w:sz w:val="28"/>
          <w:szCs w:val="28"/>
        </w:rPr>
        <w:t xml:space="preserve">,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odt</w:t>
      </w:r>
      <w:proofErr w:type="spellEnd"/>
      <w:r>
        <w:rPr>
          <w:rFonts w:ascii="Times New Roman" w:hAnsi="Times New Roman"/>
          <w:sz w:val="28"/>
          <w:szCs w:val="28"/>
        </w:rPr>
        <w:t xml:space="preserve">,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w:t>
      </w:r>
      <w:proofErr w:type="spellStart"/>
      <w:r>
        <w:rPr>
          <w:rFonts w:ascii="Times New Roman" w:hAnsi="Times New Roman"/>
          <w:sz w:val="28"/>
          <w:szCs w:val="28"/>
        </w:rPr>
        <w:t>ods</w:t>
      </w:r>
      <w:proofErr w:type="spellEnd"/>
      <w:r>
        <w:rPr>
          <w:rFonts w:ascii="Times New Roman" w:hAnsi="Times New Roman"/>
          <w:sz w:val="28"/>
          <w:szCs w:val="28"/>
        </w:rPr>
        <w:t xml:space="preserve">, </w:t>
      </w:r>
      <w:proofErr w:type="spellStart"/>
      <w:r>
        <w:rPr>
          <w:rFonts w:ascii="Times New Roman" w:hAnsi="Times New Roman"/>
          <w:sz w:val="28"/>
          <w:szCs w:val="28"/>
        </w:rPr>
        <w:t>pdf</w:t>
      </w:r>
      <w:proofErr w:type="spellEnd"/>
      <w:r>
        <w:rPr>
          <w:rFonts w:ascii="Times New Roman" w:hAnsi="Times New Roman"/>
          <w:sz w:val="28"/>
          <w:szCs w:val="28"/>
        </w:rPr>
        <w:t xml:space="preserve">, </w:t>
      </w:r>
      <w:proofErr w:type="spellStart"/>
      <w:r>
        <w:rPr>
          <w:rFonts w:ascii="Times New Roman" w:hAnsi="Times New Roman"/>
          <w:sz w:val="28"/>
          <w:szCs w:val="28"/>
        </w:rPr>
        <w:t>jpg</w:t>
      </w:r>
      <w:proofErr w:type="spellEnd"/>
      <w:r>
        <w:rPr>
          <w:rFonts w:ascii="Times New Roman" w:hAnsi="Times New Roman"/>
          <w:sz w:val="28"/>
          <w:szCs w:val="28"/>
        </w:rPr>
        <w:t xml:space="preserve">, </w:t>
      </w:r>
      <w:proofErr w:type="spellStart"/>
      <w:r>
        <w:rPr>
          <w:rFonts w:ascii="Times New Roman" w:hAnsi="Times New Roman"/>
          <w:sz w:val="28"/>
          <w:szCs w:val="28"/>
        </w:rPr>
        <w:t>jpeg</w:t>
      </w:r>
      <w:proofErr w:type="spellEnd"/>
      <w:r>
        <w:rPr>
          <w:rFonts w:ascii="Times New Roman" w:hAnsi="Times New Roman"/>
          <w:sz w:val="28"/>
          <w:szCs w:val="28"/>
        </w:rPr>
        <w:t xml:space="preserve">, </w:t>
      </w:r>
      <w:proofErr w:type="spellStart"/>
      <w:r>
        <w:rPr>
          <w:rFonts w:ascii="Times New Roman" w:hAnsi="Times New Roman"/>
          <w:sz w:val="28"/>
          <w:szCs w:val="28"/>
        </w:rPr>
        <w:t>zip</w:t>
      </w:r>
      <w:proofErr w:type="spellEnd"/>
      <w:r>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rar</w:t>
      </w:r>
      <w:proofErr w:type="spellEnd"/>
      <w:r>
        <w:rPr>
          <w:rFonts w:ascii="Times New Roman" w:hAnsi="Times New Roman"/>
          <w:sz w:val="28"/>
          <w:szCs w:val="28"/>
        </w:rPr>
        <w:t xml:space="preserve">, </w:t>
      </w:r>
      <w:proofErr w:type="spellStart"/>
      <w:r>
        <w:rPr>
          <w:rFonts w:ascii="Times New Roman" w:hAnsi="Times New Roman"/>
          <w:sz w:val="28"/>
          <w:szCs w:val="28"/>
        </w:rPr>
        <w:t>sig</w:t>
      </w:r>
      <w:proofErr w:type="spellEnd"/>
      <w:r>
        <w:rPr>
          <w:rFonts w:ascii="Times New Roman" w:hAnsi="Times New Roman"/>
          <w:sz w:val="28"/>
          <w:szCs w:val="28"/>
        </w:rPr>
        <w:t xml:space="preserve">, </w:t>
      </w:r>
      <w:proofErr w:type="spellStart"/>
      <w:r>
        <w:rPr>
          <w:rFonts w:ascii="Times New Roman" w:hAnsi="Times New Roman"/>
          <w:sz w:val="28"/>
          <w:szCs w:val="28"/>
        </w:rPr>
        <w:t>png</w:t>
      </w:r>
      <w:proofErr w:type="spellEnd"/>
      <w:r>
        <w:rPr>
          <w:rFonts w:ascii="Times New Roman" w:hAnsi="Times New Roman"/>
          <w:sz w:val="28"/>
          <w:szCs w:val="28"/>
        </w:rPr>
        <w:t xml:space="preserve">, </w:t>
      </w:r>
      <w:proofErr w:type="spellStart"/>
      <w:r>
        <w:rPr>
          <w:rFonts w:ascii="Times New Roman" w:hAnsi="Times New Roman"/>
          <w:sz w:val="28"/>
          <w:szCs w:val="28"/>
        </w:rPr>
        <w:t>bmp</w:t>
      </w:r>
      <w:proofErr w:type="spellEnd"/>
      <w:r>
        <w:rPr>
          <w:rFonts w:ascii="Times New Roman" w:hAnsi="Times New Roman"/>
          <w:sz w:val="28"/>
          <w:szCs w:val="28"/>
        </w:rPr>
        <w:t xml:space="preserve">, </w:t>
      </w:r>
      <w:proofErr w:type="spellStart"/>
      <w:r>
        <w:rPr>
          <w:rFonts w:ascii="Times New Roman" w:hAnsi="Times New Roman"/>
          <w:sz w:val="28"/>
          <w:szCs w:val="28"/>
        </w:rPr>
        <w:t>tiff</w:t>
      </w:r>
      <w:proofErr w:type="spellEnd"/>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Pr>
          <w:rFonts w:ascii="Times New Roman" w:hAnsi="Times New Roman"/>
          <w:sz w:val="28"/>
          <w:szCs w:val="28"/>
        </w:rPr>
        <w:t xml:space="preserve"> 500 </w:t>
      </w:r>
      <w:proofErr w:type="spellStart"/>
      <w:r>
        <w:rPr>
          <w:rFonts w:ascii="Times New Roman" w:hAnsi="Times New Roman"/>
          <w:sz w:val="28"/>
          <w:szCs w:val="28"/>
        </w:rPr>
        <w:t>dpi</w:t>
      </w:r>
      <w:proofErr w:type="spellEnd"/>
      <w:r>
        <w:rPr>
          <w:rFonts w:ascii="Times New Roman" w:hAnsi="Times New Roman"/>
          <w:sz w:val="28"/>
          <w:szCs w:val="28"/>
        </w:rPr>
        <w:t xml:space="preserve"> (масштаб 1:1) с использованием следующих режимов: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"оттенки серого" (при наличии в документе графических изображений, отличных от цветного графического </w:t>
      </w:r>
      <w:r>
        <w:rPr>
          <w:rFonts w:ascii="Times New Roman" w:hAnsi="Times New Roman"/>
          <w:sz w:val="28"/>
          <w:szCs w:val="28"/>
        </w:rPr>
        <w:t>изображения);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w:t>
      </w:r>
      <w:r>
        <w:rPr>
          <w:rFonts w:ascii="Times New Roman" w:hAnsi="Times New Roman"/>
          <w:sz w:val="28"/>
          <w:szCs w:val="28"/>
        </w:rPr>
        <w:t>нка;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w:t>
      </w:r>
      <w:r>
        <w:rPr>
          <w:rFonts w:ascii="Times New Roman" w:hAnsi="Times New Roman"/>
          <w:sz w:val="28"/>
          <w:szCs w:val="28"/>
        </w:rPr>
        <w:t xml:space="preserve">или </w:t>
      </w:r>
      <w:proofErr w:type="spellStart"/>
      <w:r>
        <w:rPr>
          <w:rFonts w:ascii="Times New Roman" w:hAnsi="Times New Roman"/>
          <w:sz w:val="28"/>
          <w:szCs w:val="28"/>
        </w:rPr>
        <w:t>ods</w:t>
      </w:r>
      <w:proofErr w:type="spellEnd"/>
      <w:r>
        <w:rPr>
          <w:rFonts w:ascii="Times New Roman" w:hAnsi="Times New Roman"/>
          <w:sz w:val="28"/>
          <w:szCs w:val="28"/>
        </w:rPr>
        <w:t>, формируются в виде отдельного электронного документа.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2.33. Муниципальная услуга не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предусмотренном частью 1 статьи 7.3 Федерального закона № 210-ФЗ. </w:t>
      </w:r>
    </w:p>
    <w:p w:rsidR="001835DD" w:rsidRDefault="001835DD">
      <w:pPr>
        <w:pStyle w:val="1"/>
        <w:widowControl w:val="0"/>
        <w:spacing w:after="0" w:line="240" w:lineRule="auto"/>
        <w:ind w:firstLine="567"/>
        <w:jc w:val="both"/>
        <w:rPr>
          <w:rFonts w:ascii="Times New Roman" w:hAnsi="Times New Roman"/>
          <w:sz w:val="28"/>
          <w:szCs w:val="28"/>
          <w:lang w:eastAsia="en-US"/>
        </w:rPr>
      </w:pPr>
    </w:p>
    <w:p w:rsidR="001835DD" w:rsidRDefault="00F80FF3">
      <w:pPr>
        <w:pStyle w:val="Heading1"/>
      </w:pPr>
      <w:r>
        <w:t>III. Состав, последовательность и сроки вып</w:t>
      </w:r>
      <w:r>
        <w:t xml:space="preserve">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Heading1"/>
      </w:pPr>
      <w:r>
        <w:t>Исчерпывающий перечень административных процедур</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w:t>
      </w:r>
      <w:r>
        <w:rPr>
          <w:rFonts w:ascii="Times New Roman" w:hAnsi="Times New Roman"/>
          <w:sz w:val="28"/>
          <w:szCs w:val="28"/>
        </w:rPr>
        <w:t>ключает в себя следующие административные процедуры:</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(возврат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формирование и направление запросов </w:t>
      </w:r>
      <w:r>
        <w:rPr>
          <w:rFonts w:ascii="Times New Roman" w:hAnsi="Times New Roman"/>
          <w:sz w:val="28"/>
          <w:szCs w:val="28"/>
        </w:rPr>
        <w:t xml:space="preserve">в органы (организации), участвующие в предоставлении муниципальной услуги, и получение ответов на них;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выявление правообладателей земельных участков, в отношении которых подано ходатайство об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рассмотрение заявления и</w:t>
      </w:r>
      <w:r>
        <w:rPr>
          <w:rFonts w:ascii="Times New Roman" w:hAnsi="Times New Roman"/>
          <w:sz w:val="28"/>
          <w:szCs w:val="28"/>
        </w:rPr>
        <w:t xml:space="preserve"> прилагаемых документов, в том числе полученных по межведомственным запросам, подготовка результата предоставления муниципальной услуги;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выдача (направление) заявителю результата предоставления муниципальной услуги.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3.1.1. Прием и регистрация заявления</w:t>
      </w:r>
      <w:r>
        <w:rPr>
          <w:rFonts w:ascii="Times New Roman" w:hAnsi="Times New Roman"/>
          <w:sz w:val="28"/>
          <w:szCs w:val="28"/>
        </w:rPr>
        <w:t xml:space="preserve"> и прилагаемых документов, либо отказ в приеме к рассмотрению заявления и прилагаемых документов (возврат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w:t>
      </w:r>
      <w:r>
        <w:rPr>
          <w:rFonts w:ascii="Times New Roman" w:hAnsi="Times New Roman"/>
          <w:sz w:val="28"/>
          <w:szCs w:val="28"/>
        </w:rPr>
        <w:t xml:space="preserve">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Уполномоченного органа, ответственный за предоставл</w:t>
      </w:r>
      <w:r>
        <w:rPr>
          <w:rFonts w:ascii="Times New Roman" w:hAnsi="Times New Roman"/>
          <w:sz w:val="28"/>
          <w:szCs w:val="28"/>
        </w:rPr>
        <w:t xml:space="preserve">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w:t>
      </w:r>
      <w:r>
        <w:rPr>
          <w:rFonts w:ascii="Times New Roman" w:hAnsi="Times New Roman"/>
          <w:sz w:val="28"/>
          <w:szCs w:val="28"/>
        </w:rPr>
        <w:t xml:space="preserve">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Если заявление и прилагаемые к нему документы, представле</w:t>
      </w:r>
      <w:r>
        <w:rPr>
          <w:rFonts w:ascii="Times New Roman" w:hAnsi="Times New Roman"/>
          <w:sz w:val="28"/>
          <w:szCs w:val="28"/>
        </w:rPr>
        <w:t>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w:t>
      </w:r>
      <w:r>
        <w:rPr>
          <w:rFonts w:ascii="Times New Roman" w:hAnsi="Times New Roman"/>
          <w:sz w:val="28"/>
          <w:szCs w:val="28"/>
        </w:rPr>
        <w:t xml:space="preserve">ринятии в день получения заявления 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w:t>
      </w:r>
      <w:r>
        <w:rPr>
          <w:rFonts w:ascii="Times New Roman" w:hAnsi="Times New Roman"/>
          <w:sz w:val="28"/>
          <w:szCs w:val="28"/>
        </w:rPr>
        <w:t xml:space="preserve">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подаче заявления и прилагаемых к нему документов через многофункциональный </w:t>
      </w:r>
      <w:r>
        <w:rPr>
          <w:rFonts w:ascii="Times New Roman" w:hAnsi="Times New Roman"/>
          <w:sz w:val="28"/>
          <w:szCs w:val="28"/>
        </w:rPr>
        <w:t xml:space="preserve">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Заявление и прилагаемые документы направляются заявителем (представителем заявителя) в Уполномоче</w:t>
      </w:r>
      <w:r>
        <w:rPr>
          <w:rFonts w:ascii="Times New Roman" w:hAnsi="Times New Roman"/>
          <w:sz w:val="28"/>
          <w:szCs w:val="28"/>
        </w:rPr>
        <w:t xml:space="preserve">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поступления в Уполномоченный орган заявлен</w:t>
      </w:r>
      <w:r>
        <w:rPr>
          <w:rFonts w:ascii="Times New Roman" w:hAnsi="Times New Roman"/>
          <w:sz w:val="28"/>
          <w:szCs w:val="28"/>
        </w:rPr>
        <w:t xml:space="preserve">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заявления и </w:t>
      </w:r>
      <w:r>
        <w:rPr>
          <w:rFonts w:ascii="Times New Roman" w:hAnsi="Times New Roman"/>
          <w:sz w:val="28"/>
          <w:szCs w:val="28"/>
        </w:rPr>
        <w:t>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w:t>
      </w:r>
      <w:r>
        <w:rPr>
          <w:rFonts w:ascii="Times New Roman" w:hAnsi="Times New Roman"/>
          <w:sz w:val="28"/>
          <w:szCs w:val="28"/>
        </w:rPr>
        <w:t xml:space="preserve">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1835DD" w:rsidRDefault="00F80FF3">
      <w:pPr>
        <w:pStyle w:val="1"/>
        <w:widowControl w:val="0"/>
        <w:spacing w:after="0" w:line="240" w:lineRule="auto"/>
        <w:ind w:firstLine="567"/>
        <w:jc w:val="both"/>
      </w:pPr>
      <w:proofErr w:type="gramStart"/>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w:t>
      </w:r>
      <w:r>
        <w:rPr>
          <w:rFonts w:ascii="Times New Roman" w:hAnsi="Times New Roman"/>
          <w:sz w:val="28"/>
          <w:szCs w:val="28"/>
        </w:rPr>
        <w:t xml:space="preserve">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9">
        <w:r>
          <w:rPr>
            <w:rStyle w:val="-"/>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w:t>
      </w:r>
      <w:r>
        <w:rPr>
          <w:rFonts w:ascii="Times New Roman" w:hAnsi="Times New Roman"/>
          <w:sz w:val="28"/>
          <w:szCs w:val="28"/>
        </w:rPr>
        <w:t xml:space="preserve">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w:t>
      </w:r>
      <w:r>
        <w:rPr>
          <w:rFonts w:ascii="Times New Roman" w:hAnsi="Times New Roman"/>
          <w:sz w:val="28"/>
          <w:szCs w:val="28"/>
        </w:rPr>
        <w:t xml:space="preserve">указанного решения. Такое решение подписывается квалифицированной подписью руководителя Уполномоченного органа. </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w:t>
      </w:r>
      <w:r>
        <w:rPr>
          <w:rFonts w:ascii="Times New Roman" w:hAnsi="Times New Roman"/>
          <w:sz w:val="28"/>
          <w:szCs w:val="28"/>
        </w:rPr>
        <w:t>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w:t>
      </w:r>
      <w:r>
        <w:rPr>
          <w:rFonts w:ascii="Times New Roman" w:hAnsi="Times New Roman"/>
          <w:sz w:val="28"/>
          <w:szCs w:val="28"/>
        </w:rPr>
        <w:t>сь руководителю Уполномоченного органа.</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w:t>
      </w:r>
      <w:r>
        <w:rPr>
          <w:rFonts w:ascii="Times New Roman" w:hAnsi="Times New Roman"/>
          <w:sz w:val="28"/>
          <w:szCs w:val="28"/>
        </w:rPr>
        <w:t>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w:t>
      </w:r>
      <w:r>
        <w:rPr>
          <w:rFonts w:ascii="Times New Roman" w:hAnsi="Times New Roman"/>
          <w:sz w:val="28"/>
          <w:szCs w:val="28"/>
        </w:rPr>
        <w:t xml:space="preserve">заявления 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личном приеме - не более 15 (пятнадцати) минут.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поступлении заявления и прилагаемых документов по почте, через </w:t>
      </w:r>
      <w:r>
        <w:rPr>
          <w:rFonts w:ascii="Times New Roman" w:hAnsi="Times New Roman"/>
          <w:sz w:val="28"/>
          <w:szCs w:val="28"/>
        </w:rPr>
        <w:lastRenderedPageBreak/>
        <w:t>многофункциональный центр, в электрон</w:t>
      </w:r>
      <w:r>
        <w:rPr>
          <w:rFonts w:ascii="Times New Roman" w:hAnsi="Times New Roman"/>
          <w:sz w:val="28"/>
          <w:szCs w:val="28"/>
        </w:rPr>
        <w:t xml:space="preserve">ном виде - 1 (один) рабочий день, следующий за днем получения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w:t>
      </w:r>
      <w:r>
        <w:rPr>
          <w:rFonts w:ascii="Times New Roman" w:hAnsi="Times New Roman"/>
          <w:sz w:val="28"/>
          <w:szCs w:val="28"/>
        </w:rPr>
        <w:t xml:space="preserve">я в течение 3 (трех) рабочих дней со дня поступления заявления 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w:t>
      </w:r>
      <w:r>
        <w:rPr>
          <w:rFonts w:ascii="Times New Roman" w:hAnsi="Times New Roman"/>
          <w:sz w:val="28"/>
          <w:szCs w:val="28"/>
        </w:rPr>
        <w:t xml:space="preserve">я в течение 5 рабочих дней со дня поступления заявления 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заявителем самостоятельно представлены все документы, нео</w:t>
      </w:r>
      <w:r>
        <w:rPr>
          <w:rFonts w:ascii="Times New Roman" w:hAnsi="Times New Roman"/>
          <w:sz w:val="28"/>
          <w:szCs w:val="28"/>
        </w:rPr>
        <w:t>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w:t>
      </w:r>
      <w:r>
        <w:rPr>
          <w:rFonts w:ascii="Times New Roman" w:hAnsi="Times New Roman"/>
          <w:sz w:val="28"/>
          <w:szCs w:val="28"/>
        </w:rPr>
        <w:t xml:space="preserve">ению следующей административной процедуры, предусмотренной пунктом 3.1.3 настоящего Административного регламента.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Если документы (информация), предусмотренные пунктом 2.14 настоящего Административного регламента, не были представлены заявителем по собстве</w:t>
      </w:r>
      <w:r>
        <w:rPr>
          <w:rFonts w:ascii="Times New Roman" w:hAnsi="Times New Roman"/>
          <w:sz w:val="28"/>
          <w:szCs w:val="28"/>
        </w:rPr>
        <w:t xml:space="preserve">нной инициативе, специалист </w:t>
      </w:r>
      <w:bookmarkStart w:id="11" w:name="_Hlk102041466"/>
      <w:r>
        <w:rPr>
          <w:rFonts w:ascii="Times New Roman" w:hAnsi="Times New Roman"/>
          <w:sz w:val="28"/>
          <w:szCs w:val="28"/>
        </w:rPr>
        <w:t>Уполномоченного органа</w:t>
      </w:r>
      <w:bookmarkEnd w:id="11"/>
      <w:r>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 3 рабочих дня.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выполнения административно</w:t>
      </w:r>
      <w:r>
        <w:rPr>
          <w:rFonts w:ascii="Times New Roman" w:hAnsi="Times New Roman"/>
          <w:sz w:val="28"/>
          <w:szCs w:val="28"/>
        </w:rPr>
        <w:t xml:space="preserve">й процедуры является направление запросов в организации, участвующие в предоставлении муниципальной услуги. </w:t>
      </w:r>
    </w:p>
    <w:p w:rsidR="001835DD" w:rsidRDefault="00F80FF3">
      <w:pPr>
        <w:pStyle w:val="1"/>
        <w:widowControl w:val="0"/>
        <w:spacing w:after="0" w:line="240" w:lineRule="auto"/>
        <w:ind w:firstLine="567"/>
        <w:jc w:val="both"/>
        <w:rPr>
          <w:rFonts w:ascii="Times New Roman" w:hAnsi="Times New Roman"/>
          <w:sz w:val="28"/>
          <w:szCs w:val="28"/>
        </w:rPr>
      </w:pPr>
      <w:bookmarkStart w:id="12" w:name="p28"/>
      <w:bookmarkEnd w:id="12"/>
      <w:r>
        <w:rPr>
          <w:rFonts w:ascii="Times New Roman" w:hAnsi="Times New Roman"/>
          <w:sz w:val="28"/>
          <w:szCs w:val="28"/>
        </w:rPr>
        <w:t>3.1.3. Выявление правообладателей земельных участков, в отношении которых подано ходатайство об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w:t>
      </w:r>
      <w:r>
        <w:rPr>
          <w:rFonts w:ascii="Times New Roman" w:hAnsi="Times New Roman"/>
          <w:sz w:val="28"/>
          <w:szCs w:val="28"/>
        </w:rPr>
        <w:t>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w:t>
      </w:r>
      <w:r>
        <w:rPr>
          <w:rFonts w:ascii="Times New Roman" w:hAnsi="Times New Roman"/>
          <w:sz w:val="28"/>
          <w:szCs w:val="28"/>
        </w:rPr>
        <w:t xml:space="preserve">го взаимодействия.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Если подано заявление в целях, указанных в подпунктах 1, 2, 4, 5, 6 и 7 (в части реконструкции участков (частей) инженерных сооружений) пункта 1.1 Административного регламента, специалист Уполномоченного органа, ответственный за предост</w:t>
      </w:r>
      <w:r>
        <w:rPr>
          <w:rFonts w:ascii="Times New Roman" w:hAnsi="Times New Roman"/>
          <w:sz w:val="28"/>
          <w:szCs w:val="28"/>
        </w:rPr>
        <w:t>авление муниципальной услуги, обеспечивает извещение правообладателей земельных участков путем:</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м</w:t>
      </w:r>
      <w:r>
        <w:rPr>
          <w:rFonts w:ascii="Times New Roman" w:hAnsi="Times New Roman"/>
          <w:sz w:val="28"/>
          <w:szCs w:val="28"/>
        </w:rPr>
        <w:t>униципального образования по месту нахождения земельного участка и (или) земель, в отношении которых подано указанное ходатайство;</w:t>
      </w:r>
      <w:proofErr w:type="gramEnd"/>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lastRenderedPageBreak/>
        <w:t>- размещения сообщения о возможном установлении публичного сервитута на официальном сайте администрации</w:t>
      </w:r>
      <w:r>
        <w:rPr>
          <w:rFonts w:ascii="Times New Roman" w:hAnsi="Times New Roman"/>
          <w:bCs/>
          <w:iCs/>
          <w:sz w:val="28"/>
          <w:szCs w:val="28"/>
        </w:rPr>
        <w:t xml:space="preserve"> Тарасовского сельског</w:t>
      </w:r>
      <w:r>
        <w:rPr>
          <w:rFonts w:ascii="Times New Roman" w:hAnsi="Times New Roman"/>
          <w:bCs/>
          <w:iCs/>
          <w:sz w:val="28"/>
          <w:szCs w:val="28"/>
        </w:rPr>
        <w:t>о поселения Тарасовского  района Ростовской области (http://dyachkinskoesp.ru/)</w:t>
      </w:r>
      <w:r>
        <w:rPr>
          <w:rFonts w:ascii="Times New Roman" w:hAnsi="Times New Roman"/>
          <w:sz w:val="28"/>
          <w:szCs w:val="28"/>
        </w:rPr>
        <w:t xml:space="preserve"> в информационно-телекоммуникационной сети Интернет;</w:t>
      </w:r>
      <w:proofErr w:type="gramEnd"/>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размещения сообщения о возможном установлении публичного сервитута на информационном щите в границах населенного пункта, н</w:t>
      </w:r>
      <w:r>
        <w:rPr>
          <w:rFonts w:ascii="Times New Roman" w:hAnsi="Times New Roman"/>
          <w:sz w:val="28"/>
          <w:szCs w:val="28"/>
        </w:rPr>
        <w:t>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w:t>
      </w:r>
      <w:r>
        <w:rPr>
          <w:rFonts w:ascii="Times New Roman" w:hAnsi="Times New Roman"/>
          <w:sz w:val="28"/>
          <w:szCs w:val="28"/>
        </w:rPr>
        <w:t xml:space="preserve"> соответствующего муниципального образования;</w:t>
      </w:r>
      <w:proofErr w:type="gramEnd"/>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w:t>
      </w:r>
      <w:r>
        <w:rPr>
          <w:rFonts w:ascii="Times New Roman" w:hAnsi="Times New Roman"/>
          <w:sz w:val="28"/>
          <w:szCs w:val="28"/>
        </w:rPr>
        <w:t>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административной процедуры состав</w:t>
      </w:r>
      <w:r>
        <w:rPr>
          <w:rFonts w:ascii="Times New Roman" w:hAnsi="Times New Roman"/>
          <w:sz w:val="28"/>
          <w:szCs w:val="28"/>
        </w:rPr>
        <w:t>ляет не более 7 рабочих дней.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данной административной процедуры является получение сведений о правообладателях земельных участков, в отношении которых подано ходатайство об установлении публичного сервитута, опубликование и размещение сообщений</w:t>
      </w:r>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3.1.4.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специал</w:t>
      </w:r>
      <w:r>
        <w:rPr>
          <w:rFonts w:ascii="Times New Roman" w:hAnsi="Times New Roman"/>
          <w:sz w:val="28"/>
          <w:szCs w:val="28"/>
        </w:rPr>
        <w:t>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Уполномоченного органа, ответственный з</w:t>
      </w:r>
      <w:r>
        <w:rPr>
          <w:rFonts w:ascii="Times New Roman" w:hAnsi="Times New Roman"/>
          <w:sz w:val="28"/>
          <w:szCs w:val="28"/>
        </w:rPr>
        <w:t>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w:t>
      </w:r>
      <w:r>
        <w:rPr>
          <w:rFonts w:ascii="Times New Roman" w:hAnsi="Times New Roman"/>
          <w:sz w:val="28"/>
          <w:szCs w:val="28"/>
        </w:rPr>
        <w:t xml:space="preserve">ибо отсутствие оснований, предусмотренных пунктом 2.20 настоящего Административного регламента.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w:t>
      </w:r>
      <w:r>
        <w:rPr>
          <w:rFonts w:ascii="Times New Roman" w:hAnsi="Times New Roman"/>
          <w:sz w:val="28"/>
          <w:szCs w:val="28"/>
        </w:rPr>
        <w:t>услуги, готовит проект решения об установлении публичного сервитута либо проект решения об отказе в предоставлении муниципальной услуги.</w:t>
      </w:r>
      <w:bookmarkStart w:id="13" w:name="_Hlk102041734"/>
      <w:bookmarkEnd w:id="13"/>
    </w:p>
    <w:p w:rsidR="001835DD" w:rsidRDefault="00F80FF3">
      <w:pPr>
        <w:pStyle w:val="1"/>
        <w:widowControl w:val="0"/>
        <w:spacing w:after="0" w:line="240" w:lineRule="auto"/>
        <w:ind w:firstLine="567"/>
        <w:jc w:val="both"/>
        <w:rPr>
          <w:rFonts w:ascii="Times New Roman" w:hAnsi="Times New Roman"/>
          <w:iCs/>
          <w:sz w:val="28"/>
          <w:szCs w:val="28"/>
          <w:lang w:bidi="ru-RU"/>
        </w:rPr>
      </w:pPr>
      <w:proofErr w:type="gramStart"/>
      <w:r>
        <w:rPr>
          <w:rFonts w:ascii="Times New Roman" w:hAnsi="Times New Roman"/>
          <w:sz w:val="28"/>
          <w:szCs w:val="28"/>
        </w:rPr>
        <w:t>Решение об отказе в предоставлении муниципальной услуги должно содержать основание для отказа в предоставлении муниципа</w:t>
      </w:r>
      <w:r>
        <w:rPr>
          <w:rFonts w:ascii="Times New Roman" w:hAnsi="Times New Roman"/>
          <w:sz w:val="28"/>
          <w:szCs w:val="28"/>
        </w:rPr>
        <w:t xml:space="preserve">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w:t>
      </w:r>
      <w:r>
        <w:rPr>
          <w:rFonts w:ascii="Times New Roman" w:hAnsi="Times New Roman"/>
          <w:iCs/>
          <w:sz w:val="28"/>
          <w:szCs w:val="28"/>
          <w:lang w:bidi="ru-RU"/>
        </w:rPr>
        <w:t>мативными правовыми актами требований, несоответствие которым повлекло отказ в предоставлении муниципальной услуги.</w:t>
      </w:r>
      <w:proofErr w:type="gramEnd"/>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lastRenderedPageBreak/>
        <w:t>Решение об установлении публичного сервитута должно содержать следующую информацию:</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1) цель установления публичного сервитута;</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2) сведения о</w:t>
      </w:r>
      <w:r>
        <w:rPr>
          <w:rFonts w:ascii="Times New Roman" w:hAnsi="Times New Roman"/>
          <w:iCs/>
          <w:sz w:val="28"/>
          <w:szCs w:val="28"/>
          <w:lang w:bidi="ru-RU"/>
        </w:rPr>
        <w:t xml:space="preserve"> лице, на основании ходатайства которого принято решение об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w:t>
      </w:r>
      <w:r>
        <w:rPr>
          <w:rFonts w:ascii="Times New Roman" w:hAnsi="Times New Roman"/>
          <w:iCs/>
          <w:sz w:val="28"/>
          <w:szCs w:val="28"/>
          <w:lang w:bidi="ru-RU"/>
        </w:rPr>
        <w:t>,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4) кадастровые номера (при их наличии) земельных участков, в </w:t>
      </w:r>
      <w:r>
        <w:rPr>
          <w:rFonts w:ascii="Times New Roman" w:hAnsi="Times New Roman"/>
          <w:iCs/>
          <w:sz w:val="28"/>
          <w:szCs w:val="28"/>
          <w:lang w:bidi="ru-RU"/>
        </w:rPr>
        <w:t>отношении которых устанавливается публичный сервитут, адреса или описание местоположения таких земельных участков;</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5) срок публичного сервитута;</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6) срок, в течение которого использование земельного участка (его части) и (или) расположенного на нем объекта </w:t>
      </w:r>
      <w:r>
        <w:rPr>
          <w:rFonts w:ascii="Times New Roman" w:hAnsi="Times New Roman"/>
          <w:iCs/>
          <w:sz w:val="28"/>
          <w:szCs w:val="28"/>
          <w:lang w:bidi="ru-RU"/>
        </w:rPr>
        <w:t xml:space="preserve">недвижимого имущества в соответствии с их разрешенным использованием будет невозможно или </w:t>
      </w:r>
      <w:proofErr w:type="gramStart"/>
      <w:r>
        <w:rPr>
          <w:rFonts w:ascii="Times New Roman" w:hAnsi="Times New Roman"/>
          <w:iCs/>
          <w:sz w:val="28"/>
          <w:szCs w:val="28"/>
          <w:lang w:bidi="ru-RU"/>
        </w:rPr>
        <w:t>существенно затруднено</w:t>
      </w:r>
      <w:proofErr w:type="gramEnd"/>
      <w:r>
        <w:rPr>
          <w:rFonts w:ascii="Times New Roman" w:hAnsi="Times New Roman"/>
          <w:iCs/>
          <w:sz w:val="28"/>
          <w:szCs w:val="28"/>
          <w:lang w:bidi="ru-RU"/>
        </w:rPr>
        <w:t xml:space="preserve"> в связи с осуществлением сервитута (при наличии такого срока);</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7) реквизиты решений об утверждении документов или реквизиты документов, предусм</w:t>
      </w:r>
      <w:r>
        <w:rPr>
          <w:rFonts w:ascii="Times New Roman" w:hAnsi="Times New Roman"/>
          <w:iCs/>
          <w:sz w:val="28"/>
          <w:szCs w:val="28"/>
          <w:lang w:bidi="ru-RU"/>
        </w:rPr>
        <w:t>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8) реквизиты нормативных актов, определяющих порядок установления зон </w:t>
      </w:r>
      <w:r>
        <w:rPr>
          <w:rFonts w:ascii="Times New Roman" w:hAnsi="Times New Roman"/>
          <w:iCs/>
          <w:sz w:val="28"/>
          <w:szCs w:val="28"/>
          <w:lang w:bidi="ru-RU"/>
        </w:rPr>
        <w:t>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w:t>
      </w:r>
      <w:r>
        <w:rPr>
          <w:rFonts w:ascii="Times New Roman" w:hAnsi="Times New Roman"/>
          <w:iCs/>
          <w:sz w:val="28"/>
          <w:szCs w:val="28"/>
          <w:lang w:bidi="ru-RU"/>
        </w:rPr>
        <w:t>и использования территорий;</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w:t>
      </w:r>
      <w:proofErr w:type="gramStart"/>
      <w:r>
        <w:rPr>
          <w:rFonts w:ascii="Times New Roman" w:hAnsi="Times New Roman"/>
          <w:iCs/>
          <w:sz w:val="28"/>
          <w:szCs w:val="28"/>
          <w:lang w:bidi="ru-RU"/>
        </w:rPr>
        <w:t>в</w:t>
      </w:r>
      <w:proofErr w:type="gramEnd"/>
      <w:r>
        <w:rPr>
          <w:rFonts w:ascii="Times New Roman" w:hAnsi="Times New Roman"/>
          <w:iCs/>
          <w:sz w:val="28"/>
          <w:szCs w:val="28"/>
          <w:lang w:bidi="ru-RU"/>
        </w:rPr>
        <w:t xml:space="preserve"> государственной или муниципальной собственности и не предоставленных г</w:t>
      </w:r>
      <w:r>
        <w:rPr>
          <w:rFonts w:ascii="Times New Roman" w:hAnsi="Times New Roman"/>
          <w:iCs/>
          <w:sz w:val="28"/>
          <w:szCs w:val="28"/>
          <w:lang w:bidi="ru-RU"/>
        </w:rPr>
        <w:t>ражданам или юридическим лицам;</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w:t>
      </w:r>
      <w:proofErr w:type="gramStart"/>
      <w:r>
        <w:rPr>
          <w:rFonts w:ascii="Times New Roman" w:hAnsi="Times New Roman"/>
          <w:iCs/>
          <w:sz w:val="28"/>
          <w:szCs w:val="28"/>
          <w:lang w:bidi="ru-RU"/>
        </w:rPr>
        <w:t>в</w:t>
      </w:r>
      <w:proofErr w:type="gramEnd"/>
      <w:r>
        <w:rPr>
          <w:rFonts w:ascii="Times New Roman" w:hAnsi="Times New Roman"/>
          <w:iCs/>
          <w:sz w:val="28"/>
          <w:szCs w:val="28"/>
          <w:lang w:bidi="ru-RU"/>
        </w:rPr>
        <w:t xml:space="preserve"> госу</w:t>
      </w:r>
      <w:r>
        <w:rPr>
          <w:rFonts w:ascii="Times New Roman" w:hAnsi="Times New Roman"/>
          <w:iCs/>
          <w:sz w:val="28"/>
          <w:szCs w:val="28"/>
          <w:lang w:bidi="ru-RU"/>
        </w:rPr>
        <w:t>дарственной или муниципальной собственности и не предоставленных гражданам или юридическим лицам;</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w:t>
      </w:r>
      <w:r>
        <w:rPr>
          <w:rFonts w:ascii="Times New Roman" w:hAnsi="Times New Roman"/>
          <w:iCs/>
          <w:sz w:val="28"/>
          <w:szCs w:val="28"/>
          <w:lang w:bidi="ru-RU"/>
        </w:rPr>
        <w:t>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Российской Федерации.</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Результат предоставления муниципальной услуги представляется специали</w:t>
      </w:r>
      <w:r>
        <w:rPr>
          <w:rFonts w:ascii="Times New Roman" w:hAnsi="Times New Roman"/>
          <w:iCs/>
          <w:sz w:val="28"/>
          <w:szCs w:val="28"/>
          <w:lang w:bidi="ru-RU"/>
        </w:rPr>
        <w:t>стом Уполномоченного органа, ответственным за предоставление муниципальной услуги, на подпись руководителю Уполномоченного органа.</w:t>
      </w:r>
    </w:p>
    <w:p w:rsidR="001835DD" w:rsidRDefault="00F80FF3">
      <w:pPr>
        <w:pStyle w:val="1"/>
        <w:widowControl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w:t>
      </w:r>
      <w:r>
        <w:rPr>
          <w:rFonts w:ascii="Times New Roman" w:hAnsi="Times New Roman"/>
          <w:iCs/>
          <w:sz w:val="28"/>
          <w:szCs w:val="28"/>
          <w:lang w:bidi="ru-RU"/>
        </w:rPr>
        <w:t>и, в установленном порядке.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iCs/>
          <w:sz w:val="28"/>
          <w:szCs w:val="28"/>
          <w:lang w:bidi="ru-RU"/>
        </w:rPr>
        <w:t>решение об установлении публичного сервитута</w:t>
      </w:r>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решение об отказе в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Срок выполнения административной процедуры составляет в случа</w:t>
      </w:r>
      <w:r>
        <w:rPr>
          <w:rFonts w:ascii="Times New Roman" w:hAnsi="Times New Roman"/>
          <w:sz w:val="28"/>
          <w:szCs w:val="28"/>
        </w:rPr>
        <w:t>е поступления ходатайства об установлении публичного сервитута и прилагаемых к нему документов в целях:</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предусмотренных подпунктом 3 пункта 1.1 Административного регламента, составляет не более 5 рабочих дней;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предусмотренных подпунктами 1, 2, 4, 5, 6</w:t>
      </w:r>
      <w:r>
        <w:rPr>
          <w:rFonts w:ascii="Times New Roman" w:hAnsi="Times New Roman"/>
          <w:sz w:val="28"/>
          <w:szCs w:val="28"/>
        </w:rPr>
        <w:t xml:space="preserve"> и 7 (в части реконструкции участков (частей) инженерных сооружений) пункта 1.1 Административного регламента, не более 10 рабочих дней, но не ранее чем через 15 дней со дня опубликования сообщения </w:t>
      </w:r>
      <w:proofErr w:type="gramStart"/>
      <w:r>
        <w:rPr>
          <w:rFonts w:ascii="Times New Roman" w:hAnsi="Times New Roman"/>
          <w:sz w:val="28"/>
          <w:szCs w:val="28"/>
        </w:rPr>
        <w:t>о</w:t>
      </w:r>
      <w:proofErr w:type="gramEnd"/>
      <w:r>
        <w:rPr>
          <w:rFonts w:ascii="Times New Roman" w:hAnsi="Times New Roman"/>
          <w:sz w:val="28"/>
          <w:szCs w:val="28"/>
        </w:rPr>
        <w:t xml:space="preserve"> возможном установлении публичного сервитута;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предусмотр</w:t>
      </w:r>
      <w:r>
        <w:rPr>
          <w:rFonts w:ascii="Times New Roman" w:hAnsi="Times New Roman"/>
          <w:sz w:val="28"/>
          <w:szCs w:val="28"/>
        </w:rPr>
        <w:t>енных подпунктом 7 (в части капитального ремонта участков (частей) инженерных сооружений) пункта 1.1 Административного регламента, не более 5 рабочих дней.</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3.1.4. Выдача (направление) заявителю результата предоставления муниципальной услуги. </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Основанием дл</w:t>
      </w:r>
      <w:r>
        <w:rPr>
          <w:rFonts w:ascii="Times New Roman" w:hAnsi="Times New Roman"/>
          <w:sz w:val="28"/>
          <w:szCs w:val="28"/>
        </w:rPr>
        <w:t>я начала выполнения административной процедуры является наличие результата предоставления муниципальной услуги</w:t>
      </w:r>
      <w:r>
        <w:rPr>
          <w:rFonts w:ascii="Times New Roman" w:hAnsi="Times New Roman"/>
          <w:sz w:val="28"/>
          <w:szCs w:val="28"/>
          <w:lang w:bidi="ru-RU"/>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 направляется специалистом Уполномоченного органа, заказным письмом (по адресу, указан</w:t>
      </w:r>
      <w:r>
        <w:rPr>
          <w:rFonts w:ascii="Times New Roman" w:hAnsi="Times New Roman"/>
          <w:iCs/>
          <w:sz w:val="28"/>
          <w:szCs w:val="28"/>
          <w:lang w:bidi="ru-RU"/>
        </w:rPr>
        <w:t>ному в заявлении) или выдается под расписку заявителю.</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административной процедуры составляет 2 рабочих дня.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предоставления административной процедуры является выдача (направление) заявителю результата предоставления муниципал</w:t>
      </w:r>
      <w:r>
        <w:rPr>
          <w:rFonts w:ascii="Times New Roman" w:hAnsi="Times New Roman"/>
          <w:sz w:val="28"/>
          <w:szCs w:val="28"/>
        </w:rPr>
        <w:t>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течение пяти рабочих дней со дня принятия решения об установлении публичного сервитута Уполномоченный орган обязан:</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разместить решение</w:t>
      </w:r>
      <w:proofErr w:type="gramEnd"/>
      <w:r>
        <w:rPr>
          <w:rFonts w:ascii="Times New Roman" w:hAnsi="Times New Roman"/>
          <w:sz w:val="28"/>
          <w:szCs w:val="28"/>
        </w:rPr>
        <w:t xml:space="preserve"> об установлении публичного сервитута на </w:t>
      </w:r>
      <w:r>
        <w:rPr>
          <w:rFonts w:ascii="Times New Roman" w:hAnsi="Times New Roman"/>
          <w:bCs/>
          <w:iCs/>
          <w:sz w:val="28"/>
          <w:szCs w:val="28"/>
        </w:rPr>
        <w:t>официальном сайте</w:t>
      </w:r>
      <w:r>
        <w:rPr>
          <w:rFonts w:ascii="Times New Roman" w:hAnsi="Times New Roman"/>
          <w:sz w:val="28"/>
          <w:szCs w:val="28"/>
        </w:rPr>
        <w:t xml:space="preserve"> администрации</w:t>
      </w:r>
      <w:r>
        <w:rPr>
          <w:rFonts w:ascii="Times New Roman" w:hAnsi="Times New Roman"/>
          <w:bCs/>
          <w:iCs/>
          <w:sz w:val="28"/>
          <w:szCs w:val="28"/>
        </w:rPr>
        <w:t xml:space="preserve"> Тарасовского сельского поселения</w:t>
      </w:r>
      <w:r>
        <w:rPr>
          <w:rFonts w:ascii="Times New Roman" w:hAnsi="Times New Roman"/>
          <w:bCs/>
          <w:iCs/>
          <w:sz w:val="28"/>
          <w:szCs w:val="28"/>
        </w:rPr>
        <w:t xml:space="preserve"> Тарасовского  района Ростовской области (http://dyachkinskoesp.ru/)</w:t>
      </w:r>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направить копию решения об установлении публичного сервитута в</w:t>
      </w:r>
      <w:r>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Pr>
          <w:rFonts w:ascii="Times New Roman" w:hAnsi="Times New Roman"/>
          <w:sz w:val="28"/>
          <w:szCs w:val="28"/>
        </w:rPr>
        <w:t>;</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направить обла</w:t>
      </w:r>
      <w:r>
        <w:rPr>
          <w:rFonts w:ascii="Times New Roman" w:hAnsi="Times New Roman"/>
          <w:sz w:val="28"/>
          <w:szCs w:val="28"/>
        </w:rPr>
        <w:t>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(обременении прав) на земельные участки, способах связи с ними, копии документов, подтверждающих права указ</w:t>
      </w:r>
      <w:r>
        <w:rPr>
          <w:rFonts w:ascii="Times New Roman" w:hAnsi="Times New Roman"/>
          <w:sz w:val="28"/>
          <w:szCs w:val="28"/>
        </w:rPr>
        <w:t>анных лиц на земельные участки.</w:t>
      </w:r>
      <w:bookmarkStart w:id="14" w:name="_Hlk98148241"/>
      <w:bookmarkStart w:id="15" w:name="_Toc486608800"/>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F80FF3">
      <w:pPr>
        <w:pStyle w:val="1"/>
        <w:widowControl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w:t>
      </w:r>
      <w:r>
        <w:rPr>
          <w:rFonts w:ascii="Times New Roman" w:hAnsi="Times New Roman"/>
          <w:sz w:val="28"/>
          <w:szCs w:val="28"/>
        </w:rPr>
        <w:t>чества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досудебное (внесудебное) обжалование решений и действий (бездействия) </w:t>
      </w:r>
      <w:r>
        <w:rPr>
          <w:rFonts w:ascii="Times New Roman" w:hAnsi="Times New Roman"/>
          <w:sz w:val="28"/>
          <w:szCs w:val="28"/>
        </w:rPr>
        <w:lastRenderedPageBreak/>
        <w:t>Уполномоченного органа либо действия (бездействие) должностных лиц Уполномоченного органа, предоставляющего муниципальную услугу, либо муницип</w:t>
      </w:r>
      <w:r>
        <w:rPr>
          <w:rFonts w:ascii="Times New Roman" w:hAnsi="Times New Roman"/>
          <w:sz w:val="28"/>
          <w:szCs w:val="28"/>
        </w:rPr>
        <w:t>ального служащего.</w:t>
      </w:r>
    </w:p>
    <w:p w:rsidR="001835DD" w:rsidRDefault="001835DD">
      <w:pPr>
        <w:pStyle w:val="1"/>
        <w:widowControl w:val="0"/>
        <w:spacing w:after="0" w:line="240" w:lineRule="auto"/>
        <w:ind w:firstLine="567"/>
        <w:jc w:val="center"/>
        <w:rPr>
          <w:rFonts w:ascii="Times New Roman" w:hAnsi="Times New Roman"/>
          <w:sz w:val="28"/>
          <w:szCs w:val="28"/>
        </w:rPr>
      </w:pPr>
    </w:p>
    <w:p w:rsidR="001835DD" w:rsidRDefault="00F80FF3">
      <w:pPr>
        <w:pStyle w:val="1"/>
        <w:widowControl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Порядок осуществления административных процедур (действий) в электронной форме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 Формирование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w:t>
      </w:r>
      <w:r>
        <w:rPr>
          <w:rFonts w:ascii="Times New Roman" w:hAnsi="Times New Roman"/>
          <w:sz w:val="28"/>
          <w:szCs w:val="28"/>
        </w:rPr>
        <w:t>й подачи заявления в какой-либо иной форме.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Сформированное и подписанное </w:t>
      </w:r>
      <w:proofErr w:type="gramStart"/>
      <w:r>
        <w:rPr>
          <w:rFonts w:ascii="Times New Roman" w:hAnsi="Times New Roman"/>
          <w:sz w:val="28"/>
          <w:szCs w:val="28"/>
        </w:rPr>
        <w:t>заявление</w:t>
      </w:r>
      <w:proofErr w:type="gramEnd"/>
      <w:r>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w:t>
      </w:r>
      <w:r>
        <w:rPr>
          <w:rFonts w:ascii="Times New Roman" w:hAnsi="Times New Roman"/>
          <w:sz w:val="28"/>
          <w:szCs w:val="28"/>
        </w:rPr>
        <w:t>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r>
        <w:rPr>
          <w:rFonts w:ascii="Times New Roman" w:hAnsi="Times New Roman"/>
          <w:sz w:val="28"/>
          <w:szCs w:val="28"/>
        </w:rPr>
        <w:t xml:space="preserve"> информационного сообщения непосредственно в электронной форме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w:t>
      </w:r>
      <w:r>
        <w:rPr>
          <w:rFonts w:ascii="Times New Roman" w:hAnsi="Times New Roman"/>
          <w:sz w:val="28"/>
          <w:szCs w:val="28"/>
        </w:rPr>
        <w:t>та, необходимых для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w:t>
      </w:r>
      <w:r>
        <w:rPr>
          <w:rFonts w:ascii="Times New Roman" w:hAnsi="Times New Roman"/>
          <w:sz w:val="28"/>
          <w:szCs w:val="28"/>
        </w:rPr>
        <w:t>при возникновении ошибок ввода и возврате для повторного ввода значений в электронную форму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w:t>
      </w:r>
      <w:r>
        <w:rPr>
          <w:rFonts w:ascii="Times New Roman" w:hAnsi="Times New Roman"/>
          <w:sz w:val="28"/>
          <w:szCs w:val="28"/>
        </w:rPr>
        <w:t>нных на ЕПГУ, в части, касающейся сведений, отсутствующих в ЕСИА;</w:t>
      </w:r>
    </w:p>
    <w:p w:rsidR="001835DD" w:rsidRDefault="00F80FF3">
      <w:pPr>
        <w:pStyle w:val="1"/>
        <w:widowControl w:val="0"/>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Pr>
          <w:rFonts w:ascii="Times New Roman" w:hAnsi="Times New Roman"/>
          <w:sz w:val="28"/>
          <w:szCs w:val="28"/>
        </w:rPr>
        <w:t>потери</w:t>
      </w:r>
      <w:proofErr w:type="gramEnd"/>
      <w:r>
        <w:rPr>
          <w:rFonts w:ascii="Times New Roman" w:hAnsi="Times New Roman"/>
          <w:sz w:val="28"/>
          <w:szCs w:val="28"/>
        </w:rPr>
        <w:t xml:space="preserve"> ранее введенной информации;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w:t>
      </w:r>
      <w:r>
        <w:rPr>
          <w:rFonts w:ascii="Times New Roman" w:hAnsi="Times New Roman"/>
          <w:sz w:val="28"/>
          <w:szCs w:val="28"/>
        </w:rPr>
        <w:t>иям в течение не менее одного года, а также частично сформированных заявлений – в течение не менее 3 месяцев.</w:t>
      </w:r>
    </w:p>
    <w:p w:rsidR="001835DD" w:rsidRDefault="00F80FF3">
      <w:pPr>
        <w:pStyle w:val="1"/>
        <w:widowControl w:val="0"/>
        <w:spacing w:after="0" w:line="240" w:lineRule="auto"/>
        <w:ind w:firstLine="567"/>
        <w:jc w:val="both"/>
        <w:rPr>
          <w:rFonts w:ascii="Times New Roman" w:hAnsi="Times New Roman"/>
          <w:b/>
          <w:sz w:val="28"/>
          <w:szCs w:val="28"/>
        </w:rPr>
      </w:pPr>
      <w:r>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proofErr w:type="gramStart"/>
      <w:r>
        <w:rPr>
          <w:rFonts w:ascii="Times New Roman" w:hAnsi="Times New Roman"/>
          <w:sz w:val="28"/>
          <w:szCs w:val="28"/>
        </w:rPr>
        <w:t>заявление</w:t>
      </w:r>
      <w:proofErr w:type="gramEnd"/>
      <w:r>
        <w:rPr>
          <w:rFonts w:ascii="Times New Roman" w:hAnsi="Times New Roman"/>
          <w:sz w:val="28"/>
          <w:szCs w:val="28"/>
        </w:rPr>
        <w:t xml:space="preserve"> и иные документы на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3.4. Прием и </w:t>
      </w:r>
      <w:r>
        <w:rPr>
          <w:rFonts w:ascii="Times New Roman" w:hAnsi="Times New Roman"/>
          <w:sz w:val="28"/>
          <w:szCs w:val="28"/>
        </w:rPr>
        <w:t>регистрация Уполномоченным органом заявления и иных документов, необходимых для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 административной процедуры является поступление заявления и иных документов, необходимых для предоставления муниципаль</w:t>
      </w:r>
      <w:r>
        <w:rPr>
          <w:rFonts w:ascii="Times New Roman" w:hAnsi="Times New Roman"/>
          <w:sz w:val="28"/>
          <w:szCs w:val="28"/>
        </w:rPr>
        <w:t xml:space="preserve">ной услуги.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Уполномоченный орган обеспечивает в </w:t>
      </w:r>
      <w:r>
        <w:rPr>
          <w:rFonts w:ascii="Times New Roman" w:hAnsi="Times New Roman"/>
          <w:sz w:val="28"/>
          <w:szCs w:val="28"/>
        </w:rPr>
        <w:t xml:space="preserve">срок не позднее 1 рабочего дня с </w:t>
      </w:r>
      <w:r>
        <w:rPr>
          <w:rFonts w:ascii="Times New Roman" w:hAnsi="Times New Roman"/>
          <w:sz w:val="28"/>
          <w:szCs w:val="28"/>
        </w:rPr>
        <w:lastRenderedPageBreak/>
        <w:t>момента подачи заявления на ЕПГУ, а в случае его поступления в нерабочий или праздничный день, – в следующий за ним первый рабочий день:</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w:t>
      </w:r>
      <w:r>
        <w:rPr>
          <w:rFonts w:ascii="Times New Roman" w:hAnsi="Times New Roman"/>
          <w:sz w:val="28"/>
          <w:szCs w:val="28"/>
        </w:rPr>
        <w:t>е заявителю электронного сообщения о поступлении заявления;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Электронное заявление </w:t>
      </w:r>
      <w:r>
        <w:rPr>
          <w:rFonts w:ascii="Times New Roman" w:hAnsi="Times New Roman"/>
          <w:sz w:val="28"/>
          <w:szCs w:val="28"/>
        </w:rPr>
        <w:t>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w:t>
      </w:r>
      <w:r>
        <w:rPr>
          <w:rFonts w:ascii="Times New Roman" w:hAnsi="Times New Roman"/>
          <w:sz w:val="28"/>
          <w:szCs w:val="28"/>
        </w:rPr>
        <w:t>ниципальной услуги (далее – ГИС).</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 Получение результата предоставлени</w:t>
      </w:r>
      <w:r>
        <w:rPr>
          <w:rFonts w:ascii="Times New Roman" w:hAnsi="Times New Roman"/>
          <w:sz w:val="28"/>
          <w:szCs w:val="28"/>
        </w:rPr>
        <w:t>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w:t>
      </w:r>
      <w:r>
        <w:rPr>
          <w:rFonts w:ascii="Times New Roman" w:hAnsi="Times New Roman"/>
          <w:sz w:val="28"/>
          <w:szCs w:val="28"/>
        </w:rPr>
        <w:t>стного лица Уполномоченного органа, направленного заявителю в личный кабинет на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w:t>
      </w:r>
      <w:r>
        <w:rPr>
          <w:rFonts w:ascii="Times New Roman" w:hAnsi="Times New Roman"/>
          <w:sz w:val="28"/>
          <w:szCs w:val="28"/>
        </w:rPr>
        <w:t xml:space="preserve"> центр).</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3.6. Получение сведений о ходе рассмотрения заявления.</w:t>
      </w:r>
      <w:bookmarkStart w:id="16" w:name="_Hlk99376589"/>
      <w:bookmarkEnd w:id="16"/>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w:t>
      </w:r>
      <w:r>
        <w:rPr>
          <w:rFonts w:ascii="Times New Roman" w:hAnsi="Times New Roman"/>
          <w:sz w:val="28"/>
          <w:szCs w:val="28"/>
        </w:rPr>
        <w:t xml:space="preserve">а административной процедуры является регистрация заявления и иных документов, необходимых для предоставления муниципальной услуги. </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w:t>
      </w:r>
      <w:r>
        <w:rPr>
          <w:rFonts w:ascii="Times New Roman" w:hAnsi="Times New Roman"/>
          <w:sz w:val="28"/>
          <w:szCs w:val="28"/>
        </w:rPr>
        <w:t xml:space="preserve">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w:t>
      </w:r>
      <w:r>
        <w:rPr>
          <w:rFonts w:ascii="Times New Roman" w:hAnsi="Times New Roman"/>
          <w:sz w:val="28"/>
          <w:szCs w:val="28"/>
        </w:rPr>
        <w:t>ги в электронной форме заявителю направляется:</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w:t>
      </w:r>
      <w:r>
        <w:rPr>
          <w:rFonts w:ascii="Times New Roman" w:hAnsi="Times New Roman"/>
          <w:sz w:val="28"/>
          <w:szCs w:val="28"/>
        </w:rPr>
        <w:t xml:space="preserve">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w:t>
      </w:r>
      <w:r>
        <w:rPr>
          <w:rFonts w:ascii="Times New Roman" w:hAnsi="Times New Roman"/>
          <w:sz w:val="28"/>
          <w:szCs w:val="28"/>
        </w:rPr>
        <w:t>и;</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Pr>
          <w:rFonts w:ascii="Times New Roman" w:hAnsi="Times New Roman"/>
          <w:sz w:val="28"/>
          <w:szCs w:val="28"/>
        </w:rPr>
        <w:lastRenderedPageBreak/>
        <w:t>получить результат предоставления муници</w:t>
      </w:r>
      <w:r>
        <w:rPr>
          <w:rFonts w:ascii="Times New Roman" w:hAnsi="Times New Roman"/>
          <w:sz w:val="28"/>
          <w:szCs w:val="28"/>
        </w:rPr>
        <w:t>пальной услуги либо мотивированный отказ в предоставлении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3.7. Осуществле</w:t>
      </w:r>
      <w:r>
        <w:rPr>
          <w:rFonts w:ascii="Times New Roman" w:hAnsi="Times New Roman"/>
          <w:sz w:val="28"/>
          <w:szCs w:val="28"/>
        </w:rPr>
        <w:t>ние оценки качества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Оценка качества предоставления муниципальной услуги осуществляется заяви</w:t>
      </w:r>
      <w:r>
        <w:rPr>
          <w:rFonts w:ascii="Times New Roman" w:hAnsi="Times New Roman"/>
          <w:sz w:val="28"/>
          <w:szCs w:val="28"/>
        </w:rPr>
        <w:t>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w:t>
      </w:r>
      <w:r>
        <w:rPr>
          <w:rFonts w:ascii="Times New Roman" w:hAnsi="Times New Roman"/>
          <w:sz w:val="28"/>
          <w:szCs w:val="28"/>
        </w:rPr>
        <w:t xml:space="preserve">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w:t>
      </w:r>
      <w:r>
        <w:rPr>
          <w:rFonts w:ascii="Times New Roman" w:hAnsi="Times New Roman"/>
          <w:sz w:val="28"/>
          <w:szCs w:val="28"/>
        </w:rPr>
        <w:t>284</w:t>
      </w:r>
      <w:proofErr w:type="gramEnd"/>
      <w:r>
        <w:rPr>
          <w:rFonts w:ascii="Times New Roman" w:hAnsi="Times New Roman"/>
          <w:sz w:val="28"/>
          <w:szCs w:val="28"/>
        </w:rPr>
        <w:t xml:space="preserve"> "</w:t>
      </w:r>
      <w:proofErr w:type="gramStart"/>
      <w:r>
        <w:rPr>
          <w:rFonts w:ascii="Times New Roman" w:hAnsi="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w:t>
      </w:r>
      <w:r>
        <w:rPr>
          <w:rFonts w:ascii="Times New Roman" w:hAnsi="Times New Roman"/>
          <w:sz w:val="28"/>
          <w:szCs w:val="28"/>
        </w:rPr>
        <w:t>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w:t>
      </w:r>
      <w:r>
        <w:rPr>
          <w:rFonts w:ascii="Times New Roman" w:hAnsi="Times New Roman"/>
          <w:sz w:val="28"/>
          <w:szCs w:val="28"/>
        </w:rPr>
        <w:t>зультатов указанной оценки как основания для принятия решений о</w:t>
      </w:r>
      <w:proofErr w:type="gramEnd"/>
      <w:r>
        <w:rPr>
          <w:rFonts w:ascii="Times New Roman" w:hAnsi="Times New Roman"/>
          <w:sz w:val="28"/>
          <w:szCs w:val="28"/>
        </w:rPr>
        <w:t xml:space="preserve"> досрочном </w:t>
      </w:r>
      <w:proofErr w:type="gramStart"/>
      <w:r>
        <w:rPr>
          <w:rFonts w:ascii="Times New Roman" w:hAnsi="Times New Roman"/>
          <w:sz w:val="28"/>
          <w:szCs w:val="28"/>
        </w:rPr>
        <w:t>прекращении</w:t>
      </w:r>
      <w:proofErr w:type="gramEnd"/>
      <w:r>
        <w:rPr>
          <w:rFonts w:ascii="Times New Roman" w:hAnsi="Times New Roman"/>
          <w:sz w:val="28"/>
          <w:szCs w:val="28"/>
        </w:rPr>
        <w:t xml:space="preserve"> исполнения соответствующими руководителями своих должностных обязанностей".</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w:t>
      </w:r>
      <w:r>
        <w:rPr>
          <w:rFonts w:ascii="Times New Roman" w:hAnsi="Times New Roman"/>
          <w:sz w:val="28"/>
          <w:szCs w:val="28"/>
          <w:lang w:bidi="ru-RU"/>
        </w:rPr>
        <w:t>.28 настоящего Административного регламента.</w:t>
      </w:r>
    </w:p>
    <w:p w:rsidR="001835DD" w:rsidRDefault="00F80FF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3.8. Досудебное </w:t>
      </w:r>
      <w:r>
        <w:rPr>
          <w:rFonts w:ascii="Times New Roman" w:hAnsi="Times New Roman"/>
          <w:sz w:val="28"/>
          <w:szCs w:val="28"/>
        </w:rPr>
        <w:t>(внесудебное)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Заявителю обеспечивается возможность</w:t>
      </w:r>
      <w:r>
        <w:rPr>
          <w:rFonts w:ascii="Times New Roman" w:hAnsi="Times New Roman"/>
          <w:sz w:val="28"/>
          <w:szCs w:val="28"/>
        </w:rPr>
        <w:t xml:space="preserve">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w:t>
      </w:r>
      <w:r>
        <w:rPr>
          <w:rFonts w:ascii="Times New Roman" w:hAnsi="Times New Roman"/>
          <w:sz w:val="28"/>
          <w:szCs w:val="28"/>
        </w:rPr>
        <w:t>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w:t>
      </w:r>
      <w:r>
        <w:rPr>
          <w:rFonts w:ascii="Times New Roman" w:hAnsi="Times New Roman"/>
          <w:sz w:val="28"/>
          <w:szCs w:val="28"/>
        </w:rPr>
        <w:t>униципальных услуг" (в</w:t>
      </w:r>
      <w:proofErr w:type="gramEnd"/>
      <w:r>
        <w:rPr>
          <w:rFonts w:ascii="Times New Roman" w:hAnsi="Times New Roman"/>
          <w:sz w:val="28"/>
          <w:szCs w:val="28"/>
        </w:rPr>
        <w:t xml:space="preserve"> </w:t>
      </w:r>
      <w:proofErr w:type="gramStart"/>
      <w:r>
        <w:rPr>
          <w:rFonts w:ascii="Times New Roman" w:hAnsi="Times New Roman"/>
          <w:sz w:val="28"/>
          <w:szCs w:val="28"/>
        </w:rPr>
        <w:t>случае</w:t>
      </w:r>
      <w:proofErr w:type="gramEnd"/>
      <w:r>
        <w:rPr>
          <w:rFonts w:ascii="Times New Roman" w:hAnsi="Times New Roman"/>
          <w:sz w:val="28"/>
          <w:szCs w:val="28"/>
        </w:rPr>
        <w:t>, если Уполномоченный орган подключен к указанной системе).</w:t>
      </w:r>
    </w:p>
    <w:p w:rsidR="001835DD" w:rsidRDefault="001835DD">
      <w:pPr>
        <w:pStyle w:val="1"/>
        <w:widowControl w:val="0"/>
        <w:spacing w:after="0" w:line="240" w:lineRule="auto"/>
        <w:ind w:firstLine="567"/>
        <w:jc w:val="both"/>
        <w:rPr>
          <w:rFonts w:ascii="Times New Roman" w:hAnsi="Times New Roman"/>
          <w:b/>
          <w:bCs/>
          <w:sz w:val="28"/>
          <w:szCs w:val="28"/>
        </w:rPr>
      </w:pPr>
    </w:p>
    <w:p w:rsidR="001835DD" w:rsidRDefault="00F80FF3">
      <w:pPr>
        <w:pStyle w:val="1"/>
        <w:widowControl w:val="0"/>
        <w:spacing w:after="0" w:line="240" w:lineRule="auto"/>
        <w:jc w:val="center"/>
        <w:rPr>
          <w:rFonts w:ascii="Times New Roman" w:hAnsi="Times New Roman"/>
          <w:b/>
          <w:bCs/>
          <w:sz w:val="28"/>
          <w:szCs w:val="28"/>
        </w:rP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3.9. Многофункциональны</w:t>
      </w:r>
      <w:r>
        <w:rPr>
          <w:rFonts w:ascii="Times New Roman" w:hAnsi="Times New Roman"/>
          <w:sz w:val="28"/>
          <w:szCs w:val="28"/>
        </w:rPr>
        <w:t>й центр осуществляет:</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w:t>
      </w:r>
      <w:r>
        <w:rPr>
          <w:rFonts w:ascii="Times New Roman" w:hAnsi="Times New Roman"/>
          <w:sz w:val="28"/>
          <w:szCs w:val="28"/>
        </w:rPr>
        <w:t>униципальной услуги в многофункциональном центре;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w:t>
      </w:r>
      <w:r>
        <w:rPr>
          <w:rFonts w:ascii="Times New Roman" w:hAnsi="Times New Roman"/>
          <w:sz w:val="28"/>
          <w:szCs w:val="28"/>
        </w:rPr>
        <w:t xml:space="preserve">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rPr>
        <w:t>заверение выписок</w:t>
      </w:r>
      <w:proofErr w:type="gramEnd"/>
      <w:r>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w:t>
      </w:r>
      <w:r>
        <w:rPr>
          <w:rFonts w:ascii="Times New Roman" w:hAnsi="Times New Roman"/>
          <w:sz w:val="28"/>
          <w:szCs w:val="28"/>
        </w:rPr>
        <w:t>ым законом № 210-ФЗ.</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3.9.1. Информирование заявителей о порядке предоставления муниципальной услу</w:t>
      </w:r>
      <w:r>
        <w:rPr>
          <w:rFonts w:ascii="Times New Roman" w:hAnsi="Times New Roman"/>
          <w:sz w:val="28"/>
          <w:szCs w:val="28"/>
        </w:rPr>
        <w:t>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w:t>
      </w:r>
      <w:r>
        <w:rPr>
          <w:rFonts w:ascii="Times New Roman" w:hAnsi="Times New Roman"/>
          <w:sz w:val="28"/>
          <w:szCs w:val="28"/>
        </w:rPr>
        <w:t>и центрами осуществляется следующими способами: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w:t>
      </w:r>
      <w:r>
        <w:rPr>
          <w:rFonts w:ascii="Times New Roman" w:hAnsi="Times New Roman"/>
          <w:sz w:val="28"/>
          <w:szCs w:val="28"/>
        </w:rPr>
        <w:t>ональный центр лично, по телефону, посредством почтовых отправлений, либо по электронной почте.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w:t>
      </w:r>
      <w:r>
        <w:rPr>
          <w:rFonts w:ascii="Times New Roman" w:hAnsi="Times New Roman"/>
          <w:sz w:val="28"/>
          <w:szCs w:val="28"/>
        </w:rPr>
        <w:t>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w:t>
      </w:r>
      <w:r>
        <w:rPr>
          <w:rFonts w:ascii="Times New Roman" w:hAnsi="Times New Roman"/>
          <w:sz w:val="28"/>
          <w:szCs w:val="28"/>
        </w:rPr>
        <w:t>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w:t>
      </w:r>
      <w:r>
        <w:rPr>
          <w:rFonts w:ascii="Times New Roman" w:hAnsi="Times New Roman"/>
          <w:sz w:val="28"/>
          <w:szCs w:val="28"/>
        </w:rPr>
        <w:t>офункционального центра осуществляет не более 10 минут;</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w:t>
      </w:r>
      <w:r>
        <w:rPr>
          <w:rFonts w:ascii="Times New Roman" w:hAnsi="Times New Roman"/>
          <w:sz w:val="28"/>
          <w:szCs w:val="28"/>
        </w:rPr>
        <w:t>вителю:</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При консультировании по письменным обращениям заявителей ответ направляется в письменно</w:t>
      </w:r>
      <w:r>
        <w:rPr>
          <w:rFonts w:ascii="Times New Roman" w:hAnsi="Times New Roman"/>
          <w:sz w:val="28"/>
          <w:szCs w:val="28"/>
        </w:rPr>
        <w:t xml:space="preserve">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w:t>
      </w:r>
      <w:r>
        <w:rPr>
          <w:rFonts w:ascii="Times New Roman" w:hAnsi="Times New Roman"/>
          <w:sz w:val="28"/>
          <w:szCs w:val="28"/>
        </w:rPr>
        <w:lastRenderedPageBreak/>
        <w:t>форме электронного документа, и в письменной форме по</w:t>
      </w:r>
      <w:r>
        <w:rPr>
          <w:rFonts w:ascii="Times New Roman" w:hAnsi="Times New Roman"/>
          <w:sz w:val="28"/>
          <w:szCs w:val="28"/>
        </w:rPr>
        <w:t xml:space="preserve"> почтовому адресу, указанному в обращении, поступившем в многофункциональный центр в письменной форме.</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w:t>
      </w:r>
      <w:r>
        <w:rPr>
          <w:rFonts w:ascii="Times New Roman" w:hAnsi="Times New Roman"/>
          <w:sz w:val="28"/>
          <w:szCs w:val="28"/>
        </w:rPr>
        <w:t xml:space="preserve">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rPr>
        <w:t>заверение выписок</w:t>
      </w:r>
      <w:proofErr w:type="gramEnd"/>
      <w:r>
        <w:rPr>
          <w:rFonts w:ascii="Times New Roman" w:hAnsi="Times New Roman"/>
          <w:sz w:val="28"/>
          <w:szCs w:val="28"/>
        </w:rPr>
        <w:t xml:space="preserve"> из информационных систем органов, предоставляющих государственные (муниципальные) ус</w:t>
      </w:r>
      <w:r>
        <w:rPr>
          <w:rFonts w:ascii="Times New Roman" w:hAnsi="Times New Roman"/>
          <w:sz w:val="28"/>
          <w:szCs w:val="28"/>
        </w:rPr>
        <w:t>луги.</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w:t>
      </w:r>
      <w:r>
        <w:rPr>
          <w:rFonts w:ascii="Times New Roman" w:hAnsi="Times New Roman"/>
          <w:sz w:val="28"/>
          <w:szCs w:val="28"/>
        </w:rPr>
        <w:t>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w:t>
      </w:r>
      <w:r>
        <w:rPr>
          <w:rFonts w:ascii="Times New Roman" w:hAnsi="Times New Roman"/>
          <w:sz w:val="28"/>
          <w:szCs w:val="28"/>
        </w:rPr>
        <w:t xml:space="preserve"> многофункциональными центрами предоставления государственных и</w:t>
      </w:r>
      <w:proofErr w:type="gramEnd"/>
      <w:r>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w:t>
      </w:r>
      <w:r>
        <w:rPr>
          <w:rFonts w:ascii="Times New Roman" w:hAnsi="Times New Roman"/>
          <w:sz w:val="28"/>
          <w:szCs w:val="28"/>
        </w:rPr>
        <w:t>го самоуправления" (далее – Постановление № 797).</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w:t>
      </w:r>
      <w:r>
        <w:rPr>
          <w:rFonts w:ascii="Times New Roman" w:hAnsi="Times New Roman"/>
          <w:sz w:val="28"/>
          <w:szCs w:val="28"/>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w:t>
      </w:r>
      <w:r>
        <w:rPr>
          <w:rFonts w:ascii="Times New Roman" w:hAnsi="Times New Roman"/>
          <w:sz w:val="28"/>
          <w:szCs w:val="28"/>
        </w:rPr>
        <w:t>ого центра осуществляет следующие действия: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w:t>
      </w:r>
      <w:r>
        <w:rPr>
          <w:rFonts w:ascii="Times New Roman" w:hAnsi="Times New Roman"/>
          <w:sz w:val="28"/>
          <w:szCs w:val="28"/>
        </w:rPr>
        <w:t>ителя заявителя);</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1835DD" w:rsidRDefault="00F80FF3">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w:t>
      </w:r>
      <w:r>
        <w:rPr>
          <w:rFonts w:ascii="Times New Roman" w:hAnsi="Times New Roman"/>
          <w:sz w:val="28"/>
          <w:szCs w:val="28"/>
        </w:rPr>
        <w:t>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w:t>
      </w:r>
      <w:r>
        <w:rPr>
          <w:rFonts w:ascii="Times New Roman" w:hAnsi="Times New Roman"/>
          <w:sz w:val="28"/>
          <w:szCs w:val="28"/>
        </w:rPr>
        <w:t>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w:t>
      </w:r>
      <w:r>
        <w:rPr>
          <w:rFonts w:ascii="Times New Roman" w:hAnsi="Times New Roman"/>
          <w:sz w:val="28"/>
          <w:szCs w:val="28"/>
        </w:rPr>
        <w:t>ый документ;</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запрашивает согласие заявителя на участие в </w:t>
      </w:r>
      <w:proofErr w:type="spellStart"/>
      <w:r>
        <w:rPr>
          <w:rFonts w:ascii="Times New Roman" w:hAnsi="Times New Roman"/>
          <w:sz w:val="28"/>
          <w:szCs w:val="28"/>
        </w:rPr>
        <w:t>смс-опросе</w:t>
      </w:r>
      <w:proofErr w:type="spellEnd"/>
      <w:r>
        <w:rPr>
          <w:rFonts w:ascii="Times New Roman" w:hAnsi="Times New Roman"/>
          <w:sz w:val="28"/>
          <w:szCs w:val="28"/>
        </w:rPr>
        <w:t xml:space="preserve"> для оценки качества предоставленных услуг многофункциональным центром.</w:t>
      </w: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1"/>
        <w:widowControl w:val="0"/>
        <w:spacing w:after="0" w:line="240" w:lineRule="auto"/>
        <w:ind w:firstLine="567"/>
        <w:jc w:val="center"/>
        <w:rPr>
          <w:rFonts w:ascii="Times New Roman" w:hAnsi="Times New Roman"/>
          <w:b/>
          <w:bCs/>
          <w:sz w:val="28"/>
          <w:szCs w:val="28"/>
        </w:rPr>
      </w:pPr>
      <w:r>
        <w:rPr>
          <w:rFonts w:ascii="Times New Roman" w:hAnsi="Times New Roman"/>
          <w:b/>
          <w:bCs/>
          <w:sz w:val="28"/>
          <w:szCs w:val="28"/>
        </w:rPr>
        <w:lastRenderedPageBreak/>
        <w:t>Порядок исправления допущенных опечаток и ошибок в выданных в результате предоставления муниципальной услуги докумен</w:t>
      </w:r>
      <w:r>
        <w:rPr>
          <w:rFonts w:ascii="Times New Roman" w:hAnsi="Times New Roman"/>
          <w:b/>
          <w:bCs/>
          <w:sz w:val="28"/>
          <w:szCs w:val="28"/>
        </w:rPr>
        <w:t>тах</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3.10. </w:t>
      </w:r>
      <w:proofErr w:type="gramStart"/>
      <w:r>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3.11. Основания отказа в приеме заявления об исправлен</w:t>
      </w:r>
      <w:r>
        <w:rPr>
          <w:rFonts w:ascii="Times New Roman" w:hAnsi="Times New Roman"/>
          <w:sz w:val="28"/>
          <w:szCs w:val="28"/>
        </w:rPr>
        <w:t>ии опечаток и ошибок указаны в пункте 2.8 настоящего Административного регламента.</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3.12.1. Заявитель п</w:t>
      </w:r>
      <w:r>
        <w:rPr>
          <w:rFonts w:ascii="Times New Roman" w:hAnsi="Times New Roman"/>
          <w:sz w:val="28"/>
          <w:szCs w:val="28"/>
        </w:rPr>
        <w:t>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 xml:space="preserve">.2. Уполномоченный орган при получении заявления, указанного в пункте 3.12.1 настоящего Административного регламента, рассматривает необходимость внесения </w:t>
      </w:r>
      <w:proofErr w:type="gramStart"/>
      <w:r>
        <w:rPr>
          <w:rFonts w:ascii="Times New Roman" w:hAnsi="Times New Roman"/>
          <w:sz w:val="28"/>
          <w:szCs w:val="28"/>
        </w:rPr>
        <w:t>соответствующих</w:t>
      </w:r>
      <w:proofErr w:type="gramEnd"/>
      <w:r>
        <w:rPr>
          <w:rFonts w:ascii="Times New Roman" w:hAnsi="Times New Roman"/>
          <w:sz w:val="28"/>
          <w:szCs w:val="28"/>
        </w:rPr>
        <w:t xml:space="preserve"> изменений в документы, являющиеся результатом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12.3. Уполномоченный орган обеспечивает устранение опечаток и ошибок в документах, являющихся результатом предоставления муниципальной услуги.</w:t>
      </w:r>
    </w:p>
    <w:p w:rsidR="001835DD" w:rsidRDefault="00F80FF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3.12.4. Срок устранения опечаток и ошибок не должен превышать 3 (трех) рабочих дней </w:t>
      </w:r>
      <w:proofErr w:type="gramStart"/>
      <w:r>
        <w:rPr>
          <w:rFonts w:ascii="Times New Roman" w:hAnsi="Times New Roman"/>
          <w:sz w:val="28"/>
          <w:szCs w:val="28"/>
        </w:rPr>
        <w:t>с даты регистрации</w:t>
      </w:r>
      <w:proofErr w:type="gramEnd"/>
      <w:r>
        <w:rPr>
          <w:rFonts w:ascii="Times New Roman" w:hAnsi="Times New Roman"/>
          <w:sz w:val="28"/>
          <w:szCs w:val="28"/>
        </w:rPr>
        <w:t xml:space="preserve"> заявления,</w:t>
      </w:r>
      <w:r>
        <w:rPr>
          <w:rFonts w:ascii="Times New Roman" w:hAnsi="Times New Roman"/>
          <w:sz w:val="28"/>
          <w:szCs w:val="28"/>
        </w:rPr>
        <w:t xml:space="preserve"> указанного в пункте 3.12.1 настоящего Административного регламента.</w:t>
      </w: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1835DD">
      <w:pPr>
        <w:pStyle w:val="1"/>
        <w:widowControl w:val="0"/>
        <w:spacing w:after="0" w:line="240" w:lineRule="auto"/>
        <w:ind w:firstLine="567"/>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1835DD">
      <w:pPr>
        <w:pStyle w:val="1"/>
        <w:widowControl w:val="0"/>
        <w:spacing w:after="0" w:line="240" w:lineRule="auto"/>
        <w:jc w:val="both"/>
        <w:rPr>
          <w:rFonts w:ascii="Times New Roman" w:hAnsi="Times New Roman"/>
          <w:sz w:val="28"/>
          <w:szCs w:val="28"/>
        </w:rPr>
      </w:pPr>
    </w:p>
    <w:p w:rsidR="001835DD" w:rsidRDefault="00F80FF3">
      <w:pPr>
        <w:pStyle w:val="1"/>
        <w:spacing w:after="0" w:line="240" w:lineRule="auto"/>
        <w:ind w:left="5670"/>
        <w:rPr>
          <w:rFonts w:ascii="Times New Roman" w:hAnsi="Times New Roman"/>
          <w:sz w:val="28"/>
          <w:szCs w:val="28"/>
        </w:rPr>
      </w:pPr>
      <w:bookmarkStart w:id="17" w:name="_GoBack"/>
      <w:bookmarkEnd w:id="17"/>
      <w:r>
        <w:rPr>
          <w:rFonts w:ascii="Times New Roman" w:hAnsi="Times New Roman"/>
          <w:sz w:val="28"/>
          <w:szCs w:val="28"/>
        </w:rPr>
        <w:lastRenderedPageBreak/>
        <w:t>ПРИЛОЖЕНИЕ</w:t>
      </w:r>
    </w:p>
    <w:p w:rsidR="001835DD" w:rsidRDefault="00F80FF3">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 xml:space="preserve">Установление публичного сервитута в отношении земельного </w:t>
      </w:r>
      <w:r>
        <w:rPr>
          <w:rFonts w:ascii="Times New Roman" w:hAnsi="Times New Roman"/>
          <w:bCs/>
          <w:sz w:val="28"/>
          <w:szCs w:val="28"/>
        </w:rPr>
        <w:t xml:space="preserve">участка, находящегося </w:t>
      </w:r>
      <w:proofErr w:type="gramStart"/>
      <w:r>
        <w:rPr>
          <w:rFonts w:ascii="Times New Roman" w:hAnsi="Times New Roman"/>
          <w:bCs/>
          <w:sz w:val="28"/>
          <w:szCs w:val="28"/>
        </w:rPr>
        <w:t>в</w:t>
      </w:r>
      <w:proofErr w:type="gramEnd"/>
      <w:r>
        <w:rPr>
          <w:rFonts w:ascii="Times New Roman" w:hAnsi="Times New Roman"/>
          <w:bCs/>
          <w:sz w:val="28"/>
          <w:szCs w:val="28"/>
        </w:rPr>
        <w:t xml:space="preserve"> муниципальной собственности</w:t>
      </w:r>
      <w:r>
        <w:rPr>
          <w:rFonts w:ascii="Times New Roman" w:hAnsi="Times New Roman"/>
          <w:sz w:val="28"/>
          <w:szCs w:val="28"/>
        </w:rPr>
        <w:t>"</w:t>
      </w:r>
      <w:bookmarkEnd w:id="14"/>
      <w:bookmarkEnd w:id="15"/>
    </w:p>
    <w:p w:rsidR="001835DD" w:rsidRDefault="001835DD">
      <w:pPr>
        <w:pStyle w:val="1"/>
        <w:spacing w:after="0" w:line="240" w:lineRule="auto"/>
        <w:ind w:left="5670"/>
        <w:rPr>
          <w:rFonts w:ascii="Times New Roman" w:hAnsi="Times New Roman"/>
          <w:sz w:val="28"/>
          <w:szCs w:val="28"/>
        </w:rPr>
      </w:pPr>
    </w:p>
    <w:tbl>
      <w:tblPr>
        <w:tblW w:w="10216" w:type="dxa"/>
        <w:tblInd w:w="-15" w:type="dxa"/>
        <w:tblCellMar>
          <w:left w:w="10" w:type="dxa"/>
          <w:right w:w="10" w:type="dxa"/>
        </w:tblCellMar>
        <w:tblLook w:val="04A0"/>
      </w:tblPr>
      <w:tblGrid>
        <w:gridCol w:w="3130"/>
        <w:gridCol w:w="1677"/>
        <w:gridCol w:w="2716"/>
        <w:gridCol w:w="2693"/>
      </w:tblGrid>
      <w:tr w:rsidR="001835DD">
        <w:trPr>
          <w:trHeight w:hRule="exact" w:val="495"/>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center"/>
              <w:rPr>
                <w:sz w:val="24"/>
                <w:szCs w:val="24"/>
              </w:rPr>
            </w:pPr>
            <w:r>
              <w:rPr>
                <w:b/>
                <w:bCs/>
                <w:sz w:val="24"/>
                <w:szCs w:val="24"/>
              </w:rPr>
              <w:t>Ходатайство об установлении публичного сервитута</w:t>
            </w:r>
          </w:p>
        </w:tc>
      </w:tr>
      <w:tr w:rsidR="001835DD">
        <w:trPr>
          <w:trHeight w:hRule="exact" w:val="843"/>
        </w:trPr>
        <w:tc>
          <w:tcPr>
            <w:tcW w:w="10215" w:type="dxa"/>
            <w:gridSpan w:val="4"/>
            <w:tcBorders>
              <w:top w:val="single" w:sz="4" w:space="0" w:color="000000"/>
              <w:left w:val="single" w:sz="4" w:space="0" w:color="000000"/>
              <w:right w:val="single" w:sz="4" w:space="0" w:color="000000"/>
            </w:tcBorders>
            <w:shd w:val="clear" w:color="auto" w:fill="FFFFFF"/>
          </w:tcPr>
          <w:p w:rsidR="001835DD" w:rsidRDefault="001835DD">
            <w:pPr>
              <w:pStyle w:val="aff4"/>
              <w:ind w:firstLine="0"/>
              <w:jc w:val="center"/>
              <w:rPr>
                <w:sz w:val="20"/>
                <w:szCs w:val="20"/>
              </w:rPr>
            </w:pPr>
          </w:p>
          <w:p w:rsidR="001835DD" w:rsidRDefault="00F80FF3">
            <w:pPr>
              <w:pStyle w:val="aff4"/>
              <w:ind w:firstLine="0"/>
              <w:jc w:val="center"/>
              <w:rPr>
                <w:sz w:val="20"/>
                <w:szCs w:val="20"/>
              </w:rPr>
            </w:pPr>
            <w:r>
              <w:rPr>
                <w:sz w:val="20"/>
                <w:szCs w:val="20"/>
              </w:rPr>
              <w:t>________________________________________________________________________________________</w:t>
            </w:r>
          </w:p>
          <w:p w:rsidR="001835DD" w:rsidRDefault="00F80FF3">
            <w:pPr>
              <w:pStyle w:val="aff4"/>
              <w:ind w:firstLine="0"/>
              <w:jc w:val="center"/>
              <w:rPr>
                <w:sz w:val="20"/>
                <w:szCs w:val="20"/>
              </w:rPr>
            </w:pPr>
            <w:r>
              <w:rPr>
                <w:sz w:val="20"/>
                <w:szCs w:val="20"/>
              </w:rPr>
              <w:t>(наименование органа, принимающего решение об установлении пуб</w:t>
            </w:r>
            <w:r>
              <w:rPr>
                <w:sz w:val="20"/>
                <w:szCs w:val="20"/>
              </w:rPr>
              <w:t>личного сервитута)</w:t>
            </w:r>
          </w:p>
        </w:tc>
      </w:tr>
      <w:tr w:rsidR="001835DD">
        <w:trPr>
          <w:trHeight w:hRule="exact" w:val="571"/>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Полное наименование</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Сокращенное наименование</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725"/>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Организационно-правовая форма</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1277"/>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Почтовый адрес (индекс, субъект Российской Федерации,</w:t>
            </w:r>
            <w:r>
              <w:rPr>
                <w:sz w:val="24"/>
                <w:szCs w:val="24"/>
              </w:rPr>
              <w:t xml:space="preserve"> населенный пункт, улица, дом)</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1277"/>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Фактический адрес (индекс, субъект Российской Федерации, населенный пункт, улица, дом)</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Адрес электронной почты</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ОГРН</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46"/>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ИНН</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Сведения о представителе заявителя:</w:t>
            </w: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Фамилия</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Имя</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46"/>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Отчество (при наличии)</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3129" w:type="dxa"/>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Адрес электронной</w:t>
            </w:r>
            <w:r>
              <w:rPr>
                <w:sz w:val="24"/>
                <w:szCs w:val="24"/>
              </w:rPr>
              <w:t xml:space="preserve"> почты</w:t>
            </w:r>
          </w:p>
        </w:tc>
        <w:tc>
          <w:tcPr>
            <w:tcW w:w="7086" w:type="dxa"/>
            <w:gridSpan w:val="3"/>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61"/>
        </w:trPr>
        <w:tc>
          <w:tcPr>
            <w:tcW w:w="3129" w:type="dxa"/>
            <w:tcBorders>
              <w:top w:val="single" w:sz="4" w:space="0" w:color="000000"/>
              <w:left w:val="single" w:sz="4" w:space="0" w:color="000000"/>
              <w:bottom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Телефон</w:t>
            </w:r>
          </w:p>
        </w:tc>
        <w:tc>
          <w:tcPr>
            <w:tcW w:w="7086" w:type="dxa"/>
            <w:gridSpan w:val="3"/>
            <w:tcBorders>
              <w:top w:val="single" w:sz="4" w:space="0" w:color="000000"/>
              <w:left w:val="single" w:sz="4" w:space="0" w:color="000000"/>
              <w:bottom w:val="single" w:sz="4" w:space="0" w:color="000000"/>
              <w:right w:val="single" w:sz="4" w:space="0" w:color="000000"/>
            </w:tcBorders>
            <w:shd w:val="clear" w:color="auto" w:fill="FFFFFF"/>
          </w:tcPr>
          <w:p w:rsidR="001835DD" w:rsidRDefault="001835DD">
            <w:pPr>
              <w:pStyle w:val="1"/>
              <w:jc w:val="both"/>
            </w:pPr>
          </w:p>
        </w:tc>
      </w:tr>
      <w:tr w:rsidR="001835DD">
        <w:trPr>
          <w:trHeight w:hRule="exact" w:val="1264"/>
        </w:trPr>
        <w:tc>
          <w:tcPr>
            <w:tcW w:w="3129" w:type="dxa"/>
            <w:tcBorders>
              <w:top w:val="single" w:sz="4" w:space="0" w:color="000000"/>
              <w:left w:val="single" w:sz="4" w:space="0" w:color="000000"/>
              <w:bottom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Наименование и реквизиты документа, подтверждающего полномочия представителя заявителя</w:t>
            </w:r>
          </w:p>
        </w:tc>
        <w:tc>
          <w:tcPr>
            <w:tcW w:w="7086" w:type="dxa"/>
            <w:gridSpan w:val="3"/>
            <w:tcBorders>
              <w:top w:val="single" w:sz="4" w:space="0" w:color="000000"/>
              <w:left w:val="single" w:sz="4" w:space="0" w:color="000000"/>
              <w:bottom w:val="single" w:sz="4" w:space="0" w:color="000000"/>
              <w:right w:val="single" w:sz="4" w:space="0" w:color="000000"/>
            </w:tcBorders>
            <w:shd w:val="clear" w:color="auto" w:fill="FFFFFF"/>
          </w:tcPr>
          <w:p w:rsidR="001835DD" w:rsidRDefault="001835DD">
            <w:pPr>
              <w:pStyle w:val="1"/>
              <w:jc w:val="both"/>
            </w:pPr>
          </w:p>
        </w:tc>
      </w:tr>
      <w:tr w:rsidR="001835DD">
        <w:trPr>
          <w:trHeight w:hRule="exact" w:val="1146"/>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Прошу установить публичный сервитут в отношении земель и (или) земельног</w:t>
            </w:r>
            <w:proofErr w:type="gramStart"/>
            <w:r>
              <w:rPr>
                <w:sz w:val="24"/>
                <w:szCs w:val="24"/>
              </w:rPr>
              <w:t>о(</w:t>
            </w:r>
            <w:proofErr w:type="spellStart"/>
            <w:proofErr w:type="gramEnd"/>
            <w:r>
              <w:rPr>
                <w:sz w:val="24"/>
                <w:szCs w:val="24"/>
              </w:rPr>
              <w:t>ых</w:t>
            </w:r>
            <w:proofErr w:type="spellEnd"/>
            <w:r>
              <w:rPr>
                <w:sz w:val="24"/>
                <w:szCs w:val="24"/>
              </w:rPr>
              <w:t>) участка(</w:t>
            </w:r>
            <w:proofErr w:type="spellStart"/>
            <w:r>
              <w:rPr>
                <w:sz w:val="24"/>
                <w:szCs w:val="24"/>
              </w:rPr>
              <w:t>ов</w:t>
            </w:r>
            <w:proofErr w:type="spellEnd"/>
            <w:r>
              <w:rPr>
                <w:sz w:val="24"/>
                <w:szCs w:val="24"/>
              </w:rPr>
              <w:t xml:space="preserve">) в целях </w:t>
            </w:r>
          </w:p>
        </w:tc>
      </w:tr>
      <w:tr w:rsidR="001835DD">
        <w:trPr>
          <w:trHeight w:hRule="exact" w:val="97"/>
        </w:trPr>
        <w:tc>
          <w:tcPr>
            <w:tcW w:w="10215" w:type="dxa"/>
            <w:gridSpan w:val="4"/>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10215" w:type="dxa"/>
            <w:gridSpan w:val="4"/>
            <w:tcBorders>
              <w:left w:val="single" w:sz="4" w:space="0" w:color="000000"/>
              <w:bottom w:val="single" w:sz="4" w:space="0" w:color="000000"/>
              <w:right w:val="single" w:sz="4" w:space="0" w:color="000000"/>
            </w:tcBorders>
            <w:shd w:val="clear" w:color="auto" w:fill="FFFFFF"/>
            <w:vAlign w:val="center"/>
          </w:tcPr>
          <w:p w:rsidR="001835DD" w:rsidRDefault="00F80FF3">
            <w:pPr>
              <w:pStyle w:val="aff4"/>
              <w:tabs>
                <w:tab w:val="left" w:leader="underscore" w:pos="7440"/>
              </w:tabs>
              <w:ind w:firstLine="0"/>
              <w:jc w:val="both"/>
              <w:rPr>
                <w:sz w:val="24"/>
                <w:szCs w:val="24"/>
              </w:rPr>
            </w:pPr>
            <w:r>
              <w:rPr>
                <w:sz w:val="24"/>
                <w:szCs w:val="24"/>
              </w:rPr>
              <w:lastRenderedPageBreak/>
              <w:t>Испрашиваемый срок публичного сервитута</w:t>
            </w:r>
            <w:r>
              <w:rPr>
                <w:sz w:val="24"/>
                <w:szCs w:val="24"/>
              </w:rPr>
              <w:tab/>
            </w:r>
          </w:p>
        </w:tc>
      </w:tr>
      <w:tr w:rsidR="001835DD">
        <w:trPr>
          <w:trHeight w:hRule="exact" w:val="1439"/>
        </w:trPr>
        <w:tc>
          <w:tcPr>
            <w:tcW w:w="10215" w:type="dxa"/>
            <w:gridSpan w:val="4"/>
            <w:tcBorders>
              <w:top w:val="single" w:sz="4" w:space="0" w:color="000000"/>
              <w:left w:val="single" w:sz="4" w:space="0" w:color="000000"/>
              <w:right w:val="single" w:sz="4" w:space="0" w:color="000000"/>
            </w:tcBorders>
            <w:shd w:val="clear" w:color="auto" w:fill="FFFFFF"/>
          </w:tcPr>
          <w:p w:rsidR="001835DD" w:rsidRDefault="00F80FF3">
            <w:pPr>
              <w:pStyle w:val="aff4"/>
              <w:tabs>
                <w:tab w:val="left" w:pos="744"/>
                <w:tab w:val="left" w:pos="1622"/>
                <w:tab w:val="left" w:pos="3667"/>
                <w:tab w:val="left" w:pos="5962"/>
                <w:tab w:val="left" w:pos="7166"/>
                <w:tab w:val="left" w:pos="7910"/>
              </w:tabs>
              <w:ind w:firstLine="0"/>
              <w:jc w:val="both"/>
              <w:rPr>
                <w:sz w:val="24"/>
                <w:szCs w:val="24"/>
              </w:rPr>
            </w:pPr>
            <w:r>
              <w:rPr>
                <w:sz w:val="24"/>
                <w:szCs w:val="24"/>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w:t>
            </w:r>
            <w:r>
              <w:rPr>
                <w:sz w:val="24"/>
                <w:szCs w:val="24"/>
              </w:rPr>
              <w:t xml:space="preserve">39.41 Земельного кодекса Российской Федерации невозможно или </w:t>
            </w:r>
            <w:proofErr w:type="gramStart"/>
            <w:r>
              <w:rPr>
                <w:sz w:val="24"/>
                <w:szCs w:val="24"/>
              </w:rPr>
              <w:t>существенно затруднено</w:t>
            </w:r>
            <w:proofErr w:type="gramEnd"/>
            <w:r>
              <w:rPr>
                <w:sz w:val="24"/>
                <w:szCs w:val="24"/>
              </w:rPr>
              <w:t xml:space="preserve"> (при возникновении таких обстоятельств)________________________________</w:t>
            </w:r>
          </w:p>
        </w:tc>
      </w:tr>
      <w:tr w:rsidR="001835DD">
        <w:trPr>
          <w:trHeight w:hRule="exact" w:val="490"/>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tabs>
                <w:tab w:val="left" w:leader="underscore" w:pos="8918"/>
              </w:tabs>
              <w:ind w:firstLine="0"/>
              <w:jc w:val="both"/>
              <w:rPr>
                <w:sz w:val="24"/>
                <w:szCs w:val="24"/>
              </w:rPr>
            </w:pPr>
            <w:r>
              <w:rPr>
                <w:sz w:val="24"/>
                <w:szCs w:val="24"/>
              </w:rPr>
              <w:t>Обоснование необходимости установления публичного сервитута</w:t>
            </w:r>
            <w:r>
              <w:rPr>
                <w:sz w:val="24"/>
                <w:szCs w:val="24"/>
              </w:rPr>
              <w:tab/>
            </w:r>
          </w:p>
        </w:tc>
      </w:tr>
      <w:tr w:rsidR="001835DD">
        <w:trPr>
          <w:trHeight w:hRule="exact" w:val="2062"/>
        </w:trPr>
        <w:tc>
          <w:tcPr>
            <w:tcW w:w="10215" w:type="dxa"/>
            <w:gridSpan w:val="4"/>
            <w:tcBorders>
              <w:top w:val="single" w:sz="4" w:space="0" w:color="000000"/>
              <w:left w:val="single" w:sz="4" w:space="0" w:color="000000"/>
              <w:right w:val="single" w:sz="4" w:space="0" w:color="000000"/>
            </w:tcBorders>
            <w:shd w:val="clear" w:color="auto" w:fill="FFFFFF"/>
          </w:tcPr>
          <w:p w:rsidR="001835DD" w:rsidRDefault="00F80FF3">
            <w:pPr>
              <w:pStyle w:val="aff4"/>
              <w:tabs>
                <w:tab w:val="left" w:pos="3379"/>
                <w:tab w:val="left" w:pos="5371"/>
                <w:tab w:val="left" w:pos="8650"/>
              </w:tabs>
              <w:ind w:firstLine="0"/>
              <w:jc w:val="both"/>
              <w:rPr>
                <w:sz w:val="24"/>
                <w:szCs w:val="24"/>
              </w:rPr>
            </w:pPr>
            <w:proofErr w:type="gramStart"/>
            <w:r>
              <w:rPr>
                <w:sz w:val="24"/>
                <w:szCs w:val="24"/>
              </w:rPr>
              <w:t xml:space="preserve">Сведения о правообладателе </w:t>
            </w:r>
            <w:r>
              <w:rPr>
                <w:sz w:val="24"/>
                <w:szCs w:val="24"/>
              </w:rPr>
              <w:t>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w:t>
            </w:r>
            <w:r>
              <w:rPr>
                <w:sz w:val="24"/>
                <w:szCs w:val="24"/>
              </w:rPr>
              <w:t>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w:t>
            </w:r>
            <w:proofErr w:type="gramEnd"/>
            <w:r>
              <w:rPr>
                <w:sz w:val="24"/>
                <w:szCs w:val="24"/>
              </w:rPr>
              <w:t xml:space="preserve"> связи с изъятием такого земельного участка для</w:t>
            </w:r>
            <w:r>
              <w:rPr>
                <w:sz w:val="24"/>
                <w:szCs w:val="24"/>
              </w:rPr>
              <w:t xml:space="preserve"> муниципальных нужд) ______________________</w:t>
            </w:r>
          </w:p>
        </w:tc>
      </w:tr>
      <w:tr w:rsidR="001835DD">
        <w:trPr>
          <w:trHeight w:hRule="exact" w:val="499"/>
        </w:trPr>
        <w:tc>
          <w:tcPr>
            <w:tcW w:w="4806" w:type="dxa"/>
            <w:gridSpan w:val="2"/>
            <w:vMerge w:val="restart"/>
            <w:tcBorders>
              <w:top w:val="single" w:sz="4" w:space="0" w:color="000000"/>
              <w:left w:val="single" w:sz="4" w:space="0" w:color="000000"/>
            </w:tcBorders>
            <w:shd w:val="clear" w:color="auto" w:fill="FFFFFF"/>
            <w:vAlign w:val="center"/>
          </w:tcPr>
          <w:p w:rsidR="001835DD" w:rsidRDefault="00F80FF3">
            <w:pPr>
              <w:pStyle w:val="aff4"/>
              <w:tabs>
                <w:tab w:val="left" w:pos="1853"/>
                <w:tab w:val="left" w:pos="3312"/>
                <w:tab w:val="left" w:pos="4512"/>
              </w:tabs>
              <w:ind w:firstLine="0"/>
              <w:jc w:val="both"/>
              <w:rPr>
                <w:sz w:val="24"/>
                <w:szCs w:val="24"/>
              </w:rPr>
            </w:pPr>
            <w:r>
              <w:rPr>
                <w:sz w:val="24"/>
                <w:szCs w:val="24"/>
              </w:rPr>
              <w:t>Кадастровые номера земельных участков (при их наличии), в отношении которых испрашивается</w:t>
            </w:r>
            <w:r>
              <w:rPr>
                <w:sz w:val="24"/>
                <w:szCs w:val="24"/>
              </w:rPr>
              <w:tab/>
              <w:t>публичный</w:t>
            </w:r>
            <w:r>
              <w:rPr>
                <w:sz w:val="24"/>
                <w:szCs w:val="24"/>
              </w:rPr>
              <w:tab/>
              <w:t>сервитут и, границы которых внесены в Единый государственный реестр недвижимости</w:t>
            </w:r>
          </w:p>
        </w:tc>
        <w:tc>
          <w:tcPr>
            <w:tcW w:w="5409" w:type="dxa"/>
            <w:gridSpan w:val="2"/>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451"/>
        </w:trPr>
        <w:tc>
          <w:tcPr>
            <w:tcW w:w="4806" w:type="dxa"/>
            <w:gridSpan w:val="2"/>
            <w:vMerge/>
            <w:tcBorders>
              <w:left w:val="single" w:sz="4" w:space="0" w:color="000000"/>
            </w:tcBorders>
            <w:shd w:val="clear" w:color="auto" w:fill="FFFFFF"/>
            <w:vAlign w:val="center"/>
          </w:tcPr>
          <w:p w:rsidR="001835DD" w:rsidRDefault="001835DD">
            <w:pPr>
              <w:pStyle w:val="1"/>
              <w:jc w:val="both"/>
            </w:pPr>
          </w:p>
        </w:tc>
        <w:tc>
          <w:tcPr>
            <w:tcW w:w="5409" w:type="dxa"/>
            <w:gridSpan w:val="2"/>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653"/>
        </w:trPr>
        <w:tc>
          <w:tcPr>
            <w:tcW w:w="4806" w:type="dxa"/>
            <w:gridSpan w:val="2"/>
            <w:vMerge/>
            <w:tcBorders>
              <w:left w:val="single" w:sz="4" w:space="0" w:color="000000"/>
            </w:tcBorders>
            <w:shd w:val="clear" w:color="auto" w:fill="FFFFFF"/>
            <w:vAlign w:val="center"/>
          </w:tcPr>
          <w:p w:rsidR="001835DD" w:rsidRDefault="001835DD">
            <w:pPr>
              <w:pStyle w:val="1"/>
              <w:jc w:val="both"/>
            </w:pPr>
          </w:p>
        </w:tc>
        <w:tc>
          <w:tcPr>
            <w:tcW w:w="5409" w:type="dxa"/>
            <w:gridSpan w:val="2"/>
            <w:tcBorders>
              <w:top w:val="single" w:sz="4" w:space="0" w:color="000000"/>
              <w:left w:val="single" w:sz="4" w:space="0" w:color="000000"/>
              <w:right w:val="single" w:sz="4" w:space="0" w:color="000000"/>
            </w:tcBorders>
            <w:shd w:val="clear" w:color="auto" w:fill="FFFFFF"/>
          </w:tcPr>
          <w:p w:rsidR="001835DD" w:rsidRDefault="001835DD">
            <w:pPr>
              <w:pStyle w:val="1"/>
              <w:jc w:val="both"/>
            </w:pPr>
          </w:p>
        </w:tc>
      </w:tr>
      <w:tr w:rsidR="001835DD">
        <w:trPr>
          <w:trHeight w:hRule="exact" w:val="1003"/>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 xml:space="preserve">Вид права, на котором </w:t>
            </w:r>
            <w:r>
              <w:rPr>
                <w:sz w:val="24"/>
                <w:szCs w:val="24"/>
              </w:rPr>
              <w:t>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__________________________</w:t>
            </w:r>
          </w:p>
        </w:tc>
      </w:tr>
      <w:tr w:rsidR="001835DD">
        <w:trPr>
          <w:trHeight w:hRule="exact" w:val="446"/>
        </w:trPr>
        <w:tc>
          <w:tcPr>
            <w:tcW w:w="10215" w:type="dxa"/>
            <w:gridSpan w:val="4"/>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 xml:space="preserve">Сведения о способах представления результатов рассмотрения </w:t>
            </w:r>
            <w:r>
              <w:rPr>
                <w:sz w:val="24"/>
                <w:szCs w:val="24"/>
              </w:rPr>
              <w:t>ходатайства:</w:t>
            </w:r>
          </w:p>
        </w:tc>
      </w:tr>
      <w:tr w:rsidR="001835DD">
        <w:trPr>
          <w:trHeight w:hRule="exact" w:val="619"/>
        </w:trPr>
        <w:tc>
          <w:tcPr>
            <w:tcW w:w="7522" w:type="dxa"/>
            <w:gridSpan w:val="3"/>
            <w:tcBorders>
              <w:top w:val="single" w:sz="4" w:space="0" w:color="000000"/>
              <w:left w:val="single" w:sz="4" w:space="0" w:color="000000"/>
            </w:tcBorders>
            <w:shd w:val="clear" w:color="auto" w:fill="FFFFFF"/>
            <w:vAlign w:val="center"/>
          </w:tcPr>
          <w:p w:rsidR="001835DD" w:rsidRDefault="00F80FF3">
            <w:pPr>
              <w:pStyle w:val="aff4"/>
              <w:tabs>
                <w:tab w:val="left" w:pos="2102"/>
                <w:tab w:val="left" w:pos="3230"/>
                <w:tab w:val="left" w:pos="4594"/>
              </w:tabs>
              <w:ind w:firstLine="0"/>
              <w:jc w:val="both"/>
              <w:rPr>
                <w:sz w:val="24"/>
                <w:szCs w:val="24"/>
              </w:rPr>
            </w:pPr>
            <w:r>
              <w:rPr>
                <w:sz w:val="24"/>
                <w:szCs w:val="24"/>
              </w:rPr>
              <w:t>В виде электронного документа, который направляется уполномоченным органом заявителю</w:t>
            </w:r>
            <w:r>
              <w:rPr>
                <w:sz w:val="24"/>
                <w:szCs w:val="24"/>
              </w:rPr>
              <w:tab/>
              <w:t>посредством электронной почты</w:t>
            </w:r>
          </w:p>
        </w:tc>
        <w:tc>
          <w:tcPr>
            <w:tcW w:w="2693" w:type="dxa"/>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(да/нет)</w:t>
            </w:r>
          </w:p>
        </w:tc>
      </w:tr>
      <w:tr w:rsidR="001835DD">
        <w:trPr>
          <w:trHeight w:hRule="exact" w:val="854"/>
        </w:trPr>
        <w:tc>
          <w:tcPr>
            <w:tcW w:w="7522" w:type="dxa"/>
            <w:gridSpan w:val="3"/>
            <w:tcBorders>
              <w:top w:val="single" w:sz="4" w:space="0" w:color="000000"/>
              <w:lef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w:t>
            </w:r>
            <w:r>
              <w:rPr>
                <w:sz w:val="24"/>
                <w:szCs w:val="24"/>
              </w:rPr>
              <w:t xml:space="preserve"> отправления</w:t>
            </w:r>
          </w:p>
        </w:tc>
        <w:tc>
          <w:tcPr>
            <w:tcW w:w="2693" w:type="dxa"/>
            <w:tcBorders>
              <w:top w:val="single" w:sz="4" w:space="0" w:color="000000"/>
              <w:left w:val="single" w:sz="4" w:space="0" w:color="000000"/>
              <w:right w:val="single" w:sz="4" w:space="0" w:color="000000"/>
            </w:tcBorders>
            <w:shd w:val="clear" w:color="auto" w:fill="FFFFFF"/>
            <w:vAlign w:val="center"/>
          </w:tcPr>
          <w:p w:rsidR="001835DD" w:rsidRDefault="00F80FF3">
            <w:pPr>
              <w:pStyle w:val="aff4"/>
              <w:ind w:firstLine="0"/>
              <w:jc w:val="both"/>
              <w:rPr>
                <w:sz w:val="24"/>
                <w:szCs w:val="24"/>
              </w:rPr>
            </w:pPr>
            <w:r>
              <w:rPr>
                <w:sz w:val="24"/>
                <w:szCs w:val="24"/>
              </w:rPr>
              <w:t>(да/нет)</w:t>
            </w:r>
          </w:p>
        </w:tc>
      </w:tr>
      <w:tr w:rsidR="001835DD">
        <w:trPr>
          <w:trHeight w:hRule="exact" w:val="1455"/>
        </w:trPr>
        <w:tc>
          <w:tcPr>
            <w:tcW w:w="10215" w:type="dxa"/>
            <w:gridSpan w:val="4"/>
            <w:tcBorders>
              <w:top w:val="single" w:sz="4" w:space="0" w:color="000000"/>
              <w:left w:val="single" w:sz="4" w:space="0" w:color="000000"/>
              <w:right w:val="single" w:sz="4" w:space="0" w:color="000000"/>
            </w:tcBorders>
            <w:shd w:val="clear" w:color="auto" w:fill="FFFFFF"/>
          </w:tcPr>
          <w:p w:rsidR="001835DD" w:rsidRDefault="00F80FF3">
            <w:pPr>
              <w:pStyle w:val="aff4"/>
              <w:tabs>
                <w:tab w:val="left" w:leader="underscore" w:pos="8962"/>
              </w:tabs>
              <w:ind w:firstLine="0"/>
              <w:jc w:val="both"/>
              <w:rPr>
                <w:sz w:val="24"/>
                <w:szCs w:val="24"/>
              </w:rPr>
            </w:pPr>
            <w:r>
              <w:rPr>
                <w:sz w:val="24"/>
                <w:szCs w:val="24"/>
              </w:rPr>
              <w:t>Документы, прилагаемые к ходатайству: _________________________________________</w:t>
            </w:r>
          </w:p>
          <w:p w:rsidR="001835DD" w:rsidRDefault="00F80FF3">
            <w:pPr>
              <w:pStyle w:val="aff4"/>
              <w:tabs>
                <w:tab w:val="left" w:leader="underscore" w:pos="8962"/>
              </w:tabs>
              <w:ind w:firstLine="0"/>
              <w:jc w:val="both"/>
              <w:rPr>
                <w:sz w:val="24"/>
                <w:szCs w:val="24"/>
              </w:rPr>
            </w:pPr>
            <w:r>
              <w:rPr>
                <w:sz w:val="24"/>
                <w:szCs w:val="24"/>
              </w:rPr>
              <w:t>____________________________________________________________________________</w:t>
            </w:r>
          </w:p>
          <w:p w:rsidR="001835DD" w:rsidRDefault="00F80FF3">
            <w:pPr>
              <w:pStyle w:val="aff4"/>
              <w:tabs>
                <w:tab w:val="left" w:leader="underscore" w:pos="8962"/>
              </w:tabs>
              <w:ind w:firstLine="0"/>
              <w:jc w:val="both"/>
              <w:rPr>
                <w:sz w:val="24"/>
                <w:szCs w:val="24"/>
              </w:rPr>
            </w:pPr>
            <w:r>
              <w:rPr>
                <w:sz w:val="24"/>
                <w:szCs w:val="24"/>
              </w:rPr>
              <w:t>____________________________________________________________________________</w:t>
            </w:r>
          </w:p>
          <w:p w:rsidR="001835DD" w:rsidRDefault="00F80FF3">
            <w:pPr>
              <w:pStyle w:val="aff4"/>
              <w:tabs>
                <w:tab w:val="left" w:leader="underscore" w:pos="8962"/>
              </w:tabs>
              <w:ind w:firstLine="0"/>
              <w:jc w:val="both"/>
              <w:rPr>
                <w:sz w:val="24"/>
                <w:szCs w:val="24"/>
              </w:rPr>
            </w:pPr>
            <w:r>
              <w:rPr>
                <w:sz w:val="24"/>
                <w:szCs w:val="24"/>
              </w:rPr>
              <w:t>____________________________________________________________________________</w:t>
            </w:r>
          </w:p>
        </w:tc>
      </w:tr>
      <w:tr w:rsidR="001835DD">
        <w:trPr>
          <w:trHeight w:hRule="exact" w:val="1733"/>
        </w:trPr>
        <w:tc>
          <w:tcPr>
            <w:tcW w:w="102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835DD" w:rsidRDefault="00F80FF3">
            <w:pPr>
              <w:pStyle w:val="aff4"/>
              <w:tabs>
                <w:tab w:val="left" w:pos="1584"/>
                <w:tab w:val="left" w:pos="2942"/>
                <w:tab w:val="left" w:pos="4358"/>
                <w:tab w:val="left" w:pos="6043"/>
                <w:tab w:val="left" w:pos="7613"/>
              </w:tabs>
              <w:rPr>
                <w:sz w:val="24"/>
                <w:szCs w:val="24"/>
              </w:rPr>
            </w:pPr>
            <w:r>
              <w:rPr>
                <w:sz w:val="24"/>
                <w:szCs w:val="24"/>
              </w:rPr>
              <w:t xml:space="preserve">«___» ___________202___ г. </w:t>
            </w:r>
          </w:p>
          <w:p w:rsidR="001835DD" w:rsidRDefault="001835DD">
            <w:pPr>
              <w:pStyle w:val="aff4"/>
              <w:tabs>
                <w:tab w:val="left" w:pos="1584"/>
                <w:tab w:val="left" w:pos="2942"/>
                <w:tab w:val="left" w:pos="4358"/>
                <w:tab w:val="left" w:pos="6043"/>
                <w:tab w:val="left" w:pos="7613"/>
              </w:tabs>
              <w:rPr>
                <w:sz w:val="24"/>
                <w:szCs w:val="24"/>
              </w:rPr>
            </w:pPr>
          </w:p>
          <w:p w:rsidR="001835DD" w:rsidRDefault="00F80FF3">
            <w:pPr>
              <w:pStyle w:val="aff4"/>
              <w:tabs>
                <w:tab w:val="left" w:pos="1584"/>
                <w:tab w:val="left" w:pos="2942"/>
                <w:tab w:val="left" w:pos="4358"/>
                <w:tab w:val="left" w:pos="6043"/>
                <w:tab w:val="left" w:pos="7613"/>
              </w:tabs>
              <w:rPr>
                <w:sz w:val="24"/>
                <w:szCs w:val="24"/>
              </w:rPr>
            </w:pPr>
            <w:r>
              <w:rPr>
                <w:sz w:val="24"/>
                <w:szCs w:val="24"/>
              </w:rPr>
              <w:t>/_____________________/ _______________________________</w:t>
            </w:r>
          </w:p>
          <w:p w:rsidR="001835DD" w:rsidRDefault="00F80FF3">
            <w:pPr>
              <w:pStyle w:val="aff4"/>
              <w:tabs>
                <w:tab w:val="left" w:pos="1584"/>
                <w:tab w:val="left" w:pos="2942"/>
                <w:tab w:val="left" w:pos="4358"/>
                <w:tab w:val="left" w:pos="6043"/>
                <w:tab w:val="left" w:pos="7613"/>
              </w:tabs>
              <w:ind w:firstLine="0"/>
              <w:rPr>
                <w:sz w:val="24"/>
                <w:szCs w:val="24"/>
              </w:rPr>
            </w:pPr>
            <w:r>
              <w:rPr>
                <w:bCs/>
                <w:iCs/>
                <w:sz w:val="24"/>
                <w:szCs w:val="24"/>
              </w:rPr>
              <w:t>(Подпись)                         (Расшифровка подписи)</w:t>
            </w:r>
          </w:p>
          <w:p w:rsidR="001835DD" w:rsidRDefault="001835DD">
            <w:pPr>
              <w:pStyle w:val="aff4"/>
              <w:tabs>
                <w:tab w:val="left" w:pos="1584"/>
                <w:tab w:val="left" w:pos="2942"/>
                <w:tab w:val="left" w:pos="4358"/>
                <w:tab w:val="left" w:pos="6043"/>
                <w:tab w:val="left" w:pos="7613"/>
              </w:tabs>
              <w:ind w:firstLine="0"/>
              <w:jc w:val="both"/>
              <w:rPr>
                <w:sz w:val="24"/>
                <w:szCs w:val="24"/>
              </w:rPr>
            </w:pPr>
          </w:p>
        </w:tc>
      </w:tr>
    </w:tbl>
    <w:p w:rsidR="001835DD" w:rsidRDefault="001835DD">
      <w:pPr>
        <w:pStyle w:val="1"/>
      </w:pPr>
    </w:p>
    <w:sectPr w:rsidR="001835DD" w:rsidSect="001835DD">
      <w:pgSz w:w="11906" w:h="16838"/>
      <w:pgMar w:top="330" w:right="567" w:bottom="851" w:left="1134" w:header="0" w:footer="0" w:gutter="0"/>
      <w:cols w:space="720"/>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compat>
    <w:doNotExpandShiftReturn/>
  </w:compat>
  <w:rsids>
    <w:rsidRoot w:val="001835DD"/>
    <w:rsid w:val="001835DD"/>
    <w:rsid w:val="00F80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uppressAutoHyphens/>
      <w:spacing w:after="200" w:line="276" w:lineRule="auto"/>
    </w:pPr>
    <w:rPr>
      <w:rFonts w:eastAsia="SimSun"/>
      <w:color w:val="00000A"/>
      <w:sz w:val="22"/>
    </w:rPr>
  </w:style>
  <w:style w:type="paragraph" w:customStyle="1" w:styleId="Heading1">
    <w:name w:val="Heading 1"/>
    <w:basedOn w:val="1"/>
    <w:link w:val="10"/>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Heading2">
    <w:name w:val="Heading 2"/>
    <w:basedOn w:val="1"/>
    <w:next w:val="1"/>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customStyle="1" w:styleId="Heading3">
    <w:name w:val="Heading 3"/>
    <w:basedOn w:val="1"/>
    <w:next w:val="1"/>
    <w:link w:val="3"/>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customStyle="1" w:styleId="Heading4">
    <w:name w:val="Heading 4"/>
    <w:basedOn w:val="1"/>
    <w:next w:val="1"/>
    <w:link w:val="4"/>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qFormat/>
    <w:locked/>
    <w:rsid w:val="00F717EA"/>
    <w:rPr>
      <w:rFonts w:cs="Times New Roman"/>
    </w:rPr>
  </w:style>
  <w:style w:type="character" w:customStyle="1" w:styleId="a5">
    <w:name w:val="Нижний колонтитул Знак"/>
    <w:basedOn w:val="a0"/>
    <w:uiPriority w:val="99"/>
    <w:qFormat/>
    <w:locked/>
    <w:rsid w:val="00F717EA"/>
    <w:rPr>
      <w:rFonts w:cs="Times New Roman"/>
    </w:rPr>
  </w:style>
  <w:style w:type="character" w:customStyle="1" w:styleId="-">
    <w:name w:val="Интернет-ссылка"/>
    <w:basedOn w:val="a0"/>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1"/>
    <w:uiPriority w:val="99"/>
    <w:qFormat/>
    <w:locked/>
    <w:rsid w:val="00EC18BD"/>
    <w:rPr>
      <w:rFonts w:cs="Times New Roman"/>
      <w:b/>
      <w:bCs/>
      <w:sz w:val="27"/>
      <w:szCs w:val="27"/>
      <w:lang w:bidi="ar-SA"/>
    </w:rPr>
  </w:style>
  <w:style w:type="character" w:customStyle="1" w:styleId="11">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Heading1"/>
    <w:qFormat/>
    <w:rsid w:val="00DC3ECE"/>
    <w:rPr>
      <w:rFonts w:ascii="Times New Roman" w:hAnsi="Times New Roman"/>
      <w:b/>
      <w:bCs/>
      <w:sz w:val="28"/>
      <w:szCs w:val="28"/>
      <w:lang w:eastAsia="en-US"/>
    </w:rPr>
  </w:style>
  <w:style w:type="character" w:customStyle="1" w:styleId="3">
    <w:name w:val="Заголовок 3 Знак"/>
    <w:basedOn w:val="a0"/>
    <w:link w:val="Heading3"/>
    <w:uiPriority w:val="9"/>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1">
    <w:name w:val="Заголовок 2 Знак"/>
    <w:basedOn w:val="a0"/>
    <w:link w:val="2"/>
    <w:qFormat/>
    <w:rsid w:val="00237533"/>
    <w:rPr>
      <w:rFonts w:ascii="Cambria" w:eastAsia="Calibri" w:hAnsi="Cambria" w:cs="Cambria"/>
      <w:b/>
      <w:bCs/>
      <w:i/>
      <w:iCs/>
      <w:sz w:val="28"/>
      <w:szCs w:val="28"/>
    </w:rPr>
  </w:style>
  <w:style w:type="character" w:customStyle="1" w:styleId="4">
    <w:name w:val="Заголовок 4 Знак"/>
    <w:basedOn w:val="a0"/>
    <w:link w:val="Heading4"/>
    <w:semiHidden/>
    <w:qFormat/>
    <w:rsid w:val="00237533"/>
    <w:rPr>
      <w:rFonts w:ascii="Calibri Light" w:eastAsia="Times New Roman" w:hAnsi="Calibri Light" w:cs="Times New Roman"/>
      <w:b/>
      <w:bCs/>
      <w:i/>
      <w:iCs/>
      <w:color w:val="5B9BD5"/>
      <w:sz w:val="28"/>
      <w:szCs w:val="28"/>
      <w:lang w:eastAsia="ru-RU"/>
    </w:rPr>
  </w:style>
  <w:style w:type="character" w:customStyle="1" w:styleId="a8">
    <w:name w:val="Текст выноски Знак"/>
    <w:basedOn w:val="a0"/>
    <w:uiPriority w:val="99"/>
    <w:semiHidden/>
    <w:qFormat/>
    <w:rsid w:val="00237533"/>
    <w:rPr>
      <w:rFonts w:ascii="Tahoma" w:eastAsia="Calibri" w:hAnsi="Tahoma" w:cs="Tahoma"/>
      <w:sz w:val="16"/>
      <w:szCs w:val="16"/>
    </w:rPr>
  </w:style>
  <w:style w:type="character" w:customStyle="1" w:styleId="ConsPlusNormal">
    <w:name w:val="ConsPlusNormal Знак"/>
    <w:link w:val="ConsPlusNormal"/>
    <w:uiPriority w:val="99"/>
    <w:qFormat/>
    <w:locked/>
    <w:rsid w:val="00237533"/>
    <w:rPr>
      <w:rFonts w:ascii="Arial" w:eastAsia="Calibri" w:hAnsi="Arial" w:cs="Arial"/>
      <w:sz w:val="20"/>
      <w:szCs w:val="20"/>
    </w:rPr>
  </w:style>
  <w:style w:type="character" w:customStyle="1" w:styleId="a9">
    <w:name w:val="Основной текст с отступом Знак"/>
    <w:basedOn w:val="a0"/>
    <w:uiPriority w:val="99"/>
    <w:qFormat/>
    <w:rsid w:val="00237533"/>
    <w:rPr>
      <w:rFonts w:ascii="Times New Roman" w:eastAsia="Calibri" w:hAnsi="Times New Roman"/>
      <w:sz w:val="28"/>
      <w:szCs w:val="28"/>
    </w:rPr>
  </w:style>
  <w:style w:type="character" w:customStyle="1" w:styleId="22">
    <w:name w:val="Основной текст 2 Знак"/>
    <w:basedOn w:val="a0"/>
    <w:link w:val="22"/>
    <w:uiPriority w:val="99"/>
    <w:qFormat/>
    <w:rsid w:val="00237533"/>
    <w:rPr>
      <w:rFonts w:ascii="Times New Roman" w:eastAsia="Calibri" w:hAnsi="Times New Roman"/>
      <w:sz w:val="28"/>
      <w:szCs w:val="28"/>
    </w:rPr>
  </w:style>
  <w:style w:type="character" w:styleId="aa">
    <w:name w:val="Strong"/>
    <w:uiPriority w:val="22"/>
    <w:qFormat/>
    <w:locked/>
    <w:rsid w:val="00237533"/>
    <w:rPr>
      <w:rFonts w:cs="Times New Roman"/>
      <w:b/>
      <w:bCs/>
    </w:rPr>
  </w:style>
  <w:style w:type="character" w:customStyle="1" w:styleId="ab">
    <w:name w:val="Название Знак"/>
    <w:basedOn w:val="a0"/>
    <w:uiPriority w:val="99"/>
    <w:qFormat/>
    <w:rsid w:val="00237533"/>
    <w:rPr>
      <w:rFonts w:ascii="Times New Roman" w:hAnsi="Times New Roman"/>
      <w:b/>
      <w:bCs/>
      <w:sz w:val="28"/>
      <w:szCs w:val="28"/>
      <w:lang w:eastAsia="ar-SA"/>
    </w:rPr>
  </w:style>
  <w:style w:type="character" w:customStyle="1" w:styleId="ac">
    <w:name w:val="Подзаголовок Знак"/>
    <w:basedOn w:val="a0"/>
    <w:uiPriority w:val="99"/>
    <w:qFormat/>
    <w:rsid w:val="00237533"/>
    <w:rPr>
      <w:rFonts w:ascii="Arial" w:eastAsia="MS Mincho" w:hAnsi="Arial" w:cs="Arial"/>
      <w:i/>
      <w:iCs/>
      <w:sz w:val="28"/>
      <w:szCs w:val="28"/>
      <w:lang w:eastAsia="ar-SA"/>
    </w:rPr>
  </w:style>
  <w:style w:type="character" w:customStyle="1" w:styleId="ad">
    <w:name w:val="Основной текст Знак"/>
    <w:basedOn w:val="a0"/>
    <w:uiPriority w:val="99"/>
    <w:qFormat/>
    <w:rsid w:val="00237533"/>
    <w:rPr>
      <w:rFonts w:ascii="Times New Roman" w:eastAsia="Calibri" w:hAnsi="Times New Roman"/>
      <w:sz w:val="28"/>
      <w:szCs w:val="28"/>
    </w:rPr>
  </w:style>
  <w:style w:type="character" w:customStyle="1" w:styleId="TitleChar">
    <w:name w:val="Title Char"/>
    <w:qFormat/>
    <w:locked/>
    <w:rsid w:val="00237533"/>
    <w:rPr>
      <w:rFonts w:ascii="Cambria" w:hAnsi="Cambria" w:cs="Cambria"/>
      <w:b/>
      <w:bCs/>
      <w:kern w:val="2"/>
      <w:sz w:val="32"/>
      <w:szCs w:val="32"/>
    </w:rPr>
  </w:style>
  <w:style w:type="character" w:customStyle="1" w:styleId="apple-converted-space">
    <w:name w:val="apple-converted-space"/>
    <w:qFormat/>
    <w:rsid w:val="00237533"/>
    <w:rPr>
      <w:rFonts w:cs="Times New Roman"/>
    </w:rPr>
  </w:style>
  <w:style w:type="character" w:styleId="ae">
    <w:name w:val="Emphasis"/>
    <w:uiPriority w:val="20"/>
    <w:qFormat/>
    <w:locked/>
    <w:rsid w:val="00237533"/>
    <w:rPr>
      <w:i/>
      <w:iCs/>
    </w:rPr>
  </w:style>
  <w:style w:type="character" w:customStyle="1" w:styleId="210">
    <w:name w:val="Основной текст 2 Знак1"/>
    <w:basedOn w:val="a0"/>
    <w:link w:val="23"/>
    <w:uiPriority w:val="99"/>
    <w:qFormat/>
    <w:rsid w:val="00237533"/>
    <w:rPr>
      <w:rFonts w:ascii="Times New Roman" w:eastAsia="Calibri" w:hAnsi="Times New Roman"/>
      <w:sz w:val="28"/>
      <w:szCs w:val="28"/>
    </w:rPr>
  </w:style>
  <w:style w:type="character" w:customStyle="1" w:styleId="Bodytext">
    <w:name w:val="Body text_"/>
    <w:basedOn w:val="a0"/>
    <w:link w:val="12"/>
    <w:uiPriority w:val="99"/>
    <w:qFormat/>
    <w:rsid w:val="00237533"/>
    <w:rPr>
      <w:shd w:val="clear" w:color="auto" w:fill="FFFFFF"/>
    </w:rPr>
  </w:style>
  <w:style w:type="character" w:customStyle="1" w:styleId="Bodytext9">
    <w:name w:val="Body text + 9"/>
    <w:basedOn w:val="Bodytext"/>
    <w:uiPriority w:val="99"/>
    <w:qFormat/>
    <w:rsid w:val="00237533"/>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237533"/>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237533"/>
    <w:rPr>
      <w:shd w:val="clear" w:color="auto" w:fill="FFFFFF"/>
    </w:rPr>
  </w:style>
  <w:style w:type="character" w:customStyle="1" w:styleId="Bodytext20">
    <w:name w:val="Body text (2)"/>
    <w:basedOn w:val="Bodytext2"/>
    <w:link w:val="Bodytext2"/>
    <w:uiPriority w:val="99"/>
    <w:qFormat/>
    <w:rsid w:val="00237533"/>
    <w:rPr>
      <w:shd w:val="clear" w:color="auto" w:fill="FFFFFF"/>
    </w:rPr>
  </w:style>
  <w:style w:type="character" w:customStyle="1" w:styleId="a80">
    <w:name w:val="a8"/>
    <w:basedOn w:val="a0"/>
    <w:qFormat/>
    <w:rsid w:val="00237533"/>
  </w:style>
  <w:style w:type="character" w:customStyle="1" w:styleId="af">
    <w:name w:val="Абзац списка Знак"/>
    <w:uiPriority w:val="1"/>
    <w:qFormat/>
    <w:locked/>
    <w:rsid w:val="00237533"/>
  </w:style>
  <w:style w:type="character" w:customStyle="1" w:styleId="1111">
    <w:name w:val="1.1.1.1 Знак"/>
    <w:basedOn w:val="a0"/>
    <w:link w:val="1111"/>
    <w:qFormat/>
    <w:rsid w:val="00237533"/>
    <w:rPr>
      <w:rFonts w:ascii="Times New Roman" w:eastAsia="Calibri" w:hAnsi="Times New Roman"/>
      <w:sz w:val="24"/>
      <w:lang w:eastAsia="en-US"/>
    </w:rPr>
  </w:style>
  <w:style w:type="character" w:customStyle="1" w:styleId="HTML">
    <w:name w:val="Стандартный HTML Знак"/>
    <w:basedOn w:val="a0"/>
    <w:link w:val="HTML"/>
    <w:uiPriority w:val="99"/>
    <w:qFormat/>
    <w:rsid w:val="00237533"/>
    <w:rPr>
      <w:rFonts w:ascii="Courier New" w:hAnsi="Courier New" w:cs="Courier New"/>
      <w:sz w:val="20"/>
      <w:szCs w:val="20"/>
    </w:rPr>
  </w:style>
  <w:style w:type="character" w:customStyle="1" w:styleId="af0">
    <w:name w:val="Текст сноски Знак"/>
    <w:basedOn w:val="a0"/>
    <w:link w:val="13"/>
    <w:uiPriority w:val="99"/>
    <w:qFormat/>
    <w:rsid w:val="00237533"/>
    <w:rPr>
      <w:rFonts w:ascii="Times New Roman" w:eastAsia="Times New Roman" w:hAnsi="Times New Roman" w:cs="Times New Roman"/>
      <w:sz w:val="20"/>
      <w:szCs w:val="20"/>
      <w:lang w:eastAsia="ru-RU"/>
    </w:rPr>
  </w:style>
  <w:style w:type="character" w:customStyle="1" w:styleId="af1">
    <w:name w:val="Привязка сноски"/>
    <w:rsid w:val="001835DD"/>
    <w:rPr>
      <w:vertAlign w:val="superscript"/>
    </w:rPr>
  </w:style>
  <w:style w:type="character" w:customStyle="1" w:styleId="FootnoteCharacters">
    <w:name w:val="Footnote Characters"/>
    <w:basedOn w:val="a0"/>
    <w:qFormat/>
    <w:rsid w:val="00237533"/>
    <w:rPr>
      <w:vertAlign w:val="superscript"/>
    </w:rPr>
  </w:style>
  <w:style w:type="character" w:customStyle="1" w:styleId="frgu-content-accordeon">
    <w:name w:val="frgu-content-accordeon"/>
    <w:basedOn w:val="a0"/>
    <w:qFormat/>
    <w:rsid w:val="00237533"/>
  </w:style>
  <w:style w:type="character" w:customStyle="1" w:styleId="af2">
    <w:name w:val="Гипертекстовая ссылка"/>
    <w:uiPriority w:val="99"/>
    <w:qFormat/>
    <w:rsid w:val="00237533"/>
    <w:rPr>
      <w:color w:val="106BBE"/>
    </w:rPr>
  </w:style>
  <w:style w:type="character" w:customStyle="1" w:styleId="41">
    <w:name w:val="Заголовок 4 Знак1"/>
    <w:basedOn w:val="a0"/>
    <w:semiHidden/>
    <w:qFormat/>
    <w:rsid w:val="00237533"/>
    <w:rPr>
      <w:rFonts w:asciiTheme="majorHAnsi" w:eastAsiaTheme="majorEastAsia" w:hAnsiTheme="majorHAnsi" w:cstheme="majorBidi"/>
      <w:i/>
      <w:iCs/>
      <w:color w:val="365F91" w:themeColor="accent1" w:themeShade="BF"/>
    </w:rPr>
  </w:style>
  <w:style w:type="character" w:customStyle="1" w:styleId="14">
    <w:name w:val="Текст сноски Знак1"/>
    <w:basedOn w:val="a0"/>
    <w:uiPriority w:val="99"/>
    <w:semiHidden/>
    <w:qFormat/>
    <w:rsid w:val="00237533"/>
    <w:rPr>
      <w:sz w:val="20"/>
      <w:szCs w:val="20"/>
    </w:rPr>
  </w:style>
  <w:style w:type="character" w:customStyle="1" w:styleId="UnresolvedMention">
    <w:name w:val="Unresolved Mention"/>
    <w:basedOn w:val="a0"/>
    <w:uiPriority w:val="99"/>
    <w:semiHidden/>
    <w:unhideWhenUsed/>
    <w:qFormat/>
    <w:rsid w:val="00F40D83"/>
    <w:rPr>
      <w:color w:val="605E5C"/>
      <w:shd w:val="clear" w:color="auto" w:fill="E1DFDD"/>
    </w:rPr>
  </w:style>
  <w:style w:type="character" w:customStyle="1" w:styleId="af3">
    <w:name w:val="Другое_"/>
    <w:basedOn w:val="a0"/>
    <w:qFormat/>
    <w:rsid w:val="00632E70"/>
    <w:rPr>
      <w:rFonts w:ascii="Times New Roman" w:hAnsi="Times New Roman"/>
      <w:sz w:val="28"/>
      <w:szCs w:val="28"/>
    </w:rPr>
  </w:style>
  <w:style w:type="paragraph" w:customStyle="1" w:styleId="af4">
    <w:name w:val="Заголовок"/>
    <w:next w:val="af5"/>
    <w:uiPriority w:val="99"/>
    <w:qFormat/>
    <w:rsid w:val="00237533"/>
    <w:rPr>
      <w:rFonts w:ascii="Arial" w:hAnsi="Arial" w:cs="Arial"/>
      <w:b/>
      <w:bCs/>
      <w:sz w:val="22"/>
    </w:rPr>
  </w:style>
  <w:style w:type="paragraph" w:styleId="af5">
    <w:name w:val="Body Text"/>
    <w:basedOn w:val="1"/>
    <w:uiPriority w:val="99"/>
    <w:rsid w:val="00237533"/>
    <w:pPr>
      <w:spacing w:after="120" w:line="240" w:lineRule="auto"/>
    </w:pPr>
    <w:rPr>
      <w:rFonts w:ascii="Times New Roman" w:eastAsia="Calibri" w:hAnsi="Times New Roman"/>
      <w:sz w:val="28"/>
      <w:szCs w:val="28"/>
    </w:rPr>
  </w:style>
  <w:style w:type="paragraph" w:styleId="af6">
    <w:name w:val="List"/>
    <w:basedOn w:val="af5"/>
    <w:rsid w:val="001835DD"/>
    <w:rPr>
      <w:rFonts w:cs="Arial"/>
    </w:rPr>
  </w:style>
  <w:style w:type="paragraph" w:customStyle="1" w:styleId="Caption">
    <w:name w:val="Caption"/>
    <w:basedOn w:val="1"/>
    <w:qFormat/>
    <w:rsid w:val="001835DD"/>
    <w:pPr>
      <w:suppressLineNumbers/>
      <w:spacing w:before="120" w:after="120"/>
    </w:pPr>
    <w:rPr>
      <w:rFonts w:cs="Arial"/>
      <w:i/>
      <w:iCs/>
      <w:sz w:val="24"/>
      <w:szCs w:val="24"/>
    </w:rPr>
  </w:style>
  <w:style w:type="paragraph" w:styleId="af7">
    <w:name w:val="index heading"/>
    <w:basedOn w:val="1"/>
    <w:qFormat/>
    <w:rsid w:val="001835DD"/>
    <w:pPr>
      <w:suppressLineNumbers/>
    </w:pPr>
    <w:rPr>
      <w:rFonts w:cs="Arial"/>
    </w:rPr>
  </w:style>
  <w:style w:type="paragraph" w:styleId="af8">
    <w:name w:val="List Paragraph"/>
    <w:basedOn w:val="1"/>
    <w:uiPriority w:val="1"/>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9">
    <w:name w:val="Верхний и нижний колонтитулы"/>
    <w:basedOn w:val="1"/>
    <w:qFormat/>
    <w:rsid w:val="001835DD"/>
  </w:style>
  <w:style w:type="paragraph" w:customStyle="1" w:styleId="Header">
    <w:name w:val="Header"/>
    <w:basedOn w:val="1"/>
    <w:uiPriority w:val="99"/>
    <w:rsid w:val="00F717EA"/>
    <w:pPr>
      <w:tabs>
        <w:tab w:val="center" w:pos="4677"/>
        <w:tab w:val="right" w:pos="9355"/>
      </w:tabs>
      <w:spacing w:after="0" w:line="240" w:lineRule="auto"/>
    </w:pPr>
  </w:style>
  <w:style w:type="paragraph" w:customStyle="1" w:styleId="Footer">
    <w:name w:val="Footer"/>
    <w:basedOn w:val="1"/>
    <w:uiPriority w:val="99"/>
    <w:rsid w:val="00F717EA"/>
    <w:pPr>
      <w:tabs>
        <w:tab w:val="center" w:pos="4677"/>
        <w:tab w:val="right" w:pos="9355"/>
      </w:tabs>
      <w:spacing w:after="0" w:line="240" w:lineRule="auto"/>
    </w:pPr>
  </w:style>
  <w:style w:type="paragraph" w:styleId="afa">
    <w:name w:val="No Spacing"/>
    <w:uiPriority w:val="99"/>
    <w:qFormat/>
    <w:rsid w:val="007C4CFB"/>
    <w:pPr>
      <w:widowControl w:val="0"/>
      <w:suppressAutoHyphens/>
      <w:spacing w:after="200" w:line="276" w:lineRule="auto"/>
    </w:pPr>
    <w:rPr>
      <w:rFonts w:eastAsia="SimSun"/>
      <w:kern w:val="2"/>
      <w:sz w:val="22"/>
      <w:lang w:eastAsia="ar-SA"/>
    </w:rPr>
  </w:style>
  <w:style w:type="paragraph" w:styleId="afb">
    <w:name w:val="Normal (Web)"/>
    <w:basedOn w:val="1"/>
    <w:uiPriority w:val="99"/>
    <w:qFormat/>
    <w:rsid w:val="00EC18BD"/>
    <w:pPr>
      <w:spacing w:after="360" w:line="324" w:lineRule="auto"/>
    </w:pPr>
    <w:rPr>
      <w:rFonts w:ascii="Times New Roman" w:hAnsi="Times New Roman"/>
      <w:sz w:val="24"/>
      <w:szCs w:val="24"/>
    </w:rPr>
  </w:style>
  <w:style w:type="paragraph" w:customStyle="1" w:styleId="24">
    <w:name w:val="Основной текст (2)"/>
    <w:basedOn w:val="1"/>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410">
    <w:name w:val="Заголовок 41"/>
    <w:basedOn w:val="1"/>
    <w:next w:val="1"/>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paragraph" w:styleId="afc">
    <w:name w:val="Balloon Text"/>
    <w:basedOn w:val="1"/>
    <w:uiPriority w:val="99"/>
    <w:semiHidden/>
    <w:qFormat/>
    <w:rsid w:val="00237533"/>
    <w:pPr>
      <w:spacing w:after="0" w:line="240" w:lineRule="auto"/>
    </w:pPr>
    <w:rPr>
      <w:rFonts w:ascii="Tahoma" w:eastAsia="Calibri" w:hAnsi="Tahoma" w:cs="Tahoma"/>
      <w:sz w:val="16"/>
      <w:szCs w:val="16"/>
    </w:rPr>
  </w:style>
  <w:style w:type="paragraph" w:customStyle="1" w:styleId="ConsPlusNormal0">
    <w:name w:val="ConsPlusNormal"/>
    <w:uiPriority w:val="99"/>
    <w:qFormat/>
    <w:rsid w:val="00237533"/>
    <w:pPr>
      <w:widowControl w:val="0"/>
      <w:ind w:firstLine="720"/>
    </w:pPr>
    <w:rPr>
      <w:rFonts w:ascii="Arial" w:eastAsia="Calibri" w:hAnsi="Arial" w:cs="Arial"/>
      <w:szCs w:val="20"/>
    </w:rPr>
  </w:style>
  <w:style w:type="paragraph" w:customStyle="1" w:styleId="15">
    <w:name w:val="Без интервала1"/>
    <w:uiPriority w:val="99"/>
    <w:qFormat/>
    <w:rsid w:val="00237533"/>
    <w:rPr>
      <w:rFonts w:cs="Calibri"/>
      <w:sz w:val="22"/>
      <w:lang w:eastAsia="en-US"/>
    </w:rPr>
  </w:style>
  <w:style w:type="paragraph" w:customStyle="1" w:styleId="16">
    <w:name w:val="Абзац списка1"/>
    <w:basedOn w:val="1"/>
    <w:uiPriority w:val="99"/>
    <w:qFormat/>
    <w:rsid w:val="00237533"/>
    <w:pPr>
      <w:spacing w:after="0" w:line="240" w:lineRule="auto"/>
      <w:ind w:left="720"/>
      <w:jc w:val="both"/>
    </w:pPr>
    <w:rPr>
      <w:rFonts w:cs="Calibri"/>
      <w:lang w:eastAsia="en-US"/>
    </w:rPr>
  </w:style>
  <w:style w:type="paragraph" w:styleId="afd">
    <w:name w:val="Body Text Indent"/>
    <w:basedOn w:val="1"/>
    <w:uiPriority w:val="99"/>
    <w:rsid w:val="00237533"/>
    <w:pPr>
      <w:spacing w:after="120" w:line="240" w:lineRule="auto"/>
      <w:ind w:left="283"/>
    </w:pPr>
    <w:rPr>
      <w:rFonts w:ascii="Times New Roman" w:eastAsia="Calibri" w:hAnsi="Times New Roman"/>
      <w:sz w:val="28"/>
      <w:szCs w:val="28"/>
    </w:rPr>
  </w:style>
  <w:style w:type="paragraph" w:customStyle="1" w:styleId="consplusnormal1">
    <w:name w:val="consplusnormal"/>
    <w:basedOn w:val="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
    <w:name w:val="20"/>
    <w:basedOn w:val="1"/>
    <w:link w:val="Heading2"/>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0">
    <w:name w:val="Обычный (веб)20"/>
    <w:basedOn w:val="1"/>
    <w:uiPriority w:val="99"/>
    <w:qFormat/>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qFormat/>
    <w:rsid w:val="00237533"/>
    <w:rPr>
      <w:rFonts w:ascii="Courier New" w:hAnsi="Courier New" w:cs="Courier New"/>
      <w:szCs w:val="20"/>
      <w:lang w:eastAsia="en-US"/>
    </w:rPr>
  </w:style>
  <w:style w:type="paragraph" w:customStyle="1" w:styleId="ConsPlusCell">
    <w:name w:val="ConsPlusCell"/>
    <w:uiPriority w:val="99"/>
    <w:qFormat/>
    <w:rsid w:val="00237533"/>
    <w:pPr>
      <w:widowControl w:val="0"/>
    </w:pPr>
    <w:rPr>
      <w:rFonts w:eastAsia="Calibri" w:cs="Calibri"/>
      <w:sz w:val="22"/>
    </w:rPr>
  </w:style>
  <w:style w:type="paragraph" w:styleId="25">
    <w:name w:val="Body Text 2"/>
    <w:basedOn w:val="1"/>
    <w:link w:val="210"/>
    <w:uiPriority w:val="99"/>
    <w:qFormat/>
    <w:rsid w:val="00237533"/>
    <w:pPr>
      <w:spacing w:after="120" w:line="480" w:lineRule="auto"/>
    </w:pPr>
    <w:rPr>
      <w:rFonts w:ascii="Times New Roman" w:eastAsia="Calibri" w:hAnsi="Times New Roman"/>
      <w:sz w:val="28"/>
      <w:szCs w:val="28"/>
    </w:rPr>
  </w:style>
  <w:style w:type="paragraph" w:customStyle="1" w:styleId="afe">
    <w:name w:val="Прижатый влево"/>
    <w:basedOn w:val="1"/>
    <w:next w:val="1"/>
    <w:uiPriority w:val="99"/>
    <w:qFormat/>
    <w:rsid w:val="00237533"/>
    <w:pPr>
      <w:spacing w:after="0" w:line="240" w:lineRule="auto"/>
      <w:ind w:firstLine="360"/>
    </w:pPr>
    <w:rPr>
      <w:rFonts w:ascii="Arial" w:hAnsi="Arial" w:cs="Arial"/>
      <w:sz w:val="26"/>
      <w:szCs w:val="26"/>
      <w:lang w:val="en-US" w:eastAsia="en-US"/>
    </w:rPr>
  </w:style>
  <w:style w:type="paragraph" w:customStyle="1" w:styleId="ConsPlusTitle">
    <w:name w:val="ConsPlusTitle"/>
    <w:uiPriority w:val="99"/>
    <w:qFormat/>
    <w:rsid w:val="00237533"/>
    <w:pPr>
      <w:widowControl w:val="0"/>
    </w:pPr>
    <w:rPr>
      <w:rFonts w:ascii="Arial" w:eastAsia="Calibri" w:hAnsi="Arial" w:cs="Arial"/>
      <w:b/>
      <w:bCs/>
      <w:szCs w:val="20"/>
    </w:rPr>
  </w:style>
  <w:style w:type="paragraph" w:customStyle="1" w:styleId="12">
    <w:name w:val="Абзац Уровень 1"/>
    <w:basedOn w:val="1"/>
    <w:link w:val="Bodytext"/>
    <w:uiPriority w:val="99"/>
    <w:qFormat/>
    <w:rsid w:val="00237533"/>
    <w:pPr>
      <w:widowControl w:val="0"/>
      <w:spacing w:after="0" w:line="360" w:lineRule="auto"/>
      <w:ind w:left="928" w:hanging="360"/>
      <w:jc w:val="both"/>
    </w:pPr>
    <w:rPr>
      <w:rFonts w:ascii="Times New Roman" w:eastAsia="Calibri" w:hAnsi="Times New Roman"/>
      <w:sz w:val="28"/>
      <w:szCs w:val="28"/>
      <w:lang w:eastAsia="ar-SA"/>
    </w:rPr>
  </w:style>
  <w:style w:type="paragraph" w:customStyle="1" w:styleId="aff">
    <w:name w:val="МУ Обычный стиль"/>
    <w:basedOn w:val="1"/>
    <w:autoRedefine/>
    <w:uiPriority w:val="99"/>
    <w:qFormat/>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f0">
    <w:name w:val="Заголовок Приложения"/>
    <w:basedOn w:val="Heading2"/>
    <w:uiPriority w:val="99"/>
    <w:qFormat/>
    <w:rsid w:val="00237533"/>
    <w:pPr>
      <w:keepLines/>
      <w:widowControl w:val="0"/>
      <w:spacing w:before="120" w:after="240" w:line="360" w:lineRule="auto"/>
    </w:pPr>
  </w:style>
  <w:style w:type="paragraph" w:styleId="aff1">
    <w:name w:val="Title"/>
    <w:basedOn w:val="1"/>
    <w:next w:val="aff2"/>
    <w:uiPriority w:val="99"/>
    <w:qFormat/>
    <w:locked/>
    <w:rsid w:val="00237533"/>
    <w:pPr>
      <w:spacing w:after="0" w:line="240" w:lineRule="auto"/>
      <w:jc w:val="center"/>
    </w:pPr>
    <w:rPr>
      <w:rFonts w:ascii="Times New Roman" w:hAnsi="Times New Roman"/>
      <w:b/>
      <w:bCs/>
      <w:sz w:val="28"/>
      <w:szCs w:val="28"/>
      <w:lang w:eastAsia="ar-SA"/>
    </w:rPr>
  </w:style>
  <w:style w:type="paragraph" w:styleId="aff2">
    <w:name w:val="Subtitle"/>
    <w:basedOn w:val="1"/>
    <w:next w:val="af5"/>
    <w:uiPriority w:val="99"/>
    <w:qFormat/>
    <w:locked/>
    <w:rsid w:val="00237533"/>
    <w:pPr>
      <w:keepNext/>
      <w:spacing w:before="240" w:after="120" w:line="240" w:lineRule="auto"/>
      <w:jc w:val="center"/>
    </w:pPr>
    <w:rPr>
      <w:rFonts w:ascii="Arial" w:eastAsia="MS Mincho" w:hAnsi="Arial" w:cs="Arial"/>
      <w:i/>
      <w:iCs/>
      <w:sz w:val="28"/>
      <w:szCs w:val="28"/>
      <w:lang w:eastAsia="ar-SA"/>
    </w:rPr>
  </w:style>
  <w:style w:type="paragraph" w:customStyle="1" w:styleId="ConsNormal">
    <w:name w:val="ConsNormal"/>
    <w:uiPriority w:val="99"/>
    <w:qFormat/>
    <w:rsid w:val="00237533"/>
    <w:pPr>
      <w:widowControl w:val="0"/>
      <w:ind w:right="19772" w:firstLine="720"/>
    </w:pPr>
    <w:rPr>
      <w:rFonts w:ascii="Arial" w:hAnsi="Arial" w:cs="Arial"/>
      <w:szCs w:val="20"/>
    </w:rPr>
  </w:style>
  <w:style w:type="paragraph" w:customStyle="1" w:styleId="uni">
    <w:name w:val="uni"/>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3">
    <w:name w:val="2"/>
    <w:basedOn w:val="1"/>
    <w:link w:val="210"/>
    <w:uiPriority w:val="99"/>
    <w:qFormat/>
    <w:rsid w:val="00237533"/>
    <w:pPr>
      <w:spacing w:beforeAutospacing="1" w:afterAutospacing="1" w:line="240" w:lineRule="auto"/>
    </w:pPr>
    <w:rPr>
      <w:rFonts w:ascii="Times New Roman" w:hAnsi="Times New Roman"/>
      <w:sz w:val="24"/>
      <w:szCs w:val="24"/>
    </w:rPr>
  </w:style>
  <w:style w:type="paragraph" w:customStyle="1" w:styleId="a00">
    <w:name w:val="a0"/>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printj">
    <w:name w:val="printj"/>
    <w:basedOn w:val="1"/>
    <w:uiPriority w:val="99"/>
    <w:qFormat/>
    <w:rsid w:val="00237533"/>
    <w:pPr>
      <w:spacing w:before="144" w:after="288" w:line="240" w:lineRule="auto"/>
      <w:jc w:val="both"/>
    </w:pPr>
    <w:rPr>
      <w:rFonts w:ascii="Times New Roman" w:hAnsi="Times New Roman"/>
      <w:sz w:val="24"/>
      <w:szCs w:val="24"/>
    </w:rPr>
  </w:style>
  <w:style w:type="paragraph" w:styleId="26">
    <w:name w:val="Body Text Indent 2"/>
    <w:basedOn w:val="1"/>
    <w:link w:val="211"/>
    <w:uiPriority w:val="99"/>
    <w:qFormat/>
    <w:rsid w:val="00237533"/>
    <w:pPr>
      <w:spacing w:after="120" w:line="480" w:lineRule="auto"/>
      <w:ind w:left="283"/>
    </w:pPr>
    <w:rPr>
      <w:rFonts w:ascii="Times New Roman" w:eastAsia="Calibri" w:hAnsi="Times New Roman"/>
      <w:sz w:val="28"/>
      <w:szCs w:val="28"/>
    </w:rPr>
  </w:style>
  <w:style w:type="paragraph" w:customStyle="1" w:styleId="s1">
    <w:name w:val="s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3">
    <w:name w:val="Основной текст1"/>
    <w:basedOn w:val="1"/>
    <w:link w:val="af0"/>
    <w:uiPriority w:val="99"/>
    <w:qFormat/>
    <w:rsid w:val="00237533"/>
    <w:pPr>
      <w:widowControl w:val="0"/>
      <w:shd w:val="clear" w:color="auto" w:fill="FFFFFF"/>
      <w:spacing w:after="0" w:line="288" w:lineRule="exact"/>
    </w:pPr>
  </w:style>
  <w:style w:type="paragraph" w:customStyle="1" w:styleId="Bodytext21">
    <w:name w:val="Body text (2)1"/>
    <w:basedOn w:val="1"/>
    <w:link w:val="Bodytext2"/>
    <w:uiPriority w:val="99"/>
    <w:qFormat/>
    <w:rsid w:val="00237533"/>
    <w:pPr>
      <w:widowControl w:val="0"/>
      <w:shd w:val="clear" w:color="auto" w:fill="FFFFFF"/>
      <w:spacing w:before="300" w:after="0" w:line="302" w:lineRule="exact"/>
      <w:jc w:val="both"/>
    </w:pPr>
    <w:rPr>
      <w:b/>
      <w:bCs/>
    </w:rPr>
  </w:style>
  <w:style w:type="paragraph" w:customStyle="1" w:styleId="formattext">
    <w:name w:val="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
    <w:name w:val="Рег. Заголовок 1-го уровня регламента"/>
    <w:basedOn w:val="Heading1"/>
    <w:uiPriority w:val="99"/>
    <w:qFormat/>
    <w:rsid w:val="00237533"/>
    <w:pPr>
      <w:keepNext/>
      <w:widowControl/>
      <w:spacing w:before="240" w:after="240" w:line="276" w:lineRule="auto"/>
      <w:ind w:left="0"/>
    </w:pPr>
    <w:rPr>
      <w:iCs/>
      <w:lang w:eastAsia="ru-RU"/>
    </w:rPr>
  </w:style>
  <w:style w:type="paragraph" w:customStyle="1" w:styleId="211">
    <w:name w:val="Основной текст с отступом 2 Знак1"/>
    <w:basedOn w:val="ConsPlusNormal0"/>
    <w:link w:val="26"/>
    <w:uiPriority w:val="99"/>
    <w:qFormat/>
    <w:rsid w:val="00237533"/>
    <w:pPr>
      <w:widowControl/>
      <w:tabs>
        <w:tab w:val="left"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1"/>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0"/>
    <w:qFormat/>
    <w:rsid w:val="00237533"/>
    <w:pPr>
      <w:spacing w:after="200"/>
    </w:pPr>
    <w:rPr>
      <w:sz w:val="24"/>
      <w:szCs w:val="22"/>
      <w:lang w:eastAsia="en-US"/>
    </w:rPr>
  </w:style>
  <w:style w:type="paragraph" w:styleId="40">
    <w:name w:val="List Number 4"/>
    <w:basedOn w:val="1"/>
    <w:uiPriority w:val="99"/>
    <w:qFormat/>
    <w:rsid w:val="00237533"/>
    <w:pPr>
      <w:spacing w:after="0" w:line="240" w:lineRule="auto"/>
      <w:ind w:left="1429" w:hanging="360"/>
      <w:contextualSpacing/>
    </w:pPr>
    <w:rPr>
      <w:rFonts w:ascii="Times New Roman" w:eastAsia="Calibri" w:hAnsi="Times New Roman"/>
      <w:sz w:val="28"/>
      <w:szCs w:val="28"/>
    </w:rPr>
  </w:style>
  <w:style w:type="paragraph" w:customStyle="1" w:styleId="s10">
    <w:name w:val="s_1"/>
    <w:basedOn w:val="1"/>
    <w:uiPriority w:val="99"/>
    <w:qFormat/>
    <w:rsid w:val="00237533"/>
    <w:pPr>
      <w:spacing w:beforeAutospacing="1" w:afterAutospacing="1" w:line="240" w:lineRule="auto"/>
    </w:pPr>
    <w:rPr>
      <w:rFonts w:ascii="Times New Roman" w:hAnsi="Times New Roman"/>
      <w:sz w:val="24"/>
      <w:szCs w:val="24"/>
    </w:rPr>
  </w:style>
  <w:style w:type="paragraph" w:styleId="HTML0">
    <w:name w:val="HTML Preformatted"/>
    <w:basedOn w:val="1"/>
    <w:uiPriority w:val="99"/>
    <w:unhideWhenUsed/>
    <w:qFormat/>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91">
    <w:name w:val="s_9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7">
    <w:name w:val="Текст сноски1"/>
    <w:basedOn w:val="1"/>
    <w:next w:val="FootnoteText"/>
    <w:link w:val="FootnoteText"/>
    <w:uiPriority w:val="99"/>
    <w:qFormat/>
    <w:rsid w:val="00237533"/>
    <w:pPr>
      <w:spacing w:after="0" w:line="240" w:lineRule="auto"/>
    </w:pPr>
    <w:rPr>
      <w:rFonts w:ascii="Times New Roman" w:hAnsi="Times New Roman"/>
      <w:sz w:val="20"/>
      <w:szCs w:val="20"/>
    </w:rPr>
  </w:style>
  <w:style w:type="paragraph" w:customStyle="1" w:styleId="unformattext">
    <w:name w:val="un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aff3">
    <w:name w:val="Содержимое таблицы"/>
    <w:basedOn w:val="1"/>
    <w:uiPriority w:val="99"/>
    <w:qFormat/>
    <w:rsid w:val="00237533"/>
    <w:pPr>
      <w:widowControl w:val="0"/>
      <w:suppressLineNumbers/>
      <w:spacing w:after="0" w:line="240" w:lineRule="auto"/>
    </w:pPr>
    <w:rPr>
      <w:rFonts w:ascii="Liberation Serif" w:eastAsia="Arial" w:hAnsi="Liberation Serif" w:cs="Mangal"/>
      <w:color w:val="000000"/>
      <w:kern w:val="2"/>
      <w:sz w:val="24"/>
      <w:szCs w:val="24"/>
      <w:lang w:eastAsia="zh-CN" w:bidi="hi-IN"/>
    </w:rPr>
  </w:style>
  <w:style w:type="paragraph" w:customStyle="1" w:styleId="112">
    <w:name w:val="Заголовок 11"/>
    <w:basedOn w:val="1"/>
    <w:uiPriority w:val="1"/>
    <w:qFormat/>
    <w:rsid w:val="00237533"/>
    <w:pPr>
      <w:widowControl w:val="0"/>
      <w:spacing w:before="6" w:after="0" w:line="240" w:lineRule="auto"/>
      <w:ind w:left="20"/>
      <w:outlineLvl w:val="1"/>
    </w:pPr>
    <w:rPr>
      <w:rFonts w:ascii="Times New Roman" w:hAnsi="Times New Roman"/>
      <w:b/>
      <w:bCs/>
      <w:sz w:val="28"/>
      <w:szCs w:val="28"/>
      <w:lang w:bidi="ru-RU"/>
    </w:rPr>
  </w:style>
  <w:style w:type="paragraph" w:customStyle="1" w:styleId="TableParagraph">
    <w:name w:val="Table Paragraph"/>
    <w:basedOn w:val="1"/>
    <w:uiPriority w:val="1"/>
    <w:qFormat/>
    <w:rsid w:val="00237533"/>
    <w:pPr>
      <w:widowControl w:val="0"/>
      <w:spacing w:after="0" w:line="240" w:lineRule="auto"/>
    </w:pPr>
    <w:rPr>
      <w:rFonts w:ascii="Times New Roman" w:hAnsi="Times New Roman"/>
      <w:lang w:bidi="ru-RU"/>
    </w:rPr>
  </w:style>
  <w:style w:type="paragraph" w:customStyle="1" w:styleId="212">
    <w:name w:val="Заголовок 21"/>
    <w:basedOn w:val="1"/>
    <w:uiPriority w:val="1"/>
    <w:qFormat/>
    <w:rsid w:val="00237533"/>
    <w:pPr>
      <w:widowControl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1"/>
    <w:uiPriority w:val="99"/>
    <w:qFormat/>
    <w:rsid w:val="00237533"/>
    <w:pPr>
      <w:spacing w:after="160" w:line="240" w:lineRule="exact"/>
    </w:pPr>
    <w:rPr>
      <w:rFonts w:ascii="Verdana" w:hAnsi="Verdana" w:cs="Verdana"/>
      <w:sz w:val="20"/>
      <w:szCs w:val="20"/>
      <w:lang w:val="en-US" w:eastAsia="en-US"/>
    </w:rPr>
  </w:style>
  <w:style w:type="paragraph" w:customStyle="1" w:styleId="FootnoteText">
    <w:name w:val="Footnote Text"/>
    <w:basedOn w:val="1"/>
    <w:link w:val="17"/>
    <w:uiPriority w:val="99"/>
    <w:semiHidden/>
    <w:unhideWhenUsed/>
    <w:rsid w:val="00237533"/>
    <w:pPr>
      <w:spacing w:after="0" w:line="240" w:lineRule="auto"/>
    </w:pPr>
    <w:rPr>
      <w:sz w:val="20"/>
      <w:szCs w:val="20"/>
    </w:rPr>
  </w:style>
  <w:style w:type="paragraph" w:customStyle="1" w:styleId="aff4">
    <w:name w:val="Другое"/>
    <w:basedOn w:val="1"/>
    <w:qFormat/>
    <w:rsid w:val="00632E70"/>
    <w:pPr>
      <w:spacing w:after="0" w:line="240" w:lineRule="auto"/>
      <w:ind w:firstLine="400"/>
    </w:pPr>
    <w:rPr>
      <w:rFonts w:ascii="Times New Roman" w:hAnsi="Times New Roman"/>
      <w:sz w:val="28"/>
      <w:szCs w:val="28"/>
    </w:rPr>
  </w:style>
  <w:style w:type="numbering" w:customStyle="1" w:styleId="19">
    <w:name w:val="Нет списка1"/>
    <w:uiPriority w:val="99"/>
    <w:semiHidden/>
    <w:unhideWhenUsed/>
    <w:qFormat/>
    <w:rsid w:val="00237533"/>
  </w:style>
  <w:style w:type="table" w:styleId="aff5">
    <w:name w:val="Table Grid"/>
    <w:basedOn w:val="a1"/>
    <w:uiPriority w:val="59"/>
    <w:rsid w:val="00237533"/>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37533"/>
    <w:rPr>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theme" Target="theme/theme1.xml"/><Relationship Id="rId5" Type="http://schemas.openxmlformats.org/officeDocument/2006/relationships/hyperlink" Target="consultantplus://offline/ref=40DCD611032706BCD6B5E646400BFA920ED9FA9B15CFD7BBEA981C1CF20BBD8CA6656B7CEABE4E3D6F661CB9C7323B869D485517F1B8F6FBE7p1J"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login.consultant.ru/link/?req=doc&amp;base=LAW&amp;n=406229&amp;dst=100088&amp;field=134&amp;date=28.0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32</Pages>
  <Words>13438</Words>
  <Characters>76597</Characters>
  <Application>Microsoft Office Word</Application>
  <DocSecurity>0</DocSecurity>
  <Lines>638</Lines>
  <Paragraphs>179</Paragraphs>
  <ScaleCrop>false</ScaleCrop>
  <Company>SPecialiST RePack</Company>
  <LinksUpToDate>false</LinksUpToDate>
  <CharactersWithSpaces>89856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Тар</cp:lastModifiedBy>
  <cp:revision>8</cp:revision>
  <cp:lastPrinted>2026-03-11T11:03:00Z</cp:lastPrinted>
  <dcterms:created xsi:type="dcterms:W3CDTF">2026-01-29T06:13:00Z</dcterms:created>
  <dcterms:modified xsi:type="dcterms:W3CDTF">2026-03-17T05:52:00Z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