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04" w:rsidRDefault="00F616EF" w:rsidP="00C8682D">
      <w:pPr>
        <w:jc w:val="center"/>
        <w:rPr>
          <w:sz w:val="28"/>
          <w:szCs w:val="28"/>
          <w:lang w:val="en-US"/>
        </w:rPr>
      </w:pPr>
      <w:r w:rsidRPr="00F616EF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C8682D" w:rsidRPr="00383BEB" w:rsidRDefault="00C8682D" w:rsidP="00C8682D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872294" w:rsidRPr="005C7F0B" w:rsidRDefault="00872294" w:rsidP="00872294">
      <w:pPr>
        <w:spacing w:after="2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1E6D9D" w:rsidRDefault="00126299" w:rsidP="001E6D9D">
      <w:pPr>
        <w:pStyle w:val="a9"/>
        <w:rPr>
          <w:b w:val="0"/>
        </w:rPr>
      </w:pPr>
      <w:r>
        <w:rPr>
          <w:b w:val="0"/>
        </w:rPr>
        <w:t>20.11.</w:t>
      </w:r>
      <w:r w:rsidR="00AB7D2B" w:rsidRPr="005A5F8B">
        <w:rPr>
          <w:b w:val="0"/>
        </w:rPr>
        <w:t>20</w:t>
      </w:r>
      <w:r w:rsidR="001E0AB1" w:rsidRPr="005A5F8B">
        <w:rPr>
          <w:b w:val="0"/>
        </w:rPr>
        <w:t>2</w:t>
      </w:r>
      <w:r w:rsidR="001E6D9D" w:rsidRPr="005A5F8B">
        <w:rPr>
          <w:b w:val="0"/>
        </w:rPr>
        <w:t>5</w:t>
      </w:r>
      <w:r w:rsidR="001E0AB1">
        <w:rPr>
          <w:b w:val="0"/>
        </w:rPr>
        <w:t xml:space="preserve"> </w:t>
      </w:r>
      <w:r w:rsidR="001E6D9D">
        <w:rPr>
          <w:b w:val="0"/>
        </w:rPr>
        <w:t>года</w:t>
      </w:r>
      <w:r w:rsidR="00FE6582">
        <w:rPr>
          <w:b w:val="0"/>
        </w:rPr>
        <w:t xml:space="preserve"> </w:t>
      </w:r>
      <w:r w:rsidR="00A63DAB">
        <w:rPr>
          <w:b w:val="0"/>
        </w:rPr>
        <w:t>№</w:t>
      </w:r>
      <w:r>
        <w:rPr>
          <w:b w:val="0"/>
        </w:rPr>
        <w:t xml:space="preserve"> 86</w:t>
      </w:r>
    </w:p>
    <w:p w:rsidR="00C8682D" w:rsidRPr="00FA34F3" w:rsidRDefault="00C8682D" w:rsidP="001E6D9D">
      <w:pPr>
        <w:pStyle w:val="a9"/>
        <w:rPr>
          <w:b w:val="0"/>
          <w:bCs w:val="0"/>
        </w:rPr>
      </w:pPr>
      <w:r w:rsidRPr="00FA34F3">
        <w:rPr>
          <w:b w:val="0"/>
        </w:rPr>
        <w:t>п. Тарасовский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1FE2" w:rsidRDefault="00BA1FE2" w:rsidP="005A5F8B">
      <w:pPr>
        <w:widowControl w:val="0"/>
        <w:jc w:val="center"/>
        <w:rPr>
          <w:b/>
          <w:color w:val="000000"/>
          <w:sz w:val="28"/>
        </w:rPr>
      </w:pPr>
      <w:r w:rsidRPr="00F31385">
        <w:rPr>
          <w:b/>
          <w:color w:val="000000"/>
          <w:sz w:val="28"/>
        </w:rPr>
        <w:t xml:space="preserve">О </w:t>
      </w:r>
      <w:r w:rsidR="005A5F8B">
        <w:rPr>
          <w:b/>
          <w:color w:val="000000"/>
          <w:sz w:val="28"/>
        </w:rPr>
        <w:t>внесении изменений в распоряжение Администрации Тарасовского сельского поселения от 05.11.2025 №81</w:t>
      </w:r>
    </w:p>
    <w:p w:rsidR="00A72EF8" w:rsidRPr="0091716F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5C1B" w:rsidRPr="0091716F" w:rsidRDefault="001E6A33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385">
        <w:rPr>
          <w:color w:val="000000"/>
          <w:sz w:val="28"/>
        </w:rPr>
        <w:t xml:space="preserve">В соответствии со статьей 154 Бюджетного кодекса Российской Федерации, в связи с неисполнением плана по налоговым доходам бюджета Тарасовского района в 2025 году и необходимостью создания минимально необходимого остатка средств бюджета Тарасовского </w:t>
      </w:r>
      <w:r>
        <w:rPr>
          <w:color w:val="000000"/>
          <w:sz w:val="28"/>
        </w:rPr>
        <w:t xml:space="preserve">сельского поселения </w:t>
      </w:r>
      <w:r w:rsidRPr="00F31385">
        <w:rPr>
          <w:color w:val="000000"/>
          <w:sz w:val="28"/>
        </w:rPr>
        <w:t>для обеспечения финансирования расходов в январе 2026 г</w:t>
      </w:r>
      <w:r w:rsidRPr="00841282">
        <w:rPr>
          <w:sz w:val="28"/>
        </w:rPr>
        <w:t>:</w:t>
      </w:r>
    </w:p>
    <w:p w:rsidR="00872294" w:rsidRDefault="00872294" w:rsidP="00A82399">
      <w:pPr>
        <w:pStyle w:val="ConsPlusNormal"/>
        <w:jc w:val="both"/>
        <w:rPr>
          <w:sz w:val="28"/>
          <w:szCs w:val="28"/>
        </w:rPr>
      </w:pPr>
    </w:p>
    <w:p w:rsidR="005A5F8B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1. </w:t>
      </w:r>
      <w:r w:rsidR="005A5F8B">
        <w:rPr>
          <w:color w:val="000000"/>
          <w:sz w:val="28"/>
        </w:rPr>
        <w:t>Внести в распоряжение Администрации Тарасовского сельского поселения от 05.11.2025 №81 « О мерах по обеспечению исполнения бюджета Тарасовского сельского поселения в ноябре, декабре 2025 г.» изменения согласно приложению.</w:t>
      </w: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 </w:t>
      </w:r>
      <w:r w:rsidRPr="00C479E5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распоряжения</w:t>
      </w:r>
      <w:r w:rsidRPr="00C479E5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</w:p>
    <w:p w:rsidR="005A5F8B" w:rsidRDefault="005A5F8B" w:rsidP="001E6A33">
      <w:pPr>
        <w:widowControl w:val="0"/>
        <w:ind w:firstLine="709"/>
        <w:jc w:val="both"/>
        <w:rPr>
          <w:sz w:val="28"/>
          <w:szCs w:val="28"/>
        </w:rPr>
      </w:pPr>
    </w:p>
    <w:p w:rsidR="005A5F8B" w:rsidRPr="0091716F" w:rsidRDefault="005A5F8B" w:rsidP="005A5F8B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 xml:space="preserve">Главы Администрации </w:t>
      </w:r>
    </w:p>
    <w:p w:rsidR="005A5F8B" w:rsidRPr="0091716F" w:rsidRDefault="005A5F8B" w:rsidP="005A5F8B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  </w:t>
      </w:r>
      <w:r w:rsidR="001E1D2A">
        <w:rPr>
          <w:sz w:val="28"/>
          <w:szCs w:val="28"/>
        </w:rPr>
        <w:t xml:space="preserve">  </w:t>
      </w:r>
      <w:r w:rsidR="001E1D2A">
        <w:rPr>
          <w:sz w:val="28"/>
          <w:szCs w:val="28"/>
        </w:rPr>
        <w:tab/>
        <w:t xml:space="preserve">          </w:t>
      </w:r>
      <w:r w:rsidRPr="0091716F">
        <w:rPr>
          <w:sz w:val="28"/>
          <w:szCs w:val="28"/>
        </w:rPr>
        <w:t xml:space="preserve"> А.</w:t>
      </w:r>
      <w:r>
        <w:rPr>
          <w:sz w:val="28"/>
          <w:szCs w:val="28"/>
          <w:lang w:val="en-US"/>
        </w:rPr>
        <w:t>C</w:t>
      </w:r>
      <w:r w:rsidRPr="0091716F">
        <w:rPr>
          <w:sz w:val="28"/>
          <w:szCs w:val="28"/>
        </w:rPr>
        <w:t xml:space="preserve">. </w:t>
      </w:r>
      <w:r>
        <w:rPr>
          <w:sz w:val="28"/>
          <w:szCs w:val="28"/>
        </w:rPr>
        <w:t>Лаврухин</w:t>
      </w: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5A5F8B">
      <w:pPr>
        <w:widowControl w:val="0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Приложение </w:t>
      </w:r>
    </w:p>
    <w:p w:rsidR="005A5F8B" w:rsidRDefault="005A5F8B" w:rsidP="005A5F8B">
      <w:pPr>
        <w:widowControl w:val="0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к распоряжению</w:t>
      </w:r>
    </w:p>
    <w:p w:rsidR="005A5F8B" w:rsidRDefault="005A5F8B" w:rsidP="005A5F8B">
      <w:pPr>
        <w:widowControl w:val="0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Администрации Тарасовского</w:t>
      </w:r>
    </w:p>
    <w:p w:rsidR="005A5F8B" w:rsidRDefault="005A5F8B" w:rsidP="005A5F8B">
      <w:pPr>
        <w:widowControl w:val="0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сельского поселения </w:t>
      </w:r>
    </w:p>
    <w:p w:rsidR="005A5F8B" w:rsidRDefault="005A5F8B" w:rsidP="005A5F8B">
      <w:pPr>
        <w:widowControl w:val="0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от _____</w:t>
      </w:r>
      <w:r w:rsidR="00143B26">
        <w:rPr>
          <w:color w:val="000000"/>
          <w:sz w:val="28"/>
        </w:rPr>
        <w:t>_______</w:t>
      </w:r>
      <w:r>
        <w:rPr>
          <w:color w:val="000000"/>
          <w:sz w:val="28"/>
        </w:rPr>
        <w:t>№___</w:t>
      </w:r>
    </w:p>
    <w:p w:rsidR="005A5F8B" w:rsidRDefault="005A5F8B" w:rsidP="005A5F8B">
      <w:pPr>
        <w:widowControl w:val="0"/>
        <w:ind w:firstLine="709"/>
        <w:jc w:val="right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5A5F8B">
      <w:pPr>
        <w:widowControl w:val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>ИЗМЕНЕНИЯ,</w:t>
      </w:r>
    </w:p>
    <w:p w:rsidR="005A5F8B" w:rsidRDefault="005A5F8B" w:rsidP="005A5F8B">
      <w:pPr>
        <w:widowControl w:val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>вносимые в распоряжение Администрации Тарасовского сельского поселения от 05.11.2025 №81 «О мерах по обеспечению исполнения бюджета Тарасовского сельского поселения в ноябре, декабре 2025 г.»</w:t>
      </w: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Пункты 1, 2 изложить в редакции:</w:t>
      </w:r>
    </w:p>
    <w:p w:rsidR="005A5F8B" w:rsidRDefault="005A5F8B" w:rsidP="001E6A33">
      <w:pPr>
        <w:widowControl w:val="0"/>
        <w:ind w:firstLine="709"/>
        <w:jc w:val="both"/>
        <w:rPr>
          <w:color w:val="000000"/>
          <w:sz w:val="28"/>
        </w:rPr>
      </w:pPr>
    </w:p>
    <w:p w:rsidR="001E6A33" w:rsidRPr="00F31385" w:rsidRDefault="005A5F8B" w:rsidP="001E6A33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1E6A33" w:rsidRPr="00F31385">
        <w:rPr>
          <w:color w:val="000000"/>
          <w:sz w:val="28"/>
        </w:rPr>
        <w:t>Установить перечень первоочередных расходов, подлежащих включению в кассовые планы</w:t>
      </w:r>
      <w:r w:rsidR="001E6A33">
        <w:rPr>
          <w:color w:val="000000"/>
          <w:sz w:val="28"/>
        </w:rPr>
        <w:t xml:space="preserve"> и финансированию из</w:t>
      </w:r>
      <w:r w:rsidR="001E6A33" w:rsidRPr="00F31385">
        <w:rPr>
          <w:color w:val="000000"/>
          <w:sz w:val="28"/>
        </w:rPr>
        <w:t xml:space="preserve"> бюджета Тарасовского </w:t>
      </w:r>
      <w:r w:rsidR="001E6A33">
        <w:rPr>
          <w:color w:val="000000"/>
          <w:sz w:val="28"/>
        </w:rPr>
        <w:t>сельского поселения</w:t>
      </w:r>
      <w:r w:rsidR="001E6A33" w:rsidRPr="00F31385">
        <w:rPr>
          <w:color w:val="000000"/>
          <w:sz w:val="28"/>
        </w:rPr>
        <w:t xml:space="preserve"> </w:t>
      </w:r>
      <w:r w:rsidR="001E6A33">
        <w:rPr>
          <w:color w:val="000000"/>
          <w:sz w:val="28"/>
        </w:rPr>
        <w:t>в</w:t>
      </w:r>
      <w:r w:rsidR="001E6A33" w:rsidRPr="00F31385">
        <w:rPr>
          <w:color w:val="000000"/>
          <w:sz w:val="28"/>
        </w:rPr>
        <w:t xml:space="preserve"> ноябр</w:t>
      </w:r>
      <w:r w:rsidR="001E6A33">
        <w:rPr>
          <w:color w:val="000000"/>
          <w:sz w:val="28"/>
        </w:rPr>
        <w:t>е</w:t>
      </w:r>
      <w:r w:rsidR="001E6A33" w:rsidRPr="00F31385">
        <w:rPr>
          <w:color w:val="000000"/>
          <w:sz w:val="28"/>
        </w:rPr>
        <w:t>, декабр</w:t>
      </w:r>
      <w:r w:rsidR="001E6A33">
        <w:rPr>
          <w:color w:val="000000"/>
          <w:sz w:val="28"/>
        </w:rPr>
        <w:t>е</w:t>
      </w:r>
      <w:r w:rsidR="001E6A33" w:rsidRPr="00F31385">
        <w:rPr>
          <w:color w:val="000000"/>
          <w:sz w:val="28"/>
        </w:rPr>
        <w:t xml:space="preserve"> 2025 г.</w:t>
      </w:r>
      <w:r>
        <w:rPr>
          <w:color w:val="000000"/>
          <w:sz w:val="28"/>
        </w:rPr>
        <w:t xml:space="preserve"> для органов местного самоуправления и подведомственных муниципальных учреждений, в части субсидий на выполнение муниципального задания и субсидий на иные цели:</w:t>
      </w:r>
    </w:p>
    <w:p w:rsidR="002B31EA" w:rsidRDefault="002B31EA" w:rsidP="001E6A33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оплата труда включая выплаты стимулирующего характера</w:t>
      </w:r>
      <w:r w:rsidR="007A0B38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специальные социальные выплаты отдельным категориям работников</w:t>
      </w:r>
      <w:r w:rsidR="007A0B38">
        <w:rPr>
          <w:color w:val="000000"/>
          <w:sz w:val="28"/>
        </w:rPr>
        <w:t xml:space="preserve"> </w:t>
      </w:r>
      <w:r w:rsidR="007A0B38" w:rsidRPr="00F31385">
        <w:rPr>
          <w:color w:val="000000"/>
          <w:sz w:val="28"/>
        </w:rPr>
        <w:t>и иные гарантии муниципальным служащим, выплаты</w:t>
      </w:r>
      <w:r>
        <w:rPr>
          <w:color w:val="000000"/>
          <w:sz w:val="28"/>
        </w:rPr>
        <w:t>;</w:t>
      </w:r>
    </w:p>
    <w:p w:rsidR="002B31EA" w:rsidRDefault="002B31EA" w:rsidP="001E6A33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муниципальные гарантии и компенсации;</w:t>
      </w:r>
    </w:p>
    <w:p w:rsidR="002B31EA" w:rsidRDefault="002B31EA" w:rsidP="001E6A33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деятельности и исполнения мероприятий с участием главы Администрации Тарасовского сельского поселения;</w:t>
      </w:r>
    </w:p>
    <w:p w:rsidR="002B31EA" w:rsidRPr="00F31385" w:rsidRDefault="002B31EA" w:rsidP="002B31EA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социальные выплаты гражданам и иные выплаты населению;</w:t>
      </w:r>
    </w:p>
    <w:p w:rsidR="002B31EA" w:rsidRDefault="002B31EA" w:rsidP="002B31EA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уплата налогов</w:t>
      </w:r>
      <w:r>
        <w:rPr>
          <w:color w:val="000000"/>
          <w:sz w:val="28"/>
        </w:rPr>
        <w:t>, пошлин и иных обязательных платежей в бюджеты бюджетной системы Российской Федерации;</w:t>
      </w:r>
    </w:p>
    <w:p w:rsidR="007A0B38" w:rsidRPr="00F31385" w:rsidRDefault="007A0B38" w:rsidP="007A0B38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коммунальные услуги (включая аренду помещений), услуги связи, вневедомственной охраны;</w:t>
      </w:r>
    </w:p>
    <w:p w:rsidR="007A0B38" w:rsidRPr="00F31385" w:rsidRDefault="007A0B38" w:rsidP="007A0B38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приобретение продуктов питания, медикаментов</w:t>
      </w:r>
      <w:r>
        <w:rPr>
          <w:color w:val="000000"/>
          <w:sz w:val="28"/>
        </w:rPr>
        <w:t>, горюче-смазочных материалов</w:t>
      </w:r>
      <w:r w:rsidRPr="00F31385">
        <w:rPr>
          <w:color w:val="000000"/>
          <w:sz w:val="28"/>
        </w:rPr>
        <w:t xml:space="preserve"> для муниципальных учреждений Тарасовского района;</w:t>
      </w:r>
    </w:p>
    <w:p w:rsidR="007A0B38" w:rsidRDefault="007A0B38" w:rsidP="007A0B38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за счет целевых средств (целевых межбюджетных трансфертов, безвозмездных поступлений от организаций), а также на их софинансирование за счет средств местного бюджета;</w:t>
      </w:r>
    </w:p>
    <w:p w:rsidR="002B31EA" w:rsidRPr="00F31385" w:rsidRDefault="007A0B38" w:rsidP="002B31EA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исполнение судебных актов, решений налоговых органов;</w:t>
      </w:r>
    </w:p>
    <w:p w:rsidR="007A0B38" w:rsidRDefault="007A0B38" w:rsidP="007A0B3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оплата договоров обязательного страхования гражданской ответственности владельцев транспортных средств;</w:t>
      </w:r>
    </w:p>
    <w:p w:rsidR="001E6A33" w:rsidRDefault="001E6A33" w:rsidP="001E6A33">
      <w:pPr>
        <w:ind w:firstLine="709"/>
        <w:jc w:val="both"/>
        <w:rPr>
          <w:sz w:val="28"/>
        </w:rPr>
      </w:pPr>
      <w:r>
        <w:rPr>
          <w:sz w:val="28"/>
        </w:rPr>
        <w:t>субсидии муниципальным бюджетным и автономным учреждениям Тарасовского сельского поселения на финансовое обеспечение муниципального задания;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>расходы на озеленение (в том числе покос травы) на территории Тарасовского сельского поселения;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>расходы по благоустройству территорий в части обеспечения должного санитарного состояния территории Тарасовского сельского поселения;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t>расходы на техническое обслуживание наружного (уличного) освещения;</w:t>
      </w:r>
    </w:p>
    <w:p w:rsidR="00DF2F1E" w:rsidRDefault="00DF2F1E" w:rsidP="00DF2F1E">
      <w:pPr>
        <w:ind w:firstLine="900"/>
        <w:jc w:val="both"/>
        <w:rPr>
          <w:sz w:val="28"/>
        </w:rPr>
      </w:pPr>
      <w:r>
        <w:rPr>
          <w:sz w:val="28"/>
        </w:rPr>
        <w:lastRenderedPageBreak/>
        <w:t>иные текущие расходы и мероприятия, осуществляемые в рамках обеспечения деятельности аппарата органов местного самоуправления Тарасовского сельского поселения: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на исполнение судебных актов;</w:t>
      </w:r>
    </w:p>
    <w:p w:rsidR="001E6A33" w:rsidRPr="00F31385" w:rsidRDefault="001E6A33" w:rsidP="001E6A33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на основании документов на взыскание средств в результате применения мер юридической ответственности;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>расходы на содержание автомобильных дорог общего пользования местного значения (за счет средств дорожного фонда Тарасовского района);</w:t>
      </w:r>
    </w:p>
    <w:p w:rsidR="001E6A33" w:rsidRPr="00F31385" w:rsidRDefault="001E6A33" w:rsidP="001E6A33">
      <w:pPr>
        <w:widowControl w:val="0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расходы на выполнение принятых решений по резервному фонду Администрации Тарасовского </w:t>
      </w:r>
      <w:r>
        <w:rPr>
          <w:color w:val="000000"/>
          <w:sz w:val="28"/>
        </w:rPr>
        <w:t>сельского поселения.</w:t>
      </w:r>
    </w:p>
    <w:p w:rsidR="001E6A33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2. Администрации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и главным распорядителям средств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>:</w:t>
      </w:r>
    </w:p>
    <w:p w:rsidR="001E6A33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вносить изменения в кассовые планы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на ноябрь, декабрь 2025 г. исключительно для обеспечения первоочередных расходов, а также расходов за счет средств резервного фонда Администрации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>;</w:t>
      </w:r>
    </w:p>
    <w:p w:rsidR="001E6A33" w:rsidRDefault="001E6A33" w:rsidP="001E6A33">
      <w:pPr>
        <w:widowControl w:val="0"/>
        <w:spacing w:line="252" w:lineRule="auto"/>
        <w:ind w:firstLine="709"/>
        <w:jc w:val="both"/>
        <w:rPr>
          <w:color w:val="000000"/>
          <w:sz w:val="28"/>
        </w:rPr>
      </w:pPr>
      <w:r w:rsidRPr="00F31385">
        <w:rPr>
          <w:color w:val="000000"/>
          <w:sz w:val="28"/>
        </w:rPr>
        <w:t xml:space="preserve">вносить изменения в кассовые планы бюджета Тарасовского </w:t>
      </w:r>
      <w:r>
        <w:rPr>
          <w:color w:val="000000"/>
          <w:sz w:val="28"/>
        </w:rPr>
        <w:t>сельского поселения</w:t>
      </w:r>
      <w:r w:rsidRPr="00F31385">
        <w:rPr>
          <w:color w:val="000000"/>
          <w:sz w:val="28"/>
        </w:rPr>
        <w:t xml:space="preserve"> на ноябрь, декабрь 2025 г. для обеспечения иных расходов, не предусмотренных пунктом 1 настоящего распоряжения, только по согласованию с глав</w:t>
      </w:r>
      <w:r>
        <w:rPr>
          <w:color w:val="000000"/>
          <w:sz w:val="28"/>
        </w:rPr>
        <w:t>ой</w:t>
      </w:r>
      <w:r w:rsidRPr="00F31385">
        <w:rPr>
          <w:color w:val="000000"/>
          <w:sz w:val="28"/>
        </w:rPr>
        <w:t xml:space="preserve"> Администрации Тарасовского </w:t>
      </w:r>
      <w:r>
        <w:rPr>
          <w:color w:val="000000"/>
          <w:sz w:val="28"/>
        </w:rPr>
        <w:t xml:space="preserve">сельского поселения. </w:t>
      </w:r>
    </w:p>
    <w:p w:rsidR="001E6A33" w:rsidRDefault="002B31EA" w:rsidP="001E6A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образования просроченной кредиторской задолженности на 1 января 2026 г. по оплате труда и социальным выплатам подведомственными муниципальными учреждениями Тарасовского сельского поселения.» </w:t>
      </w:r>
    </w:p>
    <w:p w:rsidR="001E6A33" w:rsidRPr="0091716F" w:rsidRDefault="001E6A33" w:rsidP="001E6A3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Pr="0091716F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632F8F" w:rsidRPr="0091716F">
        <w:rPr>
          <w:sz w:val="28"/>
          <w:szCs w:val="28"/>
        </w:rPr>
        <w:t>ы</w:t>
      </w:r>
      <w:r w:rsidRPr="0091716F">
        <w:rPr>
          <w:sz w:val="28"/>
          <w:szCs w:val="28"/>
        </w:rPr>
        <w:t xml:space="preserve"> </w:t>
      </w:r>
      <w:r w:rsidR="001F42B6" w:rsidRPr="0091716F">
        <w:rPr>
          <w:sz w:val="28"/>
          <w:szCs w:val="28"/>
        </w:rPr>
        <w:t xml:space="preserve">Администрации </w:t>
      </w:r>
    </w:p>
    <w:p w:rsidR="00DF3533" w:rsidRPr="0091716F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430AAB"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91716F" w:rsidRPr="0091716F">
        <w:rPr>
          <w:sz w:val="28"/>
          <w:szCs w:val="28"/>
        </w:rPr>
        <w:t xml:space="preserve">     </w:t>
      </w:r>
      <w:r w:rsidR="00632F8F" w:rsidRPr="0091716F">
        <w:rPr>
          <w:sz w:val="28"/>
          <w:szCs w:val="28"/>
        </w:rPr>
        <w:t xml:space="preserve">   </w:t>
      </w:r>
      <w:r w:rsidR="001E1D2A">
        <w:rPr>
          <w:sz w:val="28"/>
          <w:szCs w:val="28"/>
        </w:rPr>
        <w:t xml:space="preserve">             </w:t>
      </w:r>
      <w:r w:rsidRPr="0091716F">
        <w:rPr>
          <w:sz w:val="28"/>
          <w:szCs w:val="28"/>
        </w:rPr>
        <w:t>А.</w:t>
      </w:r>
      <w:r w:rsidR="000B7F04">
        <w:rPr>
          <w:sz w:val="28"/>
          <w:szCs w:val="28"/>
          <w:lang w:val="en-US"/>
        </w:rPr>
        <w:t>C</w:t>
      </w:r>
      <w:r w:rsidRPr="0091716F">
        <w:rPr>
          <w:sz w:val="28"/>
          <w:szCs w:val="28"/>
        </w:rPr>
        <w:t xml:space="preserve">. </w:t>
      </w:r>
      <w:r w:rsidR="000B7F04">
        <w:rPr>
          <w:sz w:val="28"/>
          <w:szCs w:val="28"/>
        </w:rPr>
        <w:t>Лаврухин</w:t>
      </w:r>
    </w:p>
    <w:p w:rsidR="00BA1FE2" w:rsidRDefault="00BA1FE2" w:rsidP="00BA1FE2">
      <w:pPr>
        <w:jc w:val="both"/>
        <w:rPr>
          <w:sz w:val="28"/>
        </w:rPr>
      </w:pPr>
    </w:p>
    <w:sectPr w:rsidR="00BA1FE2" w:rsidSect="00C8682D">
      <w:footerReference w:type="even" r:id="rId8"/>
      <w:footerReference w:type="default" r:id="rId9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005" w:rsidRDefault="00F26005">
      <w:r>
        <w:separator/>
      </w:r>
    </w:p>
  </w:endnote>
  <w:endnote w:type="continuationSeparator" w:id="1">
    <w:p w:rsidR="00F26005" w:rsidRDefault="00F26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F616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F616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299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005" w:rsidRDefault="00F26005">
      <w:r>
        <w:separator/>
      </w:r>
    </w:p>
  </w:footnote>
  <w:footnote w:type="continuationSeparator" w:id="1">
    <w:p w:rsidR="00F26005" w:rsidRDefault="00F26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B29"/>
    <w:rsid w:val="00001346"/>
    <w:rsid w:val="00012B01"/>
    <w:rsid w:val="000264B2"/>
    <w:rsid w:val="00030F0A"/>
    <w:rsid w:val="00056A5E"/>
    <w:rsid w:val="00087C0F"/>
    <w:rsid w:val="000B7F04"/>
    <w:rsid w:val="000D4B92"/>
    <w:rsid w:val="000D7E59"/>
    <w:rsid w:val="000E0F05"/>
    <w:rsid w:val="000F1CFE"/>
    <w:rsid w:val="00126299"/>
    <w:rsid w:val="00141B8B"/>
    <w:rsid w:val="00143B26"/>
    <w:rsid w:val="001538C6"/>
    <w:rsid w:val="00167985"/>
    <w:rsid w:val="001846A1"/>
    <w:rsid w:val="001939F8"/>
    <w:rsid w:val="001A7BC0"/>
    <w:rsid w:val="001B7185"/>
    <w:rsid w:val="001C56FF"/>
    <w:rsid w:val="001C626C"/>
    <w:rsid w:val="001C7D55"/>
    <w:rsid w:val="001E0AB1"/>
    <w:rsid w:val="001E1D2A"/>
    <w:rsid w:val="001E6A33"/>
    <w:rsid w:val="001E6D9D"/>
    <w:rsid w:val="001F42B6"/>
    <w:rsid w:val="001F5A00"/>
    <w:rsid w:val="002020EA"/>
    <w:rsid w:val="00255C1B"/>
    <w:rsid w:val="002632EB"/>
    <w:rsid w:val="00264A6C"/>
    <w:rsid w:val="0029412F"/>
    <w:rsid w:val="00296B75"/>
    <w:rsid w:val="002B31EA"/>
    <w:rsid w:val="002B59C0"/>
    <w:rsid w:val="002F6FD6"/>
    <w:rsid w:val="002F7B9D"/>
    <w:rsid w:val="003346F6"/>
    <w:rsid w:val="00342836"/>
    <w:rsid w:val="00345E2E"/>
    <w:rsid w:val="00352EFA"/>
    <w:rsid w:val="00367F64"/>
    <w:rsid w:val="003801D0"/>
    <w:rsid w:val="00394D80"/>
    <w:rsid w:val="003A3631"/>
    <w:rsid w:val="003A7F50"/>
    <w:rsid w:val="003B0640"/>
    <w:rsid w:val="003C26E7"/>
    <w:rsid w:val="003D7048"/>
    <w:rsid w:val="003E059A"/>
    <w:rsid w:val="003F05E3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47E97"/>
    <w:rsid w:val="00460552"/>
    <w:rsid w:val="00460F3E"/>
    <w:rsid w:val="00471539"/>
    <w:rsid w:val="00477E21"/>
    <w:rsid w:val="0049700D"/>
    <w:rsid w:val="004A2D59"/>
    <w:rsid w:val="004A48AF"/>
    <w:rsid w:val="004A4CA7"/>
    <w:rsid w:val="004C5CA2"/>
    <w:rsid w:val="004D5D43"/>
    <w:rsid w:val="00503754"/>
    <w:rsid w:val="00532ABF"/>
    <w:rsid w:val="005804E1"/>
    <w:rsid w:val="0058552B"/>
    <w:rsid w:val="00585CDB"/>
    <w:rsid w:val="005A5F8B"/>
    <w:rsid w:val="005C4AD0"/>
    <w:rsid w:val="005E583A"/>
    <w:rsid w:val="0062714D"/>
    <w:rsid w:val="00632F8F"/>
    <w:rsid w:val="006416E2"/>
    <w:rsid w:val="00671160"/>
    <w:rsid w:val="006718A5"/>
    <w:rsid w:val="006824B3"/>
    <w:rsid w:val="00685953"/>
    <w:rsid w:val="00692A89"/>
    <w:rsid w:val="006A153D"/>
    <w:rsid w:val="006A1975"/>
    <w:rsid w:val="006B7AD9"/>
    <w:rsid w:val="006C620B"/>
    <w:rsid w:val="007100F9"/>
    <w:rsid w:val="00734878"/>
    <w:rsid w:val="00743A1B"/>
    <w:rsid w:val="00745205"/>
    <w:rsid w:val="007518C4"/>
    <w:rsid w:val="007579D0"/>
    <w:rsid w:val="0076600A"/>
    <w:rsid w:val="0078147E"/>
    <w:rsid w:val="00787A07"/>
    <w:rsid w:val="007904B1"/>
    <w:rsid w:val="00795335"/>
    <w:rsid w:val="007977FC"/>
    <w:rsid w:val="007A0B38"/>
    <w:rsid w:val="007A1F8D"/>
    <w:rsid w:val="007F1BAC"/>
    <w:rsid w:val="008024AF"/>
    <w:rsid w:val="00804BA1"/>
    <w:rsid w:val="008117DD"/>
    <w:rsid w:val="00824387"/>
    <w:rsid w:val="008273D2"/>
    <w:rsid w:val="00860B6A"/>
    <w:rsid w:val="00872294"/>
    <w:rsid w:val="00872F99"/>
    <w:rsid w:val="00884ECA"/>
    <w:rsid w:val="00890C54"/>
    <w:rsid w:val="008A492A"/>
    <w:rsid w:val="008B41DA"/>
    <w:rsid w:val="008B4271"/>
    <w:rsid w:val="008B70AF"/>
    <w:rsid w:val="009031F9"/>
    <w:rsid w:val="00915E3D"/>
    <w:rsid w:val="0091716F"/>
    <w:rsid w:val="0092007C"/>
    <w:rsid w:val="0092400B"/>
    <w:rsid w:val="0092571D"/>
    <w:rsid w:val="00935785"/>
    <w:rsid w:val="009365BE"/>
    <w:rsid w:val="00936BED"/>
    <w:rsid w:val="009379D2"/>
    <w:rsid w:val="00942874"/>
    <w:rsid w:val="00955EA3"/>
    <w:rsid w:val="00972A3A"/>
    <w:rsid w:val="00973E3D"/>
    <w:rsid w:val="00975A14"/>
    <w:rsid w:val="00976FBE"/>
    <w:rsid w:val="00990E53"/>
    <w:rsid w:val="00996A55"/>
    <w:rsid w:val="009B3003"/>
    <w:rsid w:val="009B3692"/>
    <w:rsid w:val="009C572D"/>
    <w:rsid w:val="009C5F8B"/>
    <w:rsid w:val="009D0962"/>
    <w:rsid w:val="009D3504"/>
    <w:rsid w:val="009E19B9"/>
    <w:rsid w:val="009F5F98"/>
    <w:rsid w:val="00A14D7E"/>
    <w:rsid w:val="00A23C1C"/>
    <w:rsid w:val="00A450C1"/>
    <w:rsid w:val="00A5521E"/>
    <w:rsid w:val="00A6026B"/>
    <w:rsid w:val="00A63DAB"/>
    <w:rsid w:val="00A72EF8"/>
    <w:rsid w:val="00A82399"/>
    <w:rsid w:val="00AA0E67"/>
    <w:rsid w:val="00AA7F48"/>
    <w:rsid w:val="00AB7D2B"/>
    <w:rsid w:val="00AD56FA"/>
    <w:rsid w:val="00AF6468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1FE2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4901"/>
    <w:rsid w:val="00C66F4E"/>
    <w:rsid w:val="00C7507A"/>
    <w:rsid w:val="00C8682D"/>
    <w:rsid w:val="00D156ED"/>
    <w:rsid w:val="00D27AC2"/>
    <w:rsid w:val="00D345EE"/>
    <w:rsid w:val="00D36436"/>
    <w:rsid w:val="00D4355C"/>
    <w:rsid w:val="00D5305C"/>
    <w:rsid w:val="00D83845"/>
    <w:rsid w:val="00DB771D"/>
    <w:rsid w:val="00DC0821"/>
    <w:rsid w:val="00DC6654"/>
    <w:rsid w:val="00DE7511"/>
    <w:rsid w:val="00DF2F1E"/>
    <w:rsid w:val="00DF3533"/>
    <w:rsid w:val="00DF36FE"/>
    <w:rsid w:val="00E02D45"/>
    <w:rsid w:val="00E05BEB"/>
    <w:rsid w:val="00E128AE"/>
    <w:rsid w:val="00E15DAB"/>
    <w:rsid w:val="00E24B1A"/>
    <w:rsid w:val="00E338EE"/>
    <w:rsid w:val="00E3784E"/>
    <w:rsid w:val="00E47552"/>
    <w:rsid w:val="00E917CF"/>
    <w:rsid w:val="00EA4029"/>
    <w:rsid w:val="00EB4FCD"/>
    <w:rsid w:val="00EC08C9"/>
    <w:rsid w:val="00EC211D"/>
    <w:rsid w:val="00EC7489"/>
    <w:rsid w:val="00EE611C"/>
    <w:rsid w:val="00EF6C88"/>
    <w:rsid w:val="00F008E6"/>
    <w:rsid w:val="00F26005"/>
    <w:rsid w:val="00F44B29"/>
    <w:rsid w:val="00F464F5"/>
    <w:rsid w:val="00F53A90"/>
    <w:rsid w:val="00F616EF"/>
    <w:rsid w:val="00F75AEF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A89"/>
  </w:style>
  <w:style w:type="paragraph" w:styleId="1">
    <w:name w:val="heading 1"/>
    <w:basedOn w:val="a"/>
    <w:next w:val="a"/>
    <w:link w:val="10"/>
    <w:qFormat/>
    <w:rsid w:val="00692A8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92A89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2A89"/>
    <w:rPr>
      <w:sz w:val="28"/>
    </w:rPr>
  </w:style>
  <w:style w:type="paragraph" w:styleId="a4">
    <w:name w:val="Body Text Indent"/>
    <w:basedOn w:val="a"/>
    <w:rsid w:val="00692A8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92A89"/>
    <w:pPr>
      <w:jc w:val="center"/>
    </w:pPr>
    <w:rPr>
      <w:sz w:val="28"/>
    </w:rPr>
  </w:style>
  <w:style w:type="paragraph" w:styleId="a5">
    <w:name w:val="footer"/>
    <w:basedOn w:val="a"/>
    <w:rsid w:val="00692A89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692A8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92A89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A552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Тар</cp:lastModifiedBy>
  <cp:revision>4</cp:revision>
  <cp:lastPrinted>2025-11-20T10:57:00Z</cp:lastPrinted>
  <dcterms:created xsi:type="dcterms:W3CDTF">2025-11-20T10:51:00Z</dcterms:created>
  <dcterms:modified xsi:type="dcterms:W3CDTF">2025-11-24T06:22:00Z</dcterms:modified>
</cp:coreProperties>
</file>