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AC" w:rsidRDefault="0006759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6DAC" w:rsidRDefault="001C6DAC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6DAC" w:rsidRDefault="001C6DAC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6DAC" w:rsidRDefault="001C6DAC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6DAC" w:rsidRDefault="001C6DAC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6DAC" w:rsidRDefault="0006759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1C6DAC" w:rsidRDefault="0006759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1C6DAC" w:rsidRDefault="0006759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1C6DAC" w:rsidRDefault="0006759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1C6DAC" w:rsidRDefault="0006759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1C6DAC" w:rsidRDefault="001C6DAC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6DAC" w:rsidRDefault="0006759F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1C6DAC" w:rsidRDefault="0006759F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1C6DAC" w:rsidRDefault="001C6DAC">
      <w:pPr>
        <w:tabs>
          <w:tab w:val="center" w:pos="487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C6DAC" w:rsidRDefault="0006759F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 xml:space="preserve">         17.12.</w:t>
      </w:r>
      <w:r>
        <w:rPr>
          <w:rFonts w:ascii="Times New Roman" w:hAnsi="Times New Roman"/>
          <w:sz w:val="28"/>
          <w:szCs w:val="28"/>
        </w:rPr>
        <w:t>2025г. № 161</w:t>
      </w:r>
    </w:p>
    <w:p w:rsidR="001C6DAC" w:rsidRDefault="0006759F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1C6DAC" w:rsidRDefault="001C6DAC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1C6DAC" w:rsidRDefault="0006759F">
      <w:pPr>
        <w:tabs>
          <w:tab w:val="center" w:pos="4677"/>
          <w:tab w:val="left" w:pos="7830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Об аннулировании адресов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объектов адресации</w:t>
      </w:r>
    </w:p>
    <w:p w:rsidR="001C6DAC" w:rsidRDefault="001C6D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C6DAC" w:rsidRDefault="0006759F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</w:t>
      </w:r>
      <w:r>
        <w:rPr>
          <w:rFonts w:ascii="Times New Roman" w:hAnsi="Times New Roman"/>
          <w:sz w:val="28"/>
          <w:szCs w:val="28"/>
        </w:rPr>
        <w:t>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 </w:t>
      </w:r>
      <w:proofErr w:type="gramStart"/>
      <w:r>
        <w:rPr>
          <w:rFonts w:ascii="Times New Roman" w:hAnsi="Times New Roman"/>
          <w:sz w:val="28"/>
          <w:szCs w:val="28"/>
        </w:rPr>
        <w:t>Российс</w:t>
      </w:r>
      <w:r>
        <w:rPr>
          <w:rFonts w:ascii="Times New Roman" w:hAnsi="Times New Roman"/>
          <w:sz w:val="28"/>
          <w:szCs w:val="28"/>
        </w:rPr>
        <w:t>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</w:t>
      </w:r>
      <w:r>
        <w:rPr>
          <w:rFonts w:ascii="Times New Roman" w:hAnsi="Times New Roman"/>
          <w:sz w:val="28"/>
          <w:szCs w:val="28"/>
        </w:rPr>
        <w:t xml:space="preserve">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proofErr w:type="gramEnd"/>
    </w:p>
    <w:p w:rsidR="001C6DAC" w:rsidRDefault="001C6DA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C6DAC" w:rsidRDefault="0006759F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1C6DAC" w:rsidRDefault="001C6DA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C6DAC" w:rsidRDefault="0006759F">
      <w:pPr>
        <w:tabs>
          <w:tab w:val="center" w:pos="4677"/>
          <w:tab w:val="left" w:pos="783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Аннулировать адрес объекта адресации: 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 xml:space="preserve">арасовский, улица 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Лесная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32/1</w:t>
      </w:r>
      <w:r>
        <w:rPr>
          <w:rFonts w:ascii="Times New Roman" w:hAnsi="Times New Roman"/>
          <w:sz w:val="28"/>
          <w:szCs w:val="28"/>
        </w:rPr>
        <w:t>, уникальный номер адреса объекта адресации в государстве</w:t>
      </w:r>
      <w:r>
        <w:rPr>
          <w:rFonts w:ascii="Times New Roman" w:hAnsi="Times New Roman"/>
          <w:sz w:val="28"/>
          <w:szCs w:val="28"/>
        </w:rPr>
        <w:t>нном адресном реестре 043948d3-956d-4aa0-952f-0405d1820598, кадастровый номер 61:37:00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10114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4100</w:t>
      </w:r>
      <w:r>
        <w:rPr>
          <w:rFonts w:ascii="Times New Roman" w:hAnsi="Times New Roman"/>
          <w:sz w:val="28"/>
          <w:szCs w:val="28"/>
        </w:rPr>
        <w:t>, в связи с прекращением существовани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я</w:t>
      </w:r>
      <w:r>
        <w:rPr>
          <w:rFonts w:ascii="Times New Roman" w:hAnsi="Times New Roman"/>
          <w:sz w:val="28"/>
          <w:szCs w:val="28"/>
        </w:rPr>
        <w:t xml:space="preserve"> объекта адресации 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06.11</w:t>
      </w:r>
      <w:r>
        <w:rPr>
          <w:rFonts w:ascii="Times New Roman" w:hAnsi="Times New Roman"/>
          <w:sz w:val="28"/>
          <w:szCs w:val="28"/>
        </w:rPr>
        <w:t>.2025 года.</w:t>
      </w:r>
    </w:p>
    <w:p w:rsidR="001C6DAC" w:rsidRDefault="0006759F">
      <w:pPr>
        <w:tabs>
          <w:tab w:val="center" w:pos="4677"/>
          <w:tab w:val="left" w:pos="783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Аннулировать адрес объекта адресации: Российская Федерация, Ростовская область, Тар</w:t>
      </w:r>
      <w:r>
        <w:rPr>
          <w:rFonts w:ascii="Times New Roman" w:hAnsi="Times New Roman"/>
          <w:sz w:val="28"/>
          <w:szCs w:val="28"/>
        </w:rPr>
        <w:t>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 xml:space="preserve">арасовский, улица 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Лесная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32/2</w:t>
      </w:r>
      <w:r>
        <w:rPr>
          <w:rFonts w:ascii="Times New Roman" w:hAnsi="Times New Roman"/>
          <w:sz w:val="28"/>
          <w:szCs w:val="28"/>
        </w:rPr>
        <w:t>, уникальный номер адреса объекта адресации в государственном адресном реестре ce575428-7c5c-4106-8101-8d363bac04a9, кадастровый номер 61:37:00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10114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4101</w:t>
      </w:r>
      <w:r>
        <w:rPr>
          <w:rFonts w:ascii="Times New Roman" w:hAnsi="Times New Roman"/>
          <w:sz w:val="28"/>
          <w:szCs w:val="28"/>
        </w:rPr>
        <w:t>, в связи с прекращением существовани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я</w:t>
      </w:r>
      <w:r>
        <w:rPr>
          <w:rFonts w:ascii="Times New Roman" w:hAnsi="Times New Roman"/>
          <w:sz w:val="28"/>
          <w:szCs w:val="28"/>
        </w:rPr>
        <w:t xml:space="preserve"> объекта адресации 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06.11</w:t>
      </w:r>
      <w:r>
        <w:rPr>
          <w:rFonts w:ascii="Times New Roman" w:hAnsi="Times New Roman"/>
          <w:sz w:val="28"/>
          <w:szCs w:val="28"/>
        </w:rPr>
        <w:t>.2025 года.</w:t>
      </w:r>
    </w:p>
    <w:p w:rsidR="001C6DAC" w:rsidRDefault="0006759F">
      <w:pPr>
        <w:tabs>
          <w:tab w:val="center" w:pos="4677"/>
          <w:tab w:val="left" w:pos="783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 его официального обнародования.</w:t>
      </w:r>
    </w:p>
    <w:p w:rsidR="001C6DAC" w:rsidRDefault="0006759F">
      <w:pPr>
        <w:tabs>
          <w:tab w:val="center" w:pos="4677"/>
          <w:tab w:val="left" w:pos="783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1C6DAC" w:rsidRDefault="001C6DAC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1C6DAC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DAC" w:rsidRDefault="001C6DAC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6DAC" w:rsidRDefault="0006759F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1C6DAC" w:rsidRDefault="0006759F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DAC" w:rsidRDefault="001C6DAC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C6DAC" w:rsidRDefault="001C6DAC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C6DAC" w:rsidRDefault="0006759F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1C6DAC" w:rsidRDefault="001C6DAC">
      <w:pPr>
        <w:widowControl w:val="0"/>
        <w:tabs>
          <w:tab w:val="left" w:pos="567"/>
        </w:tabs>
        <w:spacing w:after="0" w:line="240" w:lineRule="auto"/>
        <w:jc w:val="both"/>
      </w:pPr>
    </w:p>
    <w:sectPr w:rsidR="001C6DAC" w:rsidSect="001C6DAC">
      <w:pgSz w:w="12240" w:h="15840"/>
      <w:pgMar w:top="885" w:right="850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1C6DAC"/>
    <w:rsid w:val="0006759F"/>
    <w:rsid w:val="001C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49</cp:revision>
  <cp:lastPrinted>2025-12-17T08:43:00Z</cp:lastPrinted>
  <dcterms:created xsi:type="dcterms:W3CDTF">2018-05-08T07:54:00Z</dcterms:created>
  <dcterms:modified xsi:type="dcterms:W3CDTF">2025-12-17T11:00:00Z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