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0FF8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 xml:space="preserve">Приложение к письму </w:t>
      </w:r>
    </w:p>
    <w:p w14:paraId="6EC1792E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>Отделения Ростов-на-Дону</w:t>
      </w:r>
    </w:p>
    <w:p w14:paraId="0F52BC9F" w14:textId="5DE879BC" w:rsidR="00EF5753" w:rsidRPr="009A4C4C" w:rsidRDefault="00EF5753" w:rsidP="00EF5753">
      <w:pPr>
        <w:pStyle w:val="Default"/>
        <w:ind w:left="5529"/>
        <w:jc w:val="both"/>
      </w:pPr>
      <w:r w:rsidRPr="009A4C4C">
        <w:t>«О сессии онлайн-</w:t>
      </w:r>
      <w:r w:rsidR="00E87EDE" w:rsidRPr="009A4C4C">
        <w:t xml:space="preserve">занятий </w:t>
      </w:r>
      <w:r w:rsidRPr="009A4C4C">
        <w:t>по финансовой грамотности»</w:t>
      </w:r>
    </w:p>
    <w:p w14:paraId="741ACA3E" w14:textId="77777777" w:rsidR="00AC5381" w:rsidRDefault="00AC5381" w:rsidP="00C825A1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14:paraId="71693CE0" w14:textId="057AB12A" w:rsidR="009A4C4C" w:rsidRDefault="009A4C4C" w:rsidP="0020063B">
      <w:pPr>
        <w:pStyle w:val="Default"/>
        <w:jc w:val="center"/>
        <w:rPr>
          <w:b/>
          <w:sz w:val="28"/>
          <w:szCs w:val="28"/>
        </w:rPr>
      </w:pPr>
    </w:p>
    <w:p w14:paraId="4EEB4EF4" w14:textId="77777777" w:rsidR="00ED3559" w:rsidRDefault="00ED3559" w:rsidP="0020063B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14:paraId="42CDAC5A" w14:textId="50CD5CAD"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</w:t>
      </w:r>
      <w:r w:rsidR="002C0444">
        <w:rPr>
          <w:b/>
          <w:sz w:val="28"/>
          <w:szCs w:val="28"/>
        </w:rPr>
        <w:t>осенней</w:t>
      </w:r>
      <w:r>
        <w:rPr>
          <w:b/>
          <w:sz w:val="28"/>
          <w:szCs w:val="28"/>
        </w:rPr>
        <w:t xml:space="preserve"> сессии 2025 года </w:t>
      </w:r>
      <w:r w:rsidR="009532D9">
        <w:rPr>
          <w:b/>
          <w:sz w:val="28"/>
          <w:szCs w:val="28"/>
        </w:rPr>
        <w:t xml:space="preserve">онлайн - 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  <w:r>
        <w:rPr>
          <w:rStyle w:val="a6"/>
          <w:b/>
          <w:sz w:val="28"/>
          <w:szCs w:val="28"/>
        </w:rPr>
        <w:footnoteReference w:id="1"/>
      </w:r>
    </w:p>
    <w:p w14:paraId="7B422B33" w14:textId="17D6E6DB" w:rsidR="004A7A15" w:rsidRDefault="004A7A15" w:rsidP="004A7A1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E06F907" w14:textId="6BCEF044" w:rsidR="002C0444" w:rsidRPr="007158F0" w:rsidRDefault="002C0444" w:rsidP="00BF5E4D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Pr="002C0444">
        <w:rPr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58F0">
        <w:rPr>
          <w:b/>
          <w:sz w:val="28"/>
          <w:szCs w:val="28"/>
        </w:rPr>
        <w:t>с 18 сентября по 17 декабря 2025 год</w:t>
      </w:r>
      <w:r w:rsidR="007158F0" w:rsidRPr="007158F0">
        <w:rPr>
          <w:b/>
          <w:sz w:val="28"/>
          <w:szCs w:val="28"/>
        </w:rPr>
        <w:t>а</w:t>
      </w:r>
      <w:r w:rsidRPr="007158F0">
        <w:rPr>
          <w:sz w:val="28"/>
          <w:szCs w:val="28"/>
        </w:rPr>
        <w:t>.</w:t>
      </w:r>
    </w:p>
    <w:p w14:paraId="45D9BD10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 рамках осенней сессии «Онлайн-уроки по финансовой грамотности для школьников (dni-fg.ru)» пройдет около 800 эфиров по 29 темам от основ личного бюджета и защиты от мошенников до первых шагов в мире инвестиций. </w:t>
      </w:r>
    </w:p>
    <w:p w14:paraId="1AD125F7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Новый сезон откроет урок «Как стать финансовым супергероем», который проведет Руководитель Службы по защите прав потребителей и обеспечению доступности финансовых услуг Банка России Михаил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Мамута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. Старшеклассники, студенты колледжей и учителя смогут подключиться к трансляции 18 сентября в 9-30 по московскому времени или посмотреть урок во «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», где будет возможность задать вопросы спикеру. </w:t>
      </w:r>
    </w:p>
    <w:p w14:paraId="7A06127E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Осенью 2025 года Проекту «Онлайн-уроки по финансовой грамотности для школьников (dni-fg.ru) исполняется 10 лет. К юбилейной дате проведено масштабное обновление образа проекта. Новый формат разработан на основе исследования аудитории, в котором приняли участие более пяти тысяч школьников, студентов, учителей и родителей. Результатом стала разработка единой игровой метафоры «Мир финансовых супергероев», которая была выбрана аудиторией как наиболее привлекательная и запоминающаяся. </w:t>
      </w:r>
    </w:p>
    <w:p w14:paraId="7B17F627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Все уроки объедены в единую игровую среду – Город Финансов. Участники погружаются в виртуальный мир, где становятся помощниками супергероев и вместе выполняют миссии, решают жизненные кейсы, </w:t>
      </w:r>
      <w:r w:rsidRPr="007158F0">
        <w:rPr>
          <w:rFonts w:ascii="Times New Roman" w:hAnsi="Times New Roman" w:cs="Times New Roman"/>
          <w:sz w:val="28"/>
          <w:szCs w:val="28"/>
        </w:rPr>
        <w:lastRenderedPageBreak/>
        <w:t xml:space="preserve">разбираются в сложных финансовых темах: как составить личный финансовый план, открыть вклад, разобраться в кредитах, купить первую акцию, выбрать страховку и защититься от мошенников. </w:t>
      </w:r>
    </w:p>
    <w:p w14:paraId="0813A548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Интерактивные формы, встроенные прямо в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, позволяют мгновенно собирать обратную связь аудитории, закреплять изученный материал с помощью тестов и опросов, визуализировать достижения участников, повышать интерес и мотивацию слушателей через соревновательный эффект. Онлайн-уроки Банка России по финансовой грамотности разработаны с учетом ФГОС и единой рамки компетенций по финансовой грамотности. Материалы легко интегрируются в школьную программу и сопровождаются методическими рекомендациями для педагогов. Уроки доступны как для группового участия, так и для индивидуального просмотра. </w:t>
      </w:r>
    </w:p>
    <w:p w14:paraId="46FE5A8A" w14:textId="1B962129" w:rsidR="002C0444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7158F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обновленных уроков, информация о Городе Финансов, супергероях, миссиях, инструкции для подключения, иные материалы. </w:t>
      </w:r>
    </w:p>
    <w:p w14:paraId="67FB95FA" w14:textId="77777777" w:rsidR="00BF5E4D" w:rsidRDefault="00BF5E4D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1202" w14:textId="219EE673"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14:paraId="0560A63B" w14:textId="4A5C39BD" w:rsidR="002C0444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14:paraId="4F1FE47F" w14:textId="2F5A1DF2"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F3BA40F" wp14:editId="1E119071">
            <wp:extent cx="1603070" cy="157372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9" cy="157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3B0A" w14:textId="77777777" w:rsidR="00BF5E4D" w:rsidRDefault="00BF5E4D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5659AA8D" w14:textId="5CA57494" w:rsidR="00AB1EFC" w:rsidRPr="007158F0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="000A10FA" w:rsidRPr="007158F0">
        <w:rPr>
          <w:sz w:val="28"/>
          <w:szCs w:val="28"/>
        </w:rPr>
        <w:t xml:space="preserve"> </w:t>
      </w:r>
      <w:r w:rsidRPr="007158F0">
        <w:rPr>
          <w:sz w:val="28"/>
          <w:szCs w:val="28"/>
        </w:rPr>
        <w:t>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14:paraId="2500D39B" w14:textId="327257EF" w:rsidR="009A4C4C" w:rsidRDefault="009A4C4C" w:rsidP="00AB1EFC">
      <w:pPr>
        <w:pStyle w:val="Default"/>
        <w:jc w:val="center"/>
        <w:rPr>
          <w:sz w:val="28"/>
          <w:szCs w:val="28"/>
        </w:rPr>
      </w:pPr>
    </w:p>
    <w:p w14:paraId="67A44D14" w14:textId="77777777" w:rsidR="00BF5E4D" w:rsidRDefault="00BF5E4D" w:rsidP="00AB1EFC">
      <w:pPr>
        <w:pStyle w:val="Default"/>
        <w:jc w:val="center"/>
        <w:rPr>
          <w:sz w:val="28"/>
          <w:szCs w:val="28"/>
        </w:rPr>
      </w:pPr>
    </w:p>
    <w:p w14:paraId="7C2BAD81" w14:textId="1E0B970C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14:paraId="32AC2B72" w14:textId="0084E4E1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14:paraId="652F0553" w14:textId="1DC25092" w:rsidR="00AB1EFC" w:rsidRDefault="00AB1EFC" w:rsidP="008734F6">
      <w:pPr>
        <w:pStyle w:val="Default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750CCAAE" wp14:editId="13294B63">
            <wp:extent cx="1470438" cy="14704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0628" cy="14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9A94F" w14:textId="77777777" w:rsidR="00AB1EFC" w:rsidRDefault="00AB1EFC" w:rsidP="00AB1EFC">
      <w:pPr>
        <w:pStyle w:val="Default"/>
        <w:spacing w:line="360" w:lineRule="auto"/>
        <w:ind w:firstLine="709"/>
        <w:jc w:val="both"/>
      </w:pPr>
    </w:p>
    <w:p w14:paraId="6CC745A3" w14:textId="77777777" w:rsidR="00327F36" w:rsidRDefault="009B6DB8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b/>
          <w:bCs/>
          <w:sz w:val="28"/>
          <w:szCs w:val="28"/>
        </w:rPr>
        <w:t xml:space="preserve">С 25 сентября 2025 года </w:t>
      </w:r>
      <w:r w:rsidRPr="007158F0">
        <w:rPr>
          <w:rFonts w:ascii="Times New Roman" w:hAnsi="Times New Roman" w:cs="Times New Roman"/>
          <w:bCs/>
          <w:sz w:val="28"/>
          <w:szCs w:val="28"/>
        </w:rPr>
        <w:t>стартует ц</w:t>
      </w:r>
      <w:r w:rsidRPr="007158F0">
        <w:rPr>
          <w:rFonts w:ascii="Times New Roman" w:hAnsi="Times New Roman" w:cs="Times New Roman"/>
          <w:sz w:val="28"/>
          <w:szCs w:val="28"/>
        </w:rPr>
        <w:t xml:space="preserve">икл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 w:rsidRPr="007158F0">
        <w:rPr>
          <w:rFonts w:ascii="Times New Roman" w:hAnsi="Times New Roman" w:cs="Times New Roman"/>
          <w:sz w:val="28"/>
          <w:szCs w:val="28"/>
        </w:rPr>
        <w:t xml:space="preserve"> и продлится </w:t>
      </w:r>
      <w:r w:rsidRPr="007158F0">
        <w:rPr>
          <w:rFonts w:ascii="Times New Roman" w:hAnsi="Times New Roman" w:cs="Times New Roman"/>
          <w:b/>
          <w:sz w:val="28"/>
          <w:szCs w:val="28"/>
        </w:rPr>
        <w:t>по 17 декабря 2025 года</w:t>
      </w:r>
      <w:r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14:paraId="3B77949F" w14:textId="59F024F9" w:rsidR="007158F0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14:paraId="1E297A55" w14:textId="3D2ACF42" w:rsidR="007158F0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14:paraId="4422E418" w14:textId="57D89F56" w:rsidR="009A4C4C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14:paraId="00F82391" w14:textId="7D2D0B99" w:rsidR="009B6DB8" w:rsidRPr="00AC5381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, спецификации, инструкции для подключения участников, иная информация размещены на сайте</w:t>
      </w:r>
      <w:r>
        <w:t xml:space="preserve"> 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14:paraId="245225E0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</w:p>
    <w:p w14:paraId="7E83CFFF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14:paraId="21CF70BC" w14:textId="77777777" w:rsidR="00AB1EFC" w:rsidRDefault="00AB1EFC" w:rsidP="00AB1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4A2F5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C4F7E" wp14:editId="20482BEC">
            <wp:extent cx="1382232" cy="1329070"/>
            <wp:effectExtent l="0" t="0" r="8890" b="444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77" cy="13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AD74" w14:textId="77777777" w:rsidR="00AB1EFC" w:rsidRDefault="00AB1EFC" w:rsidP="002C0444">
      <w:pPr>
        <w:pStyle w:val="Default"/>
        <w:spacing w:line="360" w:lineRule="auto"/>
        <w:ind w:firstLine="709"/>
        <w:jc w:val="both"/>
      </w:pPr>
    </w:p>
    <w:p w14:paraId="1265D9B5" w14:textId="2B223152" w:rsidR="00BF5E4D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b/>
          <w:sz w:val="28"/>
          <w:szCs w:val="28"/>
        </w:rPr>
        <w:t>«Онлайн-занятия по финансовой грамотности для старшего поколения (pensionfg.ru)»</w:t>
      </w:r>
      <w:r w:rsidRPr="009A4C4C">
        <w:rPr>
          <w:sz w:val="28"/>
          <w:szCs w:val="28"/>
        </w:rPr>
        <w:t xml:space="preserve"> </w:t>
      </w:r>
      <w:r w:rsidR="009B6DB8" w:rsidRPr="009A4C4C">
        <w:rPr>
          <w:sz w:val="28"/>
          <w:szCs w:val="28"/>
        </w:rPr>
        <w:t xml:space="preserve">пройдут </w:t>
      </w:r>
      <w:r w:rsidR="009B6DB8" w:rsidRPr="009A4C4C">
        <w:rPr>
          <w:b/>
          <w:sz w:val="28"/>
          <w:szCs w:val="28"/>
        </w:rPr>
        <w:t>с 1 октября по 17 декабря 2025 года</w:t>
      </w:r>
      <w:r w:rsidR="009B6DB8" w:rsidRPr="009A4C4C">
        <w:rPr>
          <w:sz w:val="28"/>
          <w:szCs w:val="28"/>
        </w:rPr>
        <w:t xml:space="preserve">. </w:t>
      </w:r>
      <w:proofErr w:type="spellStart"/>
      <w:r w:rsidR="009B6DB8" w:rsidRPr="009A4C4C">
        <w:rPr>
          <w:sz w:val="28"/>
          <w:szCs w:val="28"/>
        </w:rPr>
        <w:t>Вебинары</w:t>
      </w:r>
      <w:proofErr w:type="spellEnd"/>
      <w:r w:rsidR="009B6DB8" w:rsidRPr="009A4C4C">
        <w:rPr>
          <w:sz w:val="28"/>
          <w:szCs w:val="28"/>
        </w:rPr>
        <w:t xml:space="preserve"> </w:t>
      </w:r>
      <w:r w:rsidRPr="009A4C4C">
        <w:rPr>
          <w:sz w:val="28"/>
          <w:szCs w:val="28"/>
        </w:rPr>
        <w:t xml:space="preserve">разработаны специально для людей </w:t>
      </w:r>
      <w:proofErr w:type="spellStart"/>
      <w:r w:rsidRPr="009A4C4C">
        <w:rPr>
          <w:sz w:val="28"/>
          <w:szCs w:val="28"/>
        </w:rPr>
        <w:t>предпенсионного</w:t>
      </w:r>
      <w:proofErr w:type="spellEnd"/>
      <w:r w:rsidRPr="009A4C4C">
        <w:rPr>
          <w:sz w:val="28"/>
          <w:szCs w:val="28"/>
        </w:rPr>
        <w:t xml:space="preserve">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14:paraId="52F1A557" w14:textId="6287ADAD" w:rsidR="00AB1EFC" w:rsidRPr="009A4C4C" w:rsidRDefault="002C0444" w:rsidP="002C0444">
      <w:pPr>
        <w:pStyle w:val="Default"/>
        <w:spacing w:line="360" w:lineRule="auto"/>
        <w:ind w:firstLine="709"/>
        <w:jc w:val="both"/>
        <w:rPr>
          <w:rStyle w:val="a3"/>
          <w:sz w:val="28"/>
          <w:szCs w:val="28"/>
        </w:rPr>
      </w:pPr>
      <w:r w:rsidRPr="009A4C4C">
        <w:rPr>
          <w:sz w:val="28"/>
          <w:szCs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 w:rsidR="0058768C" w:rsidRPr="009A4C4C">
        <w:rPr>
          <w:rStyle w:val="a3"/>
          <w:sz w:val="28"/>
          <w:szCs w:val="28"/>
        </w:rPr>
        <w:t>https://</w:t>
      </w:r>
      <w:r w:rsidRPr="009A4C4C">
        <w:rPr>
          <w:rStyle w:val="a3"/>
          <w:sz w:val="28"/>
          <w:szCs w:val="28"/>
        </w:rPr>
        <w:t xml:space="preserve">pensionfg.ru </w:t>
      </w:r>
    </w:p>
    <w:p w14:paraId="6C8CC5A8" w14:textId="6CA44310" w:rsidR="0058768C" w:rsidRPr="009A4C4C" w:rsidRDefault="0058768C" w:rsidP="0058768C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 xml:space="preserve">Ссылка на сайт занятий </w:t>
      </w:r>
    </w:p>
    <w:p w14:paraId="5515A1C9" w14:textId="7F7EDB7F" w:rsidR="0058768C" w:rsidRPr="009A4C4C" w:rsidRDefault="0058768C" w:rsidP="0058768C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>для старшего поколения</w:t>
      </w:r>
    </w:p>
    <w:p w14:paraId="2500AEB8" w14:textId="2B6B09FB" w:rsidR="0020063B" w:rsidRDefault="0020063B" w:rsidP="00BF5E4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7C996FF" w14:textId="446AA6BE" w:rsidR="006B413E" w:rsidRPr="00F807E0" w:rsidRDefault="00ED3559" w:rsidP="00E87EDE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9A4C4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3FC2DB7" wp14:editId="1F36375F">
            <wp:simplePos x="0" y="0"/>
            <wp:positionH relativeFrom="margin">
              <wp:posOffset>2366468</wp:posOffset>
            </wp:positionH>
            <wp:positionV relativeFrom="page">
              <wp:posOffset>5457249</wp:posOffset>
            </wp:positionV>
            <wp:extent cx="1403287" cy="1403287"/>
            <wp:effectExtent l="0" t="0" r="6985" b="6985"/>
            <wp:wrapThrough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87" cy="140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13E" w:rsidRPr="00F807E0" w:rsidSect="003D7FB1">
      <w:headerReference w:type="default" r:id="rId1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6FFE5" w14:textId="77777777" w:rsidR="0023349A" w:rsidRDefault="0023349A" w:rsidP="00B82AAC">
      <w:pPr>
        <w:spacing w:after="0" w:line="240" w:lineRule="auto"/>
      </w:pPr>
      <w:r>
        <w:separator/>
      </w:r>
    </w:p>
  </w:endnote>
  <w:endnote w:type="continuationSeparator" w:id="0">
    <w:p w14:paraId="3CC7414E" w14:textId="77777777" w:rsidR="0023349A" w:rsidRDefault="0023349A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B0FD" w14:textId="77777777" w:rsidR="0023349A" w:rsidRDefault="0023349A" w:rsidP="00B82AAC">
      <w:pPr>
        <w:spacing w:after="0" w:line="240" w:lineRule="auto"/>
      </w:pPr>
      <w:r>
        <w:separator/>
      </w:r>
    </w:p>
  </w:footnote>
  <w:footnote w:type="continuationSeparator" w:id="0">
    <w:p w14:paraId="74C3262E" w14:textId="77777777" w:rsidR="0023349A" w:rsidRDefault="0023349A" w:rsidP="00B82AAC">
      <w:pPr>
        <w:spacing w:after="0" w:line="240" w:lineRule="auto"/>
      </w:pPr>
      <w:r>
        <w:continuationSeparator/>
      </w:r>
    </w:p>
  </w:footnote>
  <w:footnote w:id="1">
    <w:p w14:paraId="21383617" w14:textId="77777777" w:rsidR="00F2180C" w:rsidRPr="0020063B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0063B">
        <w:rPr>
          <w:rFonts w:ascii="TimesNewRomanPSMT" w:hAnsi="TimesNewRomanPSMT" w:cs="TimesNewRomanPSMT"/>
          <w:sz w:val="20"/>
          <w:szCs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Webinar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Meetings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47FDD16" w14:textId="77777777" w:rsidR="00F2180C" w:rsidRDefault="00F2180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386644"/>
      <w:docPartObj>
        <w:docPartGallery w:val="Page Numbers (Top of Page)"/>
        <w:docPartUnique/>
      </w:docPartObj>
    </w:sdtPr>
    <w:sdtEndPr/>
    <w:sdtContent>
      <w:p w14:paraId="1F06FEBA" w14:textId="52C1C1A1" w:rsidR="00EF5753" w:rsidRDefault="00EF5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559">
          <w:rPr>
            <w:noProof/>
          </w:rPr>
          <w:t>4</w:t>
        </w:r>
        <w:r>
          <w:fldChar w:fldCharType="end"/>
        </w:r>
      </w:p>
    </w:sdtContent>
  </w:sdt>
  <w:p w14:paraId="6A66F597" w14:textId="77777777" w:rsidR="003D7FB1" w:rsidRDefault="003D7F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20063B"/>
    <w:rsid w:val="002116AD"/>
    <w:rsid w:val="002268AE"/>
    <w:rsid w:val="0023349A"/>
    <w:rsid w:val="00285FFC"/>
    <w:rsid w:val="00286958"/>
    <w:rsid w:val="002C0444"/>
    <w:rsid w:val="002C52D2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532A17"/>
    <w:rsid w:val="00545B42"/>
    <w:rsid w:val="0058768C"/>
    <w:rsid w:val="005C79AD"/>
    <w:rsid w:val="00611D4C"/>
    <w:rsid w:val="00656281"/>
    <w:rsid w:val="00680739"/>
    <w:rsid w:val="006B413E"/>
    <w:rsid w:val="006E1A5D"/>
    <w:rsid w:val="007009A6"/>
    <w:rsid w:val="007158F0"/>
    <w:rsid w:val="00777BE9"/>
    <w:rsid w:val="00785AAA"/>
    <w:rsid w:val="007D108B"/>
    <w:rsid w:val="007F27C6"/>
    <w:rsid w:val="00863358"/>
    <w:rsid w:val="008724D3"/>
    <w:rsid w:val="008734F6"/>
    <w:rsid w:val="008811AA"/>
    <w:rsid w:val="008C02D3"/>
    <w:rsid w:val="008F5A22"/>
    <w:rsid w:val="009350C3"/>
    <w:rsid w:val="009408A1"/>
    <w:rsid w:val="009532D9"/>
    <w:rsid w:val="00954E1F"/>
    <w:rsid w:val="00965B5E"/>
    <w:rsid w:val="00975D94"/>
    <w:rsid w:val="00983C2B"/>
    <w:rsid w:val="009A4C4C"/>
    <w:rsid w:val="009B1357"/>
    <w:rsid w:val="009B6DB8"/>
    <w:rsid w:val="00AB1EFC"/>
    <w:rsid w:val="00AC5381"/>
    <w:rsid w:val="00AF5813"/>
    <w:rsid w:val="00B51772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D066C0"/>
    <w:rsid w:val="00D20037"/>
    <w:rsid w:val="00D25643"/>
    <w:rsid w:val="00D577A0"/>
    <w:rsid w:val="00D64F76"/>
    <w:rsid w:val="00D91B8C"/>
    <w:rsid w:val="00D92C4A"/>
    <w:rsid w:val="00DD7944"/>
    <w:rsid w:val="00DE2975"/>
    <w:rsid w:val="00DE7B45"/>
    <w:rsid w:val="00E00748"/>
    <w:rsid w:val="00E2472F"/>
    <w:rsid w:val="00E87EDE"/>
    <w:rsid w:val="00EA2AFB"/>
    <w:rsid w:val="00EA47A7"/>
    <w:rsid w:val="00ED3559"/>
    <w:rsid w:val="00EF5753"/>
    <w:rsid w:val="00F2180C"/>
    <w:rsid w:val="00F807E0"/>
    <w:rsid w:val="00FA646B"/>
    <w:rsid w:val="00FB4425"/>
    <w:rsid w:val="00FC4C6E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B17"/>
  <w15:chartTrackingRefBased/>
  <w15:docId w15:val="{E4D5623D-E71F-45CF-94A8-6A776C5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BE48-6681-4D30-A67B-5923CD7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Колесникова Евгения Викторовна</cp:lastModifiedBy>
  <cp:revision>7</cp:revision>
  <dcterms:created xsi:type="dcterms:W3CDTF">2025-09-12T05:34:00Z</dcterms:created>
  <dcterms:modified xsi:type="dcterms:W3CDTF">2025-09-15T06:37:00Z</dcterms:modified>
</cp:coreProperties>
</file>