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E0846B" w14:textId="77777777" w:rsidR="00000000" w:rsidRDefault="00FC5C59">
      <w:pPr>
        <w:tabs>
          <w:tab w:val="center" w:pos="4877"/>
          <w:tab w:val="left" w:pos="7830"/>
        </w:tabs>
        <w:jc w:val="center"/>
        <w:rPr>
          <w:sz w:val="28"/>
          <w:szCs w:val="28"/>
        </w:rPr>
      </w:pPr>
      <w:r>
        <w:pict w14:anchorId="3D4C1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05pt;margin-top:0;width:56.6pt;height:71.6pt;z-index:251657728;mso-wrap-distance-left:0;mso-wrap-distance-right:0;mso-position-horizontal:absolute;mso-position-horizontal-relative:text;mso-position-vertical:absolute;mso-position-vertical-relative:text" filled="t">
            <v:fill color2="black"/>
            <v:imagedata r:id="rId5" o:title=""/>
            <w10:wrap type="topAndBottom"/>
          </v:shape>
        </w:pict>
      </w:r>
    </w:p>
    <w:p w14:paraId="5C44EDF0" w14:textId="77777777" w:rsidR="00000000" w:rsidRDefault="00FC5C59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5B68EDB2" w14:textId="77777777" w:rsidR="00000000" w:rsidRDefault="00FC5C59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6373B9E0" w14:textId="77777777" w:rsidR="00000000" w:rsidRDefault="00FC5C59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69AEBC03" w14:textId="77777777" w:rsidR="00000000" w:rsidRDefault="00FC5C59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6F6F9FAB" w14:textId="77777777" w:rsidR="00000000" w:rsidRDefault="00FC5C59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14:paraId="284D687F" w14:textId="77777777" w:rsidR="00000000" w:rsidRDefault="00FC5C59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14:paraId="3CAE8FE7" w14:textId="77777777" w:rsidR="00000000" w:rsidRDefault="00FC5C59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14:paraId="0FD35A80" w14:textId="77777777" w:rsidR="00000000" w:rsidRDefault="00FC5C59">
      <w:pPr>
        <w:pStyle w:val="Postan"/>
      </w:pPr>
    </w:p>
    <w:p w14:paraId="3A43A236" w14:textId="77777777" w:rsidR="00000000" w:rsidRDefault="00FC5C59">
      <w:pPr>
        <w:pStyle w:val="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4FB2D6EB" w14:textId="77777777" w:rsidR="00000000" w:rsidRDefault="00FC5C59"/>
    <w:p w14:paraId="1AEBE564" w14:textId="77777777" w:rsidR="00000000" w:rsidRDefault="00FC5C59">
      <w:pPr>
        <w:tabs>
          <w:tab w:val="center" w:pos="4876"/>
        </w:tabs>
        <w:autoSpaceDE w:val="0"/>
        <w:jc w:val="center"/>
      </w:pPr>
    </w:p>
    <w:p w14:paraId="66CBF602" w14:textId="77777777" w:rsidR="00000000" w:rsidRDefault="00FC5C59">
      <w:pPr>
        <w:tabs>
          <w:tab w:val="center" w:pos="4876"/>
        </w:tabs>
        <w:autoSpaceDE w:val="0"/>
        <w:jc w:val="center"/>
      </w:pPr>
      <w:r>
        <w:rPr>
          <w:sz w:val="28"/>
          <w:szCs w:val="28"/>
        </w:rPr>
        <w:t xml:space="preserve">19.08.2025г.                                          № 101            </w:t>
      </w:r>
      <w:r>
        <w:rPr>
          <w:sz w:val="28"/>
          <w:szCs w:val="28"/>
        </w:rPr>
        <w:t xml:space="preserve">                             п.Тарасовский</w:t>
      </w:r>
    </w:p>
    <w:p w14:paraId="39A98BE9" w14:textId="77777777" w:rsidR="00000000" w:rsidRDefault="00FC5C59"/>
    <w:p w14:paraId="386933AD" w14:textId="77777777" w:rsidR="00000000" w:rsidRDefault="00FC5C59">
      <w:pPr>
        <w:spacing w:line="240" w:lineRule="atLeast"/>
        <w:jc w:val="center"/>
        <w:rPr>
          <w:sz w:val="26"/>
          <w:szCs w:val="26"/>
        </w:rPr>
      </w:pPr>
    </w:p>
    <w:p w14:paraId="36F03902" w14:textId="77777777" w:rsidR="00000000" w:rsidRDefault="00FC5C59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О присвоении и изменении адресов объектам недвижимости</w:t>
      </w:r>
    </w:p>
    <w:p w14:paraId="38C7CE4E" w14:textId="77777777" w:rsidR="00000000" w:rsidRDefault="00FC5C59">
      <w:pPr>
        <w:ind w:firstLine="720"/>
        <w:jc w:val="both"/>
        <w:rPr>
          <w:sz w:val="26"/>
          <w:szCs w:val="26"/>
        </w:rPr>
      </w:pPr>
    </w:p>
    <w:p w14:paraId="6442523D" w14:textId="77777777" w:rsidR="00000000" w:rsidRDefault="00FC5C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</w:t>
      </w:r>
      <w:r>
        <w:rPr>
          <w:rFonts w:eastAsia="Arial Unicode MS"/>
          <w:sz w:val="26"/>
          <w:szCs w:val="26"/>
        </w:rPr>
        <w:t>руководству</w:t>
      </w:r>
      <w:r>
        <w:rPr>
          <w:rFonts w:eastAsia="Arial Unicode MS"/>
          <w:sz w:val="26"/>
          <w:szCs w:val="26"/>
        </w:rPr>
        <w:t>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</w:t>
      </w:r>
      <w:r>
        <w:rPr>
          <w:rFonts w:eastAsia="Arial Unicode MS"/>
          <w:sz w:val="26"/>
          <w:szCs w:val="26"/>
        </w:rPr>
        <w:t xml:space="preserve"> изменения и аннулирования адресов, </w:t>
      </w:r>
      <w:r>
        <w:rPr>
          <w:sz w:val="26"/>
          <w:szCs w:val="26"/>
        </w:rPr>
        <w:t>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</w:t>
      </w:r>
      <w:r>
        <w:rPr>
          <w:sz w:val="26"/>
          <w:szCs w:val="26"/>
        </w:rPr>
        <w:t xml:space="preserve">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</w:t>
      </w:r>
      <w:r>
        <w:rPr>
          <w:sz w:val="26"/>
          <w:szCs w:val="26"/>
        </w:rPr>
        <w:t xml:space="preserve">в Правительства Российской Федерации", </w:t>
      </w:r>
    </w:p>
    <w:p w14:paraId="5F59C813" w14:textId="77777777" w:rsidR="00000000" w:rsidRDefault="00FC5C59">
      <w:pPr>
        <w:ind w:firstLine="720"/>
        <w:jc w:val="both"/>
        <w:rPr>
          <w:sz w:val="26"/>
          <w:szCs w:val="26"/>
        </w:rPr>
      </w:pPr>
    </w:p>
    <w:p w14:paraId="125D598C" w14:textId="77777777" w:rsidR="00000000" w:rsidRDefault="00FC5C59">
      <w:pPr>
        <w:autoSpaceDE w:val="0"/>
        <w:ind w:firstLine="567"/>
        <w:jc w:val="center"/>
      </w:pPr>
      <w:r>
        <w:rPr>
          <w:sz w:val="28"/>
          <w:szCs w:val="28"/>
        </w:rPr>
        <w:t>ПОСТАНОВЛЯЮ:</w:t>
      </w:r>
    </w:p>
    <w:p w14:paraId="2240FEC4" w14:textId="77777777" w:rsidR="00000000" w:rsidRDefault="00FC5C59">
      <w:pPr>
        <w:jc w:val="both"/>
      </w:pPr>
    </w:p>
    <w:p w14:paraId="327A73CE" w14:textId="77777777" w:rsidR="00000000" w:rsidRDefault="00FC5C59">
      <w:pPr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 Изменить адрес нежилому зданию с кадастровым номером 61:37:0010112:1223</w:t>
      </w:r>
      <w:r>
        <w:rPr>
          <w:bCs/>
          <w:spacing w:val="-4"/>
          <w:sz w:val="26"/>
          <w:szCs w:val="26"/>
        </w:rPr>
        <w:t xml:space="preserve"> общей площадью 57,9 кв.м. адрес: с «</w:t>
      </w:r>
      <w:r>
        <w:rPr>
          <w:spacing w:val="-4"/>
          <w:sz w:val="26"/>
          <w:szCs w:val="26"/>
        </w:rPr>
        <w:t>Российская Федерация, Ростовская область, Тарасовский муниципальный район, Тарасовское сел</w:t>
      </w:r>
      <w:r>
        <w:rPr>
          <w:spacing w:val="-4"/>
          <w:sz w:val="26"/>
          <w:szCs w:val="26"/>
        </w:rPr>
        <w:t xml:space="preserve">ьское поселение, п.Тарасовский, пер.Южный, пер.Южный, д. 12 строение 2», на </w:t>
      </w:r>
      <w:r>
        <w:rPr>
          <w:bCs/>
          <w:spacing w:val="-4"/>
          <w:sz w:val="26"/>
          <w:szCs w:val="26"/>
        </w:rPr>
        <w:t>«</w:t>
      </w:r>
      <w:r>
        <w:rPr>
          <w:spacing w:val="-4"/>
          <w:sz w:val="26"/>
          <w:szCs w:val="26"/>
        </w:rPr>
        <w:t>Российская Федерация, Ростовская область, Тарасовский муниципальный район, Тарасовское сельское поселение, п.Тарасовский, пер.Южный, пер.Южный, д. 12/1 строение 2».</w:t>
      </w:r>
    </w:p>
    <w:p w14:paraId="1EB96E12" w14:textId="77777777" w:rsidR="00000000" w:rsidRDefault="00FC5C59">
      <w:pPr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 Изменить ад</w:t>
      </w:r>
      <w:r>
        <w:rPr>
          <w:spacing w:val="-4"/>
          <w:sz w:val="26"/>
          <w:szCs w:val="26"/>
        </w:rPr>
        <w:t>рес нежилому зданию с кадастровым номером 61:37:0010112:571 о</w:t>
      </w:r>
      <w:r>
        <w:rPr>
          <w:bCs/>
          <w:spacing w:val="-4"/>
          <w:sz w:val="26"/>
          <w:szCs w:val="26"/>
        </w:rPr>
        <w:t>бщей площадью 34,1 кв.м. адрес: с «</w:t>
      </w:r>
      <w:r>
        <w:rPr>
          <w:spacing w:val="-4"/>
          <w:sz w:val="26"/>
          <w:szCs w:val="26"/>
        </w:rPr>
        <w:t>Российская Федерация, Ростовская область, Тарасовский муниципальный район, Тарасовское сельское поселение, п.Тарасовский, пер.Южный, пер.Южный, д. 12 строение 3</w:t>
      </w:r>
      <w:r>
        <w:rPr>
          <w:spacing w:val="-4"/>
          <w:sz w:val="26"/>
          <w:szCs w:val="26"/>
        </w:rPr>
        <w:t xml:space="preserve">», на </w:t>
      </w:r>
      <w:r>
        <w:rPr>
          <w:bCs/>
          <w:spacing w:val="-4"/>
          <w:sz w:val="26"/>
          <w:szCs w:val="26"/>
        </w:rPr>
        <w:t>«</w:t>
      </w:r>
      <w:r>
        <w:rPr>
          <w:spacing w:val="-4"/>
          <w:sz w:val="26"/>
          <w:szCs w:val="26"/>
        </w:rPr>
        <w:t>Российская Федерация, Ростовская область, Тарасовский муниципальный район, Тарасовское сельское поселение, п.Тарасовский, пер.Южный, пер.Южный, д. 12/1 строение 3».</w:t>
      </w:r>
    </w:p>
    <w:p w14:paraId="4AC05FE9" w14:textId="77777777" w:rsidR="00000000" w:rsidRDefault="00FC5C59">
      <w:pPr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3. Присвоить адрес нежилому зданию с кадастровым номером 61:37:0010112:524</w:t>
      </w:r>
      <w:r>
        <w:rPr>
          <w:bCs/>
          <w:spacing w:val="-4"/>
          <w:sz w:val="26"/>
          <w:szCs w:val="26"/>
        </w:rPr>
        <w:t xml:space="preserve"> общей пло</w:t>
      </w:r>
      <w:r>
        <w:rPr>
          <w:bCs/>
          <w:spacing w:val="-4"/>
          <w:sz w:val="26"/>
          <w:szCs w:val="26"/>
        </w:rPr>
        <w:t>щадью 3,5 кв.м. адрес: «</w:t>
      </w:r>
      <w:r>
        <w:rPr>
          <w:spacing w:val="-4"/>
          <w:sz w:val="26"/>
          <w:szCs w:val="26"/>
        </w:rPr>
        <w:t xml:space="preserve">Российская Федерация, Ростовская область, Тарасовский </w:t>
      </w:r>
      <w:r>
        <w:rPr>
          <w:spacing w:val="-4"/>
          <w:sz w:val="26"/>
          <w:szCs w:val="26"/>
        </w:rPr>
        <w:lastRenderedPageBreak/>
        <w:t>муниципальный район, Тарасовское сельское поселение, п.Тарасовский, пер.Южный, пер.Южный, д. 12/1 строение 4.</w:t>
      </w:r>
    </w:p>
    <w:p w14:paraId="512C5066" w14:textId="77777777" w:rsidR="00000000" w:rsidRDefault="00FC5C59">
      <w:pPr>
        <w:ind w:hanging="10"/>
        <w:jc w:val="both"/>
        <w:rPr>
          <w:sz w:val="26"/>
          <w:szCs w:val="26"/>
        </w:rPr>
      </w:pPr>
      <w:r>
        <w:rPr>
          <w:sz w:val="26"/>
          <w:szCs w:val="26"/>
        </w:rPr>
        <w:t>4.  Постановление вступает в силу со дня его официального обнародова</w:t>
      </w:r>
      <w:r>
        <w:rPr>
          <w:sz w:val="26"/>
          <w:szCs w:val="26"/>
        </w:rPr>
        <w:t>ния.</w:t>
      </w:r>
    </w:p>
    <w:p w14:paraId="2C154255" w14:textId="77777777" w:rsidR="00000000" w:rsidRDefault="00FC5C59">
      <w:p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  Контроль за выполнением </w:t>
      </w:r>
      <w:r>
        <w:rPr>
          <w:bCs/>
          <w:sz w:val="26"/>
          <w:szCs w:val="26"/>
        </w:rPr>
        <w:t>настоящего постановления оставляю за собой.</w:t>
      </w:r>
    </w:p>
    <w:p w14:paraId="469E7239" w14:textId="77777777" w:rsidR="00000000" w:rsidRDefault="00FC5C59">
      <w:pPr>
        <w:keepNext/>
        <w:widowControl w:val="0"/>
        <w:tabs>
          <w:tab w:val="left" w:pos="567"/>
        </w:tabs>
        <w:jc w:val="both"/>
        <w:rPr>
          <w:sz w:val="26"/>
          <w:szCs w:val="26"/>
        </w:rPr>
      </w:pPr>
    </w:p>
    <w:p w14:paraId="4790C927" w14:textId="77777777" w:rsidR="00000000" w:rsidRDefault="00FC5C59">
      <w:pPr>
        <w:tabs>
          <w:tab w:val="left" w:pos="7655"/>
        </w:tabs>
        <w:ind w:right="56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14:paraId="1881ABD8" w14:textId="77777777" w:rsidR="00000000" w:rsidRDefault="00FC5C59">
      <w:pPr>
        <w:tabs>
          <w:tab w:val="left" w:pos="7655"/>
        </w:tabs>
        <w:jc w:val="both"/>
        <w:rPr>
          <w:sz w:val="24"/>
          <w:szCs w:val="28"/>
        </w:rPr>
      </w:pPr>
      <w:r>
        <w:rPr>
          <w:sz w:val="26"/>
          <w:szCs w:val="26"/>
        </w:rPr>
        <w:t>Тарасовского сельского поселения                                                                  А.С.Лаврухин</w:t>
      </w:r>
    </w:p>
    <w:p w14:paraId="41AA4CAB" w14:textId="77777777" w:rsidR="00000000" w:rsidRDefault="00FC5C59">
      <w:pPr>
        <w:rPr>
          <w:sz w:val="24"/>
          <w:szCs w:val="28"/>
        </w:rPr>
      </w:pPr>
    </w:p>
    <w:sectPr w:rsidR="00000000">
      <w:pgSz w:w="11906" w:h="16838"/>
      <w:pgMar w:top="709" w:right="716" w:bottom="436" w:left="146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C59"/>
    <w:rsid w:val="00F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87F2B5B"/>
  <w15:chartTrackingRefBased/>
  <w15:docId w15:val="{C26E91C7-B505-423F-A9A7-6487D0AA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pPr>
      <w:keepNext/>
      <w:spacing w:line="100" w:lineRule="atLeast"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  <w:rPr>
      <w:sz w:val="28"/>
      <w:szCs w:val="28"/>
    </w:rPr>
  </w:style>
  <w:style w:type="character" w:customStyle="1" w:styleId="DefaultParagraphFont">
    <w:name w:val="Default Paragraph Font"/>
  </w:style>
  <w:style w:type="character" w:customStyle="1" w:styleId="40">
    <w:name w:val="Заголовок 4 Знак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Заголовок №1_"/>
    <w:basedOn w:val="DefaultParagraphFont"/>
    <w:rPr>
      <w:rFonts w:cs="Times New Roman"/>
      <w:sz w:val="34"/>
      <w:szCs w:val="34"/>
      <w:shd w:val="clear" w:color="auto" w:fill="FFFFFF"/>
    </w:rPr>
  </w:style>
  <w:style w:type="character" w:customStyle="1" w:styleId="60">
    <w:name w:val="Заголовок 6 Знак"/>
    <w:basedOn w:val="DefaultParagraphFont"/>
    <w:rPr>
      <w:rFonts w:cs="Times New Roman"/>
      <w:sz w:val="48"/>
      <w:lang w:val="ru-RU" w:eastAsia="ar-SA" w:bidi="ar-SA"/>
    </w:rPr>
  </w:style>
  <w:style w:type="paragraph" w:customStyle="1" w:styleId="13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Pr>
      <w:sz w:val="24"/>
    </w:rPr>
  </w:style>
  <w:style w:type="paragraph" w:styleId="aa">
    <w:name w:val="List"/>
    <w:basedOn w:val="a9"/>
    <w:rPr>
      <w:rFonts w:cs="Ari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c">
    <w:name w:val="Title"/>
    <w:basedOn w:val="a"/>
    <w:next w:val="ad"/>
    <w:qFormat/>
    <w:pPr>
      <w:jc w:val="center"/>
    </w:pPr>
    <w:rPr>
      <w:sz w:val="24"/>
      <w:lang w:val="x-none"/>
    </w:rPr>
  </w:style>
  <w:style w:type="paragraph" w:styleId="ad">
    <w:name w:val="Subtitle"/>
    <w:basedOn w:val="13"/>
    <w:next w:val="a9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e">
    <w:name w:val="Body Text Indent"/>
    <w:basedOn w:val="a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pPr>
      <w:widowControl w:val="0"/>
      <w:jc w:val="center"/>
    </w:pPr>
    <w:rPr>
      <w:sz w:val="28"/>
      <w:szCs w:val="28"/>
      <w:lang w:eastAsia="hi-IN" w:bidi="hi-IN"/>
    </w:rPr>
  </w:style>
  <w:style w:type="paragraph" w:customStyle="1" w:styleId="af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af0">
    <w:name w:val="footnote text"/>
    <w:basedOn w:val="a"/>
    <w:pPr>
      <w:autoSpaceDE w:val="0"/>
    </w:pPr>
  </w:style>
  <w:style w:type="paragraph" w:customStyle="1" w:styleId="af1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5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2025-08-18T13:32:00Z</cp:lastPrinted>
  <dcterms:created xsi:type="dcterms:W3CDTF">2025-09-02T11:21:00Z</dcterms:created>
  <dcterms:modified xsi:type="dcterms:W3CDTF">2025-09-02T11:21:00Z</dcterms:modified>
</cp:coreProperties>
</file>