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2F9" w:rsidRDefault="004062F9" w:rsidP="004062F9">
      <w:pPr>
        <w:jc w:val="right"/>
        <w:rPr>
          <w:sz w:val="28"/>
          <w:szCs w:val="28"/>
        </w:rPr>
      </w:pPr>
    </w:p>
    <w:p w:rsidR="004062F9" w:rsidRDefault="004062F9" w:rsidP="007F4668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4062F9" w:rsidRDefault="004062F9" w:rsidP="004062F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4062F9" w:rsidRDefault="004062F9" w:rsidP="004062F9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4062F9" w:rsidRDefault="004062F9" w:rsidP="004062F9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4062F9" w:rsidRDefault="004062F9" w:rsidP="004062F9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4062F9" w:rsidRDefault="004062F9" w:rsidP="004062F9">
      <w:pPr>
        <w:jc w:val="center"/>
        <w:rPr>
          <w:sz w:val="28"/>
          <w:szCs w:val="28"/>
        </w:rPr>
      </w:pPr>
    </w:p>
    <w:p w:rsidR="004062F9" w:rsidRDefault="004062F9" w:rsidP="004062F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4062F9" w:rsidRDefault="004062F9" w:rsidP="004062F9">
      <w:pPr>
        <w:jc w:val="center"/>
        <w:rPr>
          <w:sz w:val="28"/>
          <w:szCs w:val="28"/>
        </w:rPr>
      </w:pPr>
    </w:p>
    <w:p w:rsidR="004062F9" w:rsidRDefault="0014394B" w:rsidP="004062F9">
      <w:pPr>
        <w:jc w:val="center"/>
        <w:rPr>
          <w:sz w:val="28"/>
          <w:szCs w:val="28"/>
        </w:rPr>
      </w:pPr>
      <w:r w:rsidRPr="00221D91">
        <w:rPr>
          <w:sz w:val="28"/>
          <w:szCs w:val="28"/>
        </w:rPr>
        <w:t>РАСПОРЯЖЕНИЕ</w:t>
      </w:r>
    </w:p>
    <w:p w:rsidR="004062F9" w:rsidRDefault="0028584B" w:rsidP="004062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4062F9" w:rsidRDefault="0037356B" w:rsidP="007F4668">
      <w:pPr>
        <w:pStyle w:val="aa"/>
        <w:rPr>
          <w:b w:val="0"/>
          <w:bCs w:val="0"/>
        </w:rPr>
      </w:pPr>
      <w:r>
        <w:rPr>
          <w:b w:val="0"/>
        </w:rPr>
        <w:t>28</w:t>
      </w:r>
      <w:r w:rsidR="007F4668" w:rsidRPr="000E729F">
        <w:rPr>
          <w:b w:val="0"/>
        </w:rPr>
        <w:t>.</w:t>
      </w:r>
      <w:r w:rsidR="0014394B" w:rsidRPr="000E729F">
        <w:rPr>
          <w:b w:val="0"/>
        </w:rPr>
        <w:t>12</w:t>
      </w:r>
      <w:r w:rsidR="004062F9" w:rsidRPr="000E729F">
        <w:rPr>
          <w:b w:val="0"/>
        </w:rPr>
        <w:t>.20</w:t>
      </w:r>
      <w:r>
        <w:rPr>
          <w:b w:val="0"/>
        </w:rPr>
        <w:t>20</w:t>
      </w:r>
      <w:r w:rsidR="004062F9">
        <w:rPr>
          <w:b w:val="0"/>
        </w:rPr>
        <w:t xml:space="preserve"> года                             </w:t>
      </w:r>
      <w:r w:rsidR="0028584B">
        <w:rPr>
          <w:b w:val="0"/>
        </w:rPr>
        <w:t xml:space="preserve">    </w:t>
      </w:r>
      <w:r w:rsidR="004062F9">
        <w:rPr>
          <w:b w:val="0"/>
        </w:rPr>
        <w:t xml:space="preserve">  №</w:t>
      </w:r>
      <w:r>
        <w:rPr>
          <w:b w:val="0"/>
        </w:rPr>
        <w:t>84</w:t>
      </w:r>
      <w:r w:rsidR="0028584B">
        <w:rPr>
          <w:b w:val="0"/>
        </w:rPr>
        <w:t xml:space="preserve">                                                 </w:t>
      </w:r>
      <w:r w:rsidR="004062F9">
        <w:rPr>
          <w:b w:val="0"/>
        </w:rPr>
        <w:t xml:space="preserve">п. </w:t>
      </w:r>
      <w:proofErr w:type="gramStart"/>
      <w:r w:rsidR="004062F9">
        <w:rPr>
          <w:b w:val="0"/>
        </w:rPr>
        <w:t>Тарасовский</w:t>
      </w:r>
      <w:proofErr w:type="gramEnd"/>
    </w:p>
    <w:p w:rsidR="004062F9" w:rsidRDefault="004062F9" w:rsidP="007F4668">
      <w:pPr>
        <w:jc w:val="center"/>
        <w:rPr>
          <w:sz w:val="28"/>
          <w:szCs w:val="28"/>
        </w:rPr>
      </w:pPr>
    </w:p>
    <w:p w:rsidR="004062F9" w:rsidRDefault="0014394B" w:rsidP="0014394B">
      <w:pPr>
        <w:suppressAutoHyphens/>
        <w:jc w:val="center"/>
        <w:rPr>
          <w:sz w:val="28"/>
          <w:szCs w:val="28"/>
        </w:rPr>
      </w:pPr>
      <w:r w:rsidRPr="00C04065">
        <w:rPr>
          <w:b/>
          <w:sz w:val="28"/>
          <w:szCs w:val="28"/>
        </w:rPr>
        <w:t>Об использовании пиротехнической</w:t>
      </w:r>
      <w:r w:rsidR="0028584B">
        <w:rPr>
          <w:b/>
          <w:sz w:val="28"/>
          <w:szCs w:val="28"/>
        </w:rPr>
        <w:t xml:space="preserve"> </w:t>
      </w:r>
      <w:r w:rsidRPr="00C04065">
        <w:rPr>
          <w:b/>
          <w:sz w:val="28"/>
          <w:szCs w:val="28"/>
        </w:rPr>
        <w:t>продукции</w:t>
      </w:r>
    </w:p>
    <w:p w:rsidR="004062F9" w:rsidRDefault="004062F9" w:rsidP="004062F9">
      <w:pPr>
        <w:jc w:val="center"/>
        <w:rPr>
          <w:b/>
          <w:sz w:val="28"/>
          <w:szCs w:val="28"/>
        </w:rPr>
      </w:pPr>
    </w:p>
    <w:p w:rsidR="00E667B0" w:rsidRDefault="00E667B0" w:rsidP="005D4257">
      <w:pPr>
        <w:pStyle w:val="1"/>
        <w:jc w:val="both"/>
      </w:pPr>
    </w:p>
    <w:p w:rsidR="0014394B" w:rsidRDefault="0014394B" w:rsidP="0014394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Постановлениями Правительства РФ от 22.12.2009 г. №</w:t>
      </w:r>
      <w:bookmarkStart w:id="0" w:name="_GoBack"/>
      <w:bookmarkEnd w:id="0"/>
      <w:r w:rsidR="0037356B">
        <w:rPr>
          <w:sz w:val="28"/>
          <w:szCs w:val="28"/>
        </w:rPr>
        <w:t xml:space="preserve">1052 </w:t>
      </w:r>
      <w:r w:rsidR="0037356B" w:rsidRPr="00BD34A9">
        <w:rPr>
          <w:rFonts w:eastAsia="Arial Unicode MS"/>
          <w:color w:val="000000"/>
          <w:sz w:val="28"/>
          <w:szCs w:val="28"/>
          <w:lang w:eastAsia="en-US" w:bidi="en-US"/>
        </w:rPr>
        <w:t>«</w:t>
      </w:r>
      <w:r w:rsidRPr="00BD34A9">
        <w:rPr>
          <w:rFonts w:eastAsia="Arial Unicode MS"/>
          <w:color w:val="000000"/>
          <w:sz w:val="28"/>
          <w:szCs w:val="28"/>
          <w:lang w:eastAsia="en-US" w:bidi="en-US"/>
        </w:rPr>
        <w:t>Об утверждении требований пожарной безопасности при распространении и использовании пиротехнических изделий» и Технического регламента Таможенного союза «О безопасности пиротехнических изделий» TP ТС 006/2011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, Распоряжением главы Администрации Тарасовского района №3</w:t>
      </w:r>
      <w:r w:rsidR="0037356B">
        <w:rPr>
          <w:rFonts w:eastAsia="Arial Unicode MS"/>
          <w:color w:val="000000"/>
          <w:sz w:val="28"/>
          <w:szCs w:val="28"/>
          <w:lang w:eastAsia="en-US" w:bidi="en-US"/>
        </w:rPr>
        <w:t>81</w:t>
      </w:r>
      <w:r>
        <w:rPr>
          <w:rFonts w:eastAsia="Arial Unicode MS"/>
          <w:color w:val="000000"/>
          <w:sz w:val="28"/>
          <w:szCs w:val="28"/>
          <w:lang w:eastAsia="en-US" w:bidi="en-US"/>
        </w:rPr>
        <w:t xml:space="preserve"> от 1</w:t>
      </w:r>
      <w:r w:rsidR="0037356B">
        <w:rPr>
          <w:rFonts w:eastAsia="Arial Unicode MS"/>
          <w:color w:val="000000"/>
          <w:sz w:val="28"/>
          <w:szCs w:val="28"/>
          <w:lang w:eastAsia="en-US" w:bidi="en-US"/>
        </w:rPr>
        <w:t>7</w:t>
      </w:r>
      <w:r>
        <w:rPr>
          <w:rFonts w:eastAsia="Arial Unicode MS"/>
          <w:color w:val="000000"/>
          <w:sz w:val="28"/>
          <w:szCs w:val="28"/>
          <w:lang w:eastAsia="en-US" w:bidi="en-US"/>
        </w:rPr>
        <w:t>.12.20</w:t>
      </w:r>
      <w:r w:rsidR="0037356B">
        <w:rPr>
          <w:rFonts w:eastAsia="Arial Unicode MS"/>
          <w:color w:val="000000"/>
          <w:sz w:val="28"/>
          <w:szCs w:val="28"/>
          <w:lang w:eastAsia="en-US" w:bidi="en-US"/>
        </w:rPr>
        <w:t>20</w:t>
      </w:r>
      <w:r>
        <w:rPr>
          <w:rFonts w:eastAsia="Arial Unicode MS"/>
          <w:color w:val="000000"/>
          <w:sz w:val="28"/>
          <w:szCs w:val="28"/>
          <w:lang w:eastAsia="en-US" w:bidi="en-US"/>
        </w:rPr>
        <w:t xml:space="preserve"> года.</w:t>
      </w:r>
      <w:r>
        <w:rPr>
          <w:sz w:val="28"/>
          <w:szCs w:val="28"/>
        </w:rPr>
        <w:t>В целях обеспечения безопасности граждан, защиты их жизни и здоровья, охраны окружающей среды при использовании пиротехнической продукциисчитаю необходимым:</w:t>
      </w:r>
    </w:p>
    <w:p w:rsidR="0014394B" w:rsidRDefault="0014394B" w:rsidP="001439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1.Запретить использование пиротехнических изделий:</w:t>
      </w:r>
    </w:p>
    <w:p w:rsidR="0014394B" w:rsidRDefault="0014394B" w:rsidP="001439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а) в помещениях, зданиях и сооружениях любого функционального назначения;</w:t>
      </w:r>
    </w:p>
    <w:p w:rsidR="0014394B" w:rsidRDefault="0014394B" w:rsidP="001439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б) на территориях взрывоопасных и пожароопасных объектов, в полосах отчуждения железных дорог, нефтепроводов, газопроводов и линий высоковольтной электропередачи;</w:t>
      </w:r>
    </w:p>
    <w:p w:rsidR="0014394B" w:rsidRDefault="0014394B" w:rsidP="001439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в) на крышах, балконах, лоджиях и выступающих частях фасадов зданий (сооружений);</w:t>
      </w:r>
    </w:p>
    <w:p w:rsidR="0014394B" w:rsidRDefault="0014394B" w:rsidP="001439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г) на сценических площадках, стадионах и иных спортивных сооружениях;</w:t>
      </w:r>
    </w:p>
    <w:p w:rsidR="0014394B" w:rsidRDefault="0014394B" w:rsidP="001439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д) во время проведения митингов, демонстраций, шествий и пикетирования;</w:t>
      </w:r>
    </w:p>
    <w:p w:rsidR="0014394B" w:rsidRDefault="0014394B" w:rsidP="001439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е) на территориях памятников истории и культуры, кладбищ и культовых сооружений, заказников.</w:t>
      </w:r>
    </w:p>
    <w:p w:rsidR="0014394B" w:rsidRDefault="0014394B" w:rsidP="001439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Руководителям и собственникам мест, с массовым пребыванием  людей, обеспечить выполнение мероприятий по противопожарной и антитеррористической защищенности лиц пребывающих в этих местах.</w:t>
      </w:r>
    </w:p>
    <w:p w:rsidR="0014394B" w:rsidRDefault="0014394B" w:rsidP="001439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</w:t>
      </w:r>
      <w:r w:rsidR="00EC60DB"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распоряжения </w:t>
      </w:r>
      <w:r w:rsidR="00EC60DB">
        <w:rPr>
          <w:sz w:val="28"/>
          <w:szCs w:val="28"/>
        </w:rPr>
        <w:t>оставляю за собой</w:t>
      </w:r>
      <w:r>
        <w:rPr>
          <w:sz w:val="28"/>
          <w:szCs w:val="28"/>
        </w:rPr>
        <w:t xml:space="preserve">. </w:t>
      </w:r>
    </w:p>
    <w:p w:rsidR="0014394B" w:rsidRDefault="0014394B" w:rsidP="0014394B">
      <w:pPr>
        <w:jc w:val="both"/>
        <w:rPr>
          <w:sz w:val="28"/>
          <w:szCs w:val="28"/>
        </w:rPr>
      </w:pPr>
    </w:p>
    <w:p w:rsidR="0014394B" w:rsidRDefault="0014394B" w:rsidP="0014394B">
      <w:pPr>
        <w:jc w:val="both"/>
        <w:rPr>
          <w:sz w:val="28"/>
          <w:szCs w:val="28"/>
        </w:rPr>
      </w:pPr>
    </w:p>
    <w:p w:rsidR="0014394B" w:rsidRDefault="0014394B" w:rsidP="0014394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8A28F1" w:rsidRPr="00D24295" w:rsidRDefault="0014394B" w:rsidP="001439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Тарасовского </w:t>
      </w:r>
      <w:r w:rsidR="00EC60DB">
        <w:rPr>
          <w:sz w:val="28"/>
          <w:szCs w:val="28"/>
        </w:rPr>
        <w:t>сельского поселения</w:t>
      </w:r>
      <w:r w:rsidR="0028584B">
        <w:rPr>
          <w:sz w:val="28"/>
          <w:szCs w:val="28"/>
        </w:rPr>
        <w:t xml:space="preserve">                                              </w:t>
      </w:r>
      <w:proofErr w:type="spellStart"/>
      <w:r w:rsidR="00EC60DB">
        <w:rPr>
          <w:sz w:val="28"/>
          <w:szCs w:val="28"/>
        </w:rPr>
        <w:t>А.</w:t>
      </w:r>
      <w:r w:rsidR="004866EE">
        <w:rPr>
          <w:sz w:val="28"/>
          <w:szCs w:val="28"/>
        </w:rPr>
        <w:t>В</w:t>
      </w:r>
      <w:r w:rsidR="00EC60DB">
        <w:rPr>
          <w:sz w:val="28"/>
          <w:szCs w:val="28"/>
        </w:rPr>
        <w:t>.</w:t>
      </w:r>
      <w:r w:rsidR="004866EE">
        <w:rPr>
          <w:sz w:val="28"/>
          <w:szCs w:val="28"/>
        </w:rPr>
        <w:t>Бахаровский</w:t>
      </w:r>
      <w:proofErr w:type="spellEnd"/>
    </w:p>
    <w:p w:rsidR="008A28F1" w:rsidRPr="00F554BD" w:rsidRDefault="008A28F1" w:rsidP="00EC60DB">
      <w:pPr>
        <w:pStyle w:val="ad"/>
        <w:jc w:val="both"/>
        <w:rPr>
          <w:rFonts w:ascii="Times New Roman" w:hAnsi="Times New Roman"/>
          <w:sz w:val="28"/>
          <w:szCs w:val="28"/>
        </w:rPr>
      </w:pPr>
    </w:p>
    <w:sectPr w:rsidR="008A28F1" w:rsidRPr="00F554BD" w:rsidSect="008A28F1">
      <w:pgSz w:w="11906" w:h="16838"/>
      <w:pgMar w:top="567" w:right="565" w:bottom="776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F51D5"/>
    <w:multiLevelType w:val="hybridMultilevel"/>
    <w:tmpl w:val="A3A80EE0"/>
    <w:lvl w:ilvl="0" w:tplc="CCEC0AE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2F9"/>
    <w:rsid w:val="000332E1"/>
    <w:rsid w:val="00044C9C"/>
    <w:rsid w:val="00065AFD"/>
    <w:rsid w:val="0007558D"/>
    <w:rsid w:val="0008689B"/>
    <w:rsid w:val="000879E8"/>
    <w:rsid w:val="000A0374"/>
    <w:rsid w:val="000B3877"/>
    <w:rsid w:val="000E729F"/>
    <w:rsid w:val="001057C3"/>
    <w:rsid w:val="001101AB"/>
    <w:rsid w:val="00116402"/>
    <w:rsid w:val="0012007B"/>
    <w:rsid w:val="001226B6"/>
    <w:rsid w:val="00135AAF"/>
    <w:rsid w:val="0014394B"/>
    <w:rsid w:val="001C3C77"/>
    <w:rsid w:val="001E29C9"/>
    <w:rsid w:val="00217FD6"/>
    <w:rsid w:val="00280E7C"/>
    <w:rsid w:val="0028584B"/>
    <w:rsid w:val="002A4F51"/>
    <w:rsid w:val="002C4D0E"/>
    <w:rsid w:val="003148B8"/>
    <w:rsid w:val="00332C12"/>
    <w:rsid w:val="00367EB8"/>
    <w:rsid w:val="0037356B"/>
    <w:rsid w:val="003D3F86"/>
    <w:rsid w:val="00400F0D"/>
    <w:rsid w:val="004062F9"/>
    <w:rsid w:val="00421433"/>
    <w:rsid w:val="00440281"/>
    <w:rsid w:val="0045274A"/>
    <w:rsid w:val="0046760E"/>
    <w:rsid w:val="004866EE"/>
    <w:rsid w:val="00487A56"/>
    <w:rsid w:val="004C0E1A"/>
    <w:rsid w:val="004C22EE"/>
    <w:rsid w:val="004F05AF"/>
    <w:rsid w:val="00501BDA"/>
    <w:rsid w:val="00575ECA"/>
    <w:rsid w:val="005D4257"/>
    <w:rsid w:val="00683244"/>
    <w:rsid w:val="00705B92"/>
    <w:rsid w:val="007B00A9"/>
    <w:rsid w:val="007F4668"/>
    <w:rsid w:val="00817172"/>
    <w:rsid w:val="00837B9D"/>
    <w:rsid w:val="008A1995"/>
    <w:rsid w:val="008A28F1"/>
    <w:rsid w:val="008F11FE"/>
    <w:rsid w:val="00994593"/>
    <w:rsid w:val="009F1F87"/>
    <w:rsid w:val="00A91AF3"/>
    <w:rsid w:val="00A9533B"/>
    <w:rsid w:val="00AF561C"/>
    <w:rsid w:val="00B1057E"/>
    <w:rsid w:val="00B428D4"/>
    <w:rsid w:val="00B46447"/>
    <w:rsid w:val="00B644DA"/>
    <w:rsid w:val="00B80E46"/>
    <w:rsid w:val="00B90FB4"/>
    <w:rsid w:val="00B9543D"/>
    <w:rsid w:val="00BD0936"/>
    <w:rsid w:val="00BE4EDF"/>
    <w:rsid w:val="00BF33CD"/>
    <w:rsid w:val="00C060A5"/>
    <w:rsid w:val="00C322BA"/>
    <w:rsid w:val="00CF2C5A"/>
    <w:rsid w:val="00D034F4"/>
    <w:rsid w:val="00D711DD"/>
    <w:rsid w:val="00DC3725"/>
    <w:rsid w:val="00DC637F"/>
    <w:rsid w:val="00DE18FB"/>
    <w:rsid w:val="00E45994"/>
    <w:rsid w:val="00E667B0"/>
    <w:rsid w:val="00E85C24"/>
    <w:rsid w:val="00EC60DB"/>
    <w:rsid w:val="00EF0B55"/>
    <w:rsid w:val="00EF6049"/>
    <w:rsid w:val="00F43978"/>
    <w:rsid w:val="00F554BD"/>
    <w:rsid w:val="00FD6F94"/>
    <w:rsid w:val="00FF4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2F9"/>
    <w:pPr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062F9"/>
    <w:pPr>
      <w:keepNext/>
      <w:overflowPunct/>
      <w:autoSpaceDE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62F9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4062F9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a4">
    <w:name w:val="header"/>
    <w:basedOn w:val="a"/>
    <w:link w:val="a3"/>
    <w:uiPriority w:val="99"/>
    <w:unhideWhenUsed/>
    <w:rsid w:val="004062F9"/>
    <w:pPr>
      <w:tabs>
        <w:tab w:val="center" w:pos="4677"/>
        <w:tab w:val="right" w:pos="9355"/>
      </w:tabs>
      <w:overflowPunct/>
      <w:autoSpaceDE/>
    </w:pPr>
    <w:rPr>
      <w:bCs/>
      <w:sz w:val="28"/>
      <w:szCs w:val="28"/>
    </w:rPr>
  </w:style>
  <w:style w:type="character" w:customStyle="1" w:styleId="11">
    <w:name w:val="Верхний колонтитул Знак1"/>
    <w:basedOn w:val="a0"/>
    <w:uiPriority w:val="99"/>
    <w:semiHidden/>
    <w:rsid w:val="004062F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Нижний колонтитул Знак"/>
    <w:basedOn w:val="a0"/>
    <w:link w:val="a6"/>
    <w:uiPriority w:val="99"/>
    <w:rsid w:val="004062F9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a6">
    <w:name w:val="footer"/>
    <w:basedOn w:val="a"/>
    <w:link w:val="a5"/>
    <w:uiPriority w:val="99"/>
    <w:unhideWhenUsed/>
    <w:rsid w:val="004062F9"/>
    <w:pPr>
      <w:tabs>
        <w:tab w:val="center" w:pos="4677"/>
        <w:tab w:val="right" w:pos="9355"/>
      </w:tabs>
      <w:overflowPunct/>
      <w:autoSpaceDE/>
    </w:pPr>
    <w:rPr>
      <w:bCs/>
      <w:sz w:val="28"/>
      <w:szCs w:val="28"/>
    </w:rPr>
  </w:style>
  <w:style w:type="character" w:customStyle="1" w:styleId="12">
    <w:name w:val="Нижний колонтитул Знак1"/>
    <w:basedOn w:val="a0"/>
    <w:uiPriority w:val="99"/>
    <w:semiHidden/>
    <w:rsid w:val="004062F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8"/>
    <w:rsid w:val="004062F9"/>
    <w:rPr>
      <w:rFonts w:ascii="Times New Roman CYR" w:eastAsia="Times New Roman" w:hAnsi="Times New Roman CYR" w:cs="Times New Roman"/>
      <w:sz w:val="24"/>
      <w:szCs w:val="20"/>
      <w:lang w:eastAsia="ar-SA"/>
    </w:rPr>
  </w:style>
  <w:style w:type="paragraph" w:styleId="a8">
    <w:name w:val="Body Text"/>
    <w:basedOn w:val="a"/>
    <w:link w:val="a7"/>
    <w:unhideWhenUsed/>
    <w:rsid w:val="004062F9"/>
    <w:pPr>
      <w:jc w:val="both"/>
    </w:pPr>
    <w:rPr>
      <w:rFonts w:ascii="Times New Roman CYR" w:hAnsi="Times New Roman CYR"/>
    </w:rPr>
  </w:style>
  <w:style w:type="character" w:customStyle="1" w:styleId="13">
    <w:name w:val="Основной текст Знак1"/>
    <w:basedOn w:val="a0"/>
    <w:uiPriority w:val="99"/>
    <w:semiHidden/>
    <w:rsid w:val="004062F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9">
    <w:name w:val="Подзаголовок Знак"/>
    <w:basedOn w:val="a0"/>
    <w:link w:val="aa"/>
    <w:rsid w:val="004062F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Subtitle"/>
    <w:basedOn w:val="a"/>
    <w:link w:val="a9"/>
    <w:qFormat/>
    <w:rsid w:val="004062F9"/>
    <w:pPr>
      <w:overflowPunct/>
      <w:autoSpaceDE/>
      <w:jc w:val="center"/>
    </w:pPr>
    <w:rPr>
      <w:b/>
      <w:bCs/>
      <w:sz w:val="28"/>
      <w:szCs w:val="24"/>
      <w:lang w:eastAsia="ru-RU"/>
    </w:rPr>
  </w:style>
  <w:style w:type="character" w:customStyle="1" w:styleId="14">
    <w:name w:val="Подзаголовок Знак1"/>
    <w:basedOn w:val="a0"/>
    <w:uiPriority w:val="11"/>
    <w:rsid w:val="004062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2">
    <w:name w:val="Основной текст с отступом 2 Знак"/>
    <w:basedOn w:val="a0"/>
    <w:link w:val="20"/>
    <w:rsid w:val="004062F9"/>
    <w:rPr>
      <w:rFonts w:ascii="Garamond" w:eastAsia="Times New Roman" w:hAnsi="Garamond" w:cs="Times New Roman"/>
      <w:szCs w:val="20"/>
    </w:rPr>
  </w:style>
  <w:style w:type="paragraph" w:styleId="20">
    <w:name w:val="Body Text Indent 2"/>
    <w:basedOn w:val="a"/>
    <w:link w:val="2"/>
    <w:unhideWhenUsed/>
    <w:rsid w:val="004062F9"/>
    <w:pPr>
      <w:overflowPunct/>
      <w:autoSpaceDE/>
      <w:spacing w:after="120" w:line="480" w:lineRule="auto"/>
      <w:ind w:left="283"/>
    </w:pPr>
    <w:rPr>
      <w:rFonts w:ascii="Garamond" w:hAnsi="Garamond"/>
      <w:sz w:val="22"/>
      <w:lang w:eastAsia="en-US"/>
    </w:rPr>
  </w:style>
  <w:style w:type="character" w:customStyle="1" w:styleId="21">
    <w:name w:val="Основной текст с отступом 2 Знак1"/>
    <w:basedOn w:val="a0"/>
    <w:uiPriority w:val="99"/>
    <w:semiHidden/>
    <w:rsid w:val="004062F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b">
    <w:name w:val="Текст выноски Знак"/>
    <w:basedOn w:val="a0"/>
    <w:link w:val="ac"/>
    <w:uiPriority w:val="99"/>
    <w:rsid w:val="004062F9"/>
    <w:rPr>
      <w:rFonts w:ascii="Segoe UI" w:eastAsia="Times New Roman" w:hAnsi="Segoe UI" w:cs="Times New Roman"/>
      <w:bCs/>
      <w:sz w:val="18"/>
      <w:szCs w:val="18"/>
      <w:lang w:eastAsia="ar-SA"/>
    </w:rPr>
  </w:style>
  <w:style w:type="paragraph" w:styleId="ac">
    <w:name w:val="Balloon Text"/>
    <w:basedOn w:val="a"/>
    <w:link w:val="ab"/>
    <w:uiPriority w:val="99"/>
    <w:unhideWhenUsed/>
    <w:rsid w:val="004062F9"/>
    <w:pPr>
      <w:overflowPunct/>
      <w:autoSpaceDE/>
    </w:pPr>
    <w:rPr>
      <w:rFonts w:ascii="Segoe UI" w:hAnsi="Segoe UI"/>
      <w:bCs/>
      <w:sz w:val="18"/>
      <w:szCs w:val="18"/>
    </w:rPr>
  </w:style>
  <w:style w:type="character" w:customStyle="1" w:styleId="15">
    <w:name w:val="Текст выноски Знак1"/>
    <w:basedOn w:val="a0"/>
    <w:uiPriority w:val="99"/>
    <w:semiHidden/>
    <w:rsid w:val="004062F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6">
    <w:name w:val="Заголовок №1_"/>
    <w:basedOn w:val="a0"/>
    <w:link w:val="17"/>
    <w:locked/>
    <w:rsid w:val="004062F9"/>
    <w:rPr>
      <w:b/>
      <w:bCs/>
      <w:sz w:val="34"/>
      <w:szCs w:val="34"/>
      <w:shd w:val="clear" w:color="auto" w:fill="FFFFFF"/>
    </w:rPr>
  </w:style>
  <w:style w:type="paragraph" w:customStyle="1" w:styleId="17">
    <w:name w:val="Заголовок №1"/>
    <w:basedOn w:val="a"/>
    <w:link w:val="16"/>
    <w:rsid w:val="004062F9"/>
    <w:pPr>
      <w:shd w:val="clear" w:color="auto" w:fill="FFFFFF"/>
      <w:overflowPunct/>
      <w:autoSpaceDE/>
      <w:spacing w:before="420" w:after="420" w:line="240" w:lineRule="atLeast"/>
      <w:outlineLvl w:val="0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customStyle="1" w:styleId="ConsPlusNormal">
    <w:name w:val="ConsPlusNormal"/>
    <w:uiPriority w:val="99"/>
    <w:rsid w:val="004062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4062F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d">
    <w:name w:val="No Spacing"/>
    <w:uiPriority w:val="1"/>
    <w:qFormat/>
    <w:rsid w:val="00F554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0">
    <w:name w:val="Основной текст 21"/>
    <w:basedOn w:val="a"/>
    <w:rsid w:val="008A28F1"/>
    <w:pPr>
      <w:spacing w:after="120" w:line="480" w:lineRule="auto"/>
    </w:pPr>
  </w:style>
  <w:style w:type="paragraph" w:customStyle="1" w:styleId="31">
    <w:name w:val="Основной текст 31"/>
    <w:basedOn w:val="a"/>
    <w:rsid w:val="008A28F1"/>
    <w:pPr>
      <w:spacing w:after="120"/>
    </w:pPr>
    <w:rPr>
      <w:sz w:val="16"/>
      <w:szCs w:val="16"/>
    </w:rPr>
  </w:style>
  <w:style w:type="paragraph" w:customStyle="1" w:styleId="ConsPlusNonformat">
    <w:name w:val="ConsPlusNonformat"/>
    <w:uiPriority w:val="99"/>
    <w:rsid w:val="008A28F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Postan">
    <w:name w:val="Postan"/>
    <w:basedOn w:val="a"/>
    <w:rsid w:val="008A28F1"/>
    <w:pPr>
      <w:overflowPunct/>
      <w:autoSpaceDE/>
      <w:jc w:val="center"/>
    </w:pPr>
    <w:rPr>
      <w:sz w:val="28"/>
    </w:rPr>
  </w:style>
  <w:style w:type="paragraph" w:customStyle="1" w:styleId="211">
    <w:name w:val="Основной текст с отступом 21"/>
    <w:basedOn w:val="a"/>
    <w:rsid w:val="008A28F1"/>
    <w:pPr>
      <w:ind w:firstLine="720"/>
      <w:jc w:val="both"/>
    </w:pPr>
    <w:rPr>
      <w:sz w:val="28"/>
    </w:rPr>
  </w:style>
  <w:style w:type="paragraph" w:customStyle="1" w:styleId="ConsPlusTitle">
    <w:name w:val="ConsPlusTitle"/>
    <w:rsid w:val="008A28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rsid w:val="008A28F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e">
    <w:name w:val="Знак Знак Знак Знак"/>
    <w:basedOn w:val="a"/>
    <w:rsid w:val="008A28F1"/>
    <w:pPr>
      <w:widowControl w:val="0"/>
      <w:overflowPunct/>
      <w:autoSpaceDE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Nonformat">
    <w:name w:val="ConsNonformat"/>
    <w:rsid w:val="008A28F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8A28F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page number"/>
    <w:basedOn w:val="a0"/>
    <w:rsid w:val="008A28F1"/>
  </w:style>
  <w:style w:type="paragraph" w:customStyle="1" w:styleId="18">
    <w:name w:val="Знак Знак1 Знак"/>
    <w:basedOn w:val="a"/>
    <w:rsid w:val="008A28F1"/>
    <w:pPr>
      <w:widowControl w:val="0"/>
      <w:overflowPunct/>
      <w:autoSpaceDE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110">
    <w:name w:val="Знак Знак1 Знак1"/>
    <w:basedOn w:val="a"/>
    <w:rsid w:val="008A28F1"/>
    <w:pPr>
      <w:widowControl w:val="0"/>
      <w:overflowPunct/>
      <w:autoSpaceDE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f0">
    <w:name w:val="Знак"/>
    <w:basedOn w:val="a"/>
    <w:rsid w:val="008A28F1"/>
    <w:pPr>
      <w:overflowPunct/>
      <w:autoSpaceDE/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1">
    <w:name w:val="List Paragraph"/>
    <w:basedOn w:val="a"/>
    <w:uiPriority w:val="34"/>
    <w:qFormat/>
    <w:rsid w:val="008A28F1"/>
    <w:pPr>
      <w:overflowPunct/>
      <w:autoSpaceDE/>
      <w:ind w:left="720"/>
      <w:contextualSpacing/>
    </w:pPr>
    <w:rPr>
      <w:sz w:val="20"/>
      <w:lang w:eastAsia="ru-RU"/>
    </w:rPr>
  </w:style>
  <w:style w:type="paragraph" w:customStyle="1" w:styleId="22">
    <w:name w:val="Знак2"/>
    <w:basedOn w:val="a"/>
    <w:rsid w:val="008A28F1"/>
    <w:pPr>
      <w:overflowPunct/>
      <w:autoSpaceDE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9">
    <w:name w:val="Знак1"/>
    <w:basedOn w:val="a"/>
    <w:rsid w:val="008A28F1"/>
    <w:pPr>
      <w:overflowPunct/>
      <w:autoSpaceDE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f2">
    <w:name w:val="Гипертекстовая ссылка"/>
    <w:uiPriority w:val="99"/>
    <w:rsid w:val="008A28F1"/>
    <w:rPr>
      <w:b w:val="0"/>
      <w:bCs w:val="0"/>
      <w:color w:val="106BBE"/>
      <w:sz w:val="26"/>
      <w:szCs w:val="26"/>
    </w:rPr>
  </w:style>
  <w:style w:type="paragraph" w:customStyle="1" w:styleId="af3">
    <w:name w:val="Нормальный (таблица)"/>
    <w:basedOn w:val="a"/>
    <w:next w:val="a"/>
    <w:uiPriority w:val="99"/>
    <w:rsid w:val="008A28F1"/>
    <w:pPr>
      <w:widowControl w:val="0"/>
      <w:overflowPunct/>
      <w:autoSpaceDN w:val="0"/>
      <w:adjustRightInd w:val="0"/>
      <w:jc w:val="both"/>
    </w:pPr>
    <w:rPr>
      <w:rFonts w:ascii="Arial" w:hAnsi="Arial" w:cs="Arial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83D02-FCA7-4409-B5B2-C67E5A83C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admin_553</cp:lastModifiedBy>
  <cp:revision>43</cp:revision>
  <cp:lastPrinted>2020-12-28T07:49:00Z</cp:lastPrinted>
  <dcterms:created xsi:type="dcterms:W3CDTF">2016-03-11T11:17:00Z</dcterms:created>
  <dcterms:modified xsi:type="dcterms:W3CDTF">2020-12-28T11:27:00Z</dcterms:modified>
</cp:coreProperties>
</file>