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9E" w:rsidRPr="00D141F1" w:rsidRDefault="00797E9E" w:rsidP="00D141F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97E9E" w:rsidRDefault="00797E9E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E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50" w:rsidRPr="00F05983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E7350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C1D86" w:rsidRPr="00F05983" w:rsidRDefault="00FC1D86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</w:t>
      </w:r>
      <w:r w:rsidR="006B08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</w:t>
      </w:r>
    </w:p>
    <w:p w:rsidR="00F05983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 xml:space="preserve">МУНИЦИПАЛЬНОЕ ОБРАЗОВАНИЕ </w:t>
      </w:r>
    </w:p>
    <w:p w:rsidR="00CE7350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>«ТАРАСОВСКОЕ СЕЛЬСКОЕ ПОСЕЛЕНИЕ»</w:t>
      </w:r>
    </w:p>
    <w:p w:rsidR="00CE7350" w:rsidRPr="00F05983" w:rsidRDefault="00CE7350" w:rsidP="00F059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983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CE7350" w:rsidRPr="00F05983" w:rsidRDefault="00CE7350" w:rsidP="00CE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350" w:rsidRPr="00F05983" w:rsidRDefault="00CE7350" w:rsidP="00AE3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7350" w:rsidRDefault="006F0265" w:rsidP="004D46AB">
      <w:pPr>
        <w:pStyle w:val="a3"/>
        <w:tabs>
          <w:tab w:val="left" w:pos="708"/>
        </w:tabs>
        <w:spacing w:before="240"/>
      </w:pPr>
      <w:r>
        <w:t>13 февраля</w:t>
      </w:r>
      <w:r w:rsidR="00935F77">
        <w:t xml:space="preserve"> </w:t>
      </w:r>
      <w:r w:rsidR="008F0DDA">
        <w:t xml:space="preserve"> 20</w:t>
      </w:r>
      <w:r w:rsidR="007C2310">
        <w:t>2</w:t>
      </w:r>
      <w:r>
        <w:t>4</w:t>
      </w:r>
      <w:r w:rsidR="008F0DDA">
        <w:t xml:space="preserve"> </w:t>
      </w:r>
      <w:r w:rsidR="008F0DDA" w:rsidRPr="000B0CDD">
        <w:t>года</w:t>
      </w:r>
      <w:r w:rsidR="00CE7350" w:rsidRPr="000B0CDD">
        <w:t xml:space="preserve">                       </w:t>
      </w:r>
      <w:r w:rsidR="002518AB" w:rsidRPr="000B0CDD">
        <w:t xml:space="preserve">   </w:t>
      </w:r>
      <w:r w:rsidR="00CE7350" w:rsidRPr="000B0CDD">
        <w:t xml:space="preserve">    № </w:t>
      </w:r>
      <w:r>
        <w:t>34</w:t>
      </w:r>
      <w:r w:rsidR="008F0DDA">
        <w:t xml:space="preserve">     </w:t>
      </w:r>
      <w:r w:rsidR="00CE7D48">
        <w:t xml:space="preserve">  </w:t>
      </w:r>
      <w:r w:rsidR="00CE7350" w:rsidRPr="00CE7350">
        <w:t xml:space="preserve">                       </w:t>
      </w:r>
      <w:r w:rsidR="002518AB">
        <w:t xml:space="preserve"> </w:t>
      </w:r>
      <w:r w:rsidR="00CE7350" w:rsidRPr="00CE7350">
        <w:t xml:space="preserve">    п. </w:t>
      </w:r>
      <w:proofErr w:type="gramStart"/>
      <w:r w:rsidR="00CE7350" w:rsidRPr="00CE7350">
        <w:t>Тарасовский</w:t>
      </w:r>
      <w:proofErr w:type="gramEnd"/>
    </w:p>
    <w:p w:rsidR="006A64A3" w:rsidRDefault="006A64A3" w:rsidP="004D46AB">
      <w:pPr>
        <w:pStyle w:val="a3"/>
        <w:tabs>
          <w:tab w:val="left" w:pos="708"/>
        </w:tabs>
        <w:spacing w:before="240"/>
      </w:pPr>
    </w:p>
    <w:p w:rsidR="002177D7" w:rsidRPr="00C479E5" w:rsidRDefault="002177D7" w:rsidP="00C479E5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>О внесении изменений в постановление Администрации Тарасовского сельского поселения от 2</w:t>
      </w:r>
      <w:r w:rsidRPr="00C479E5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0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>.1</w:t>
      </w:r>
      <w:r w:rsidRPr="00C479E5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2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>.20</w:t>
      </w:r>
      <w:r w:rsidRPr="00C479E5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21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№ 14</w:t>
      </w:r>
      <w:r w:rsidRPr="00C479E5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6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«</w:t>
      </w:r>
      <w:r w:rsidRPr="00C479E5">
        <w:rPr>
          <w:rFonts w:ascii="Times New Roman" w:eastAsia="Times New Roman" w:hAnsi="Times New Roman"/>
          <w:b/>
          <w:sz w:val="28"/>
          <w:szCs w:val="28"/>
        </w:rPr>
        <w:t>Об утверждении Порядка учета бюджетных и денежных обязательств получателей средств бюджета Тарасовского сельского поселения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>»</w:t>
      </w:r>
    </w:p>
    <w:p w:rsidR="00797E9E" w:rsidRDefault="00797E9E" w:rsidP="00797E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296">
        <w:rPr>
          <w:rFonts w:ascii="Times New Roman" w:eastAsia="Times New Roman" w:hAnsi="Times New Roman" w:cs="Times New Roman"/>
          <w:sz w:val="28"/>
          <w:szCs w:val="28"/>
        </w:rPr>
        <w:t>В целях обеспечения исполнения бюджета Тарасовского</w:t>
      </w:r>
      <w:r w:rsidRPr="00FB7C11">
        <w:rPr>
          <w:rFonts w:ascii="Times New Roman" w:hAnsi="Times New Roman"/>
          <w:sz w:val="28"/>
          <w:szCs w:val="28"/>
        </w:rPr>
        <w:t xml:space="preserve"> </w:t>
      </w:r>
      <w:r w:rsidRPr="00FB7C11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75296">
        <w:rPr>
          <w:rFonts w:ascii="Times New Roman" w:eastAsia="Times New Roman" w:hAnsi="Times New Roman" w:cs="Times New Roman"/>
          <w:sz w:val="28"/>
          <w:szCs w:val="28"/>
        </w:rPr>
        <w:t xml:space="preserve"> Тарасовского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24C0" w:rsidRDefault="00AE3F0D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A755E" w:rsidRPr="006A755E" w:rsidRDefault="006A755E" w:rsidP="006A755E">
      <w:pPr>
        <w:spacing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Внести </w:t>
      </w:r>
      <w:r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изменения 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 постановление Администрации Тарасовского сельского поселения от </w:t>
      </w:r>
      <w:r w:rsidR="002177D7" w:rsidRPr="006A755E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2177D7" w:rsidRPr="006A755E">
        <w:rPr>
          <w:rFonts w:ascii="Times New Roman" w:hAnsi="Times New Roman" w:cs="Times New Roman"/>
          <w:kern w:val="2"/>
          <w:sz w:val="28"/>
          <w:szCs w:val="28"/>
        </w:rPr>
        <w:t>1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>2.20</w:t>
      </w:r>
      <w:r w:rsidR="002177D7" w:rsidRPr="006A755E">
        <w:rPr>
          <w:rFonts w:ascii="Times New Roman" w:hAnsi="Times New Roman" w:cs="Times New Roman"/>
          <w:kern w:val="2"/>
          <w:sz w:val="28"/>
          <w:szCs w:val="28"/>
        </w:rPr>
        <w:t>21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№</w:t>
      </w:r>
      <w:r w:rsidR="002177D7" w:rsidRPr="006A755E">
        <w:rPr>
          <w:rFonts w:ascii="Times New Roman" w:hAnsi="Times New Roman" w:cs="Times New Roman"/>
          <w:kern w:val="2"/>
          <w:sz w:val="28"/>
          <w:szCs w:val="28"/>
        </w:rPr>
        <w:t>146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="002177D7" w:rsidRPr="006A755E">
        <w:rPr>
          <w:rFonts w:ascii="Times New Roman" w:eastAsia="Times New Roman" w:hAnsi="Times New Roman"/>
          <w:sz w:val="28"/>
          <w:szCs w:val="28"/>
        </w:rPr>
        <w:t>Об утверждении Порядка учета бюджетных и денежных обязательств получателей средств бюджета Тарасовского сельского поселения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="005F5B09" w:rsidRPr="006A755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A755E">
        <w:rPr>
          <w:rFonts w:ascii="Times New Roman" w:hAnsi="Times New Roman" w:cs="Times New Roman"/>
          <w:kern w:val="2"/>
          <w:sz w:val="28"/>
          <w:szCs w:val="28"/>
        </w:rPr>
        <w:t>изложив приложение к постановлению в новой редакции согласно приложению к настоящему постановлению.</w:t>
      </w:r>
    </w:p>
    <w:p w:rsidR="00C479E5" w:rsidRDefault="006F0265" w:rsidP="006A64A3">
      <w:pPr>
        <w:widowControl w:val="0"/>
        <w:spacing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2</w:t>
      </w:r>
      <w:r w:rsidR="006A64A3" w:rsidRPr="006A64A3">
        <w:rPr>
          <w:rFonts w:ascii="Times New Roman" w:eastAsia="Times New Roman" w:hAnsi="Times New Roman"/>
          <w:sz w:val="28"/>
          <w:szCs w:val="28"/>
        </w:rPr>
        <w:t xml:space="preserve"> </w:t>
      </w:r>
      <w:r w:rsidR="006A64A3" w:rsidRPr="00C30010">
        <w:rPr>
          <w:rFonts w:ascii="Times New Roman" w:eastAsia="Times New Roman" w:hAnsi="Times New Roman"/>
          <w:sz w:val="28"/>
          <w:szCs w:val="28"/>
        </w:rPr>
        <w:t>Настоящ</w:t>
      </w:r>
      <w:r w:rsidR="006A64A3">
        <w:rPr>
          <w:rFonts w:ascii="Times New Roman" w:eastAsia="Times New Roman" w:hAnsi="Times New Roman"/>
          <w:sz w:val="28"/>
          <w:szCs w:val="28"/>
        </w:rPr>
        <w:t>ее</w:t>
      </w:r>
      <w:r w:rsidR="006A64A3" w:rsidRPr="00C30010">
        <w:rPr>
          <w:rFonts w:ascii="Times New Roman" w:eastAsia="Times New Roman" w:hAnsi="Times New Roman"/>
          <w:sz w:val="28"/>
          <w:szCs w:val="28"/>
        </w:rPr>
        <w:t xml:space="preserve"> </w:t>
      </w:r>
      <w:r w:rsidR="006A64A3">
        <w:rPr>
          <w:rFonts w:ascii="Times New Roman" w:eastAsia="Times New Roman" w:hAnsi="Times New Roman"/>
          <w:sz w:val="28"/>
          <w:szCs w:val="28"/>
        </w:rPr>
        <w:t xml:space="preserve">постановление </w:t>
      </w:r>
      <w:r w:rsidR="006A64A3" w:rsidRPr="00C30010">
        <w:rPr>
          <w:rFonts w:ascii="Times New Roman" w:eastAsia="Times New Roman" w:hAnsi="Times New Roman"/>
          <w:sz w:val="28"/>
          <w:szCs w:val="28"/>
        </w:rPr>
        <w:t xml:space="preserve">вступает в силу </w:t>
      </w:r>
      <w:r w:rsidR="006A64A3">
        <w:rPr>
          <w:rFonts w:ascii="Times New Roman" w:eastAsia="Times New Roman" w:hAnsi="Times New Roman"/>
          <w:sz w:val="28"/>
          <w:szCs w:val="28"/>
        </w:rPr>
        <w:t xml:space="preserve">со дня его подписания </w:t>
      </w:r>
      <w:r w:rsidR="006A64A3" w:rsidRPr="005271AE">
        <w:rPr>
          <w:rFonts w:ascii="Times New Roman" w:hAnsi="Times New Roman"/>
          <w:sz w:val="28"/>
          <w:szCs w:val="28"/>
          <w:lang w:eastAsia="en-US"/>
        </w:rPr>
        <w:t xml:space="preserve">и распространяется на правоотношения, возникшие </w:t>
      </w:r>
      <w:r w:rsidR="006A64A3">
        <w:rPr>
          <w:rFonts w:ascii="Times New Roman" w:eastAsia="Times New Roman" w:hAnsi="Times New Roman"/>
          <w:sz w:val="28"/>
          <w:szCs w:val="28"/>
        </w:rPr>
        <w:t>с 01.01.2024 г.</w:t>
      </w:r>
      <w:r w:rsidR="006A64A3" w:rsidRPr="00C30010">
        <w:rPr>
          <w:rFonts w:ascii="Times New Roman" w:eastAsia="Times New Roman" w:hAnsi="Times New Roman"/>
          <w:sz w:val="28"/>
          <w:szCs w:val="28"/>
        </w:rPr>
        <w:t xml:space="preserve"> за исключением </w:t>
      </w:r>
      <w:r w:rsidR="006A64A3" w:rsidRPr="00F6795D">
        <w:rPr>
          <w:rFonts w:ascii="Times New Roman" w:eastAsia="Times New Roman" w:hAnsi="Times New Roman"/>
          <w:sz w:val="28"/>
          <w:szCs w:val="28"/>
        </w:rPr>
        <w:t xml:space="preserve">пункта 3 Приложения № 3 к Порядку учета бюджетных и денежных обязательств получателей средств бюджета Тарасовского </w:t>
      </w:r>
      <w:r w:rsidR="006A64A3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="006A64A3" w:rsidRPr="00F6795D">
        <w:rPr>
          <w:rFonts w:ascii="Times New Roman" w:eastAsia="Times New Roman" w:hAnsi="Times New Roman"/>
          <w:sz w:val="28"/>
          <w:szCs w:val="28"/>
        </w:rPr>
        <w:t>, который ступает в силу с 01.04.2024 г. и п. 4 Приложения № 3 к Порядку учета бюджетных и денежных обязательств получателей средств бюджета Тарасовского</w:t>
      </w:r>
      <w:proofErr w:type="gramEnd"/>
      <w:r w:rsidR="006A64A3" w:rsidRPr="00F6795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6A64A3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="006A64A3" w:rsidRPr="00F6795D">
        <w:rPr>
          <w:rFonts w:ascii="Times New Roman" w:eastAsia="Times New Roman" w:hAnsi="Times New Roman"/>
          <w:sz w:val="28"/>
          <w:szCs w:val="28"/>
        </w:rPr>
        <w:t>, который ступает в силу с 01.07.2024г.</w:t>
      </w:r>
      <w:proofErr w:type="gramEnd"/>
    </w:p>
    <w:p w:rsidR="002177D7" w:rsidRDefault="006F0265" w:rsidP="00C479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77D7" w:rsidRPr="00C479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77D7" w:rsidRPr="00C479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77D7" w:rsidRPr="00C479E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F0265" w:rsidRDefault="006F0265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272" w:rsidRDefault="007C3272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C6D" w:rsidRDefault="00326C6D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C6D" w:rsidRDefault="00326C6D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76A" w:rsidRDefault="003D0B7C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60C0E" w:rsidRPr="00960C0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0C0E" w:rsidRPr="00960C0E">
        <w:rPr>
          <w:rFonts w:ascii="Times New Roman" w:hAnsi="Times New Roman" w:cs="Times New Roman"/>
          <w:sz w:val="28"/>
          <w:szCs w:val="28"/>
        </w:rPr>
        <w:t xml:space="preserve"> </w:t>
      </w:r>
      <w:r w:rsidR="001D076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755E" w:rsidRDefault="00960C0E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0C0E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23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84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А.</w:t>
      </w:r>
      <w:r w:rsidR="006A64A3">
        <w:rPr>
          <w:rFonts w:ascii="Times New Roman" w:hAnsi="Times New Roman" w:cs="Times New Roman"/>
          <w:sz w:val="28"/>
          <w:szCs w:val="28"/>
        </w:rPr>
        <w:t>С</w:t>
      </w:r>
      <w:r w:rsidRPr="00960C0E">
        <w:rPr>
          <w:rFonts w:ascii="Times New Roman" w:hAnsi="Times New Roman" w:cs="Times New Roman"/>
          <w:sz w:val="28"/>
          <w:szCs w:val="28"/>
        </w:rPr>
        <w:t xml:space="preserve">. </w:t>
      </w:r>
      <w:r w:rsidR="006A64A3">
        <w:rPr>
          <w:rFonts w:ascii="Times New Roman" w:hAnsi="Times New Roman" w:cs="Times New Roman"/>
          <w:sz w:val="28"/>
          <w:szCs w:val="28"/>
        </w:rPr>
        <w:t>Лаврухин</w:t>
      </w: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64A3" w:rsidRDefault="006A64A3" w:rsidP="006A64A3">
      <w:pPr>
        <w:pStyle w:val="22"/>
        <w:ind w:left="552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6A64A3" w:rsidRDefault="006A64A3" w:rsidP="006A64A3">
      <w:pPr>
        <w:pStyle w:val="22"/>
        <w:ind w:left="552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6A64A3" w:rsidRDefault="006A64A3" w:rsidP="006A64A3">
      <w:pPr>
        <w:pStyle w:val="22"/>
        <w:ind w:left="5529"/>
        <w:jc w:val="right"/>
        <w:rPr>
          <w:sz w:val="28"/>
        </w:rPr>
      </w:pPr>
      <w:r>
        <w:rPr>
          <w:sz w:val="28"/>
        </w:rPr>
        <w:t>Администрации</w:t>
      </w:r>
    </w:p>
    <w:p w:rsidR="006A64A3" w:rsidRPr="00351430" w:rsidRDefault="006A64A3" w:rsidP="006A64A3">
      <w:pPr>
        <w:pStyle w:val="22"/>
        <w:ind w:left="5529"/>
        <w:jc w:val="right"/>
        <w:rPr>
          <w:sz w:val="28"/>
        </w:rPr>
      </w:pPr>
      <w:r>
        <w:rPr>
          <w:sz w:val="28"/>
        </w:rPr>
        <w:t xml:space="preserve">Тарасовского сельского поселения </w:t>
      </w:r>
      <w:r w:rsidRPr="000B0CDD">
        <w:rPr>
          <w:sz w:val="28"/>
        </w:rPr>
        <w:t xml:space="preserve">от </w:t>
      </w:r>
      <w:r w:rsidR="006F0265">
        <w:rPr>
          <w:sz w:val="28"/>
        </w:rPr>
        <w:t>13</w:t>
      </w:r>
      <w:r w:rsidRPr="000B0CDD">
        <w:rPr>
          <w:sz w:val="28"/>
        </w:rPr>
        <w:t>.</w:t>
      </w:r>
      <w:r w:rsidR="006F0265">
        <w:rPr>
          <w:sz w:val="28"/>
        </w:rPr>
        <w:t>02</w:t>
      </w:r>
      <w:r w:rsidRPr="000B0CDD">
        <w:rPr>
          <w:sz w:val="28"/>
        </w:rPr>
        <w:t>.202</w:t>
      </w:r>
      <w:r w:rsidR="006F0265">
        <w:rPr>
          <w:sz w:val="28"/>
        </w:rPr>
        <w:t>4</w:t>
      </w:r>
      <w:r w:rsidRPr="000B0CDD">
        <w:rPr>
          <w:sz w:val="28"/>
        </w:rPr>
        <w:t xml:space="preserve"> №</w:t>
      </w:r>
      <w:r>
        <w:rPr>
          <w:sz w:val="28"/>
        </w:rPr>
        <w:t xml:space="preserve"> </w:t>
      </w:r>
      <w:r w:rsidR="006F0265">
        <w:rPr>
          <w:sz w:val="28"/>
        </w:rPr>
        <w:t>34</w:t>
      </w:r>
    </w:p>
    <w:p w:rsidR="006A64A3" w:rsidRDefault="006A64A3" w:rsidP="006A64A3">
      <w:pPr>
        <w:pStyle w:val="22"/>
        <w:rPr>
          <w:sz w:val="28"/>
        </w:rPr>
      </w:pPr>
    </w:p>
    <w:p w:rsidR="006A64A3" w:rsidRPr="00F6795D" w:rsidRDefault="006A64A3" w:rsidP="006A64A3">
      <w:pPr>
        <w:pStyle w:val="ConsPlusNormal"/>
        <w:jc w:val="center"/>
        <w:rPr>
          <w:bCs/>
        </w:rPr>
      </w:pPr>
      <w:r w:rsidRPr="00F6795D">
        <w:rPr>
          <w:bCs/>
        </w:rPr>
        <w:t>ПОРЯДОК</w:t>
      </w:r>
    </w:p>
    <w:p w:rsidR="006A64A3" w:rsidRPr="00F6795D" w:rsidRDefault="006A64A3" w:rsidP="006A64A3">
      <w:pPr>
        <w:pStyle w:val="ConsPlusNormal"/>
        <w:jc w:val="center"/>
      </w:pPr>
      <w:r w:rsidRPr="00F6795D">
        <w:t xml:space="preserve">учета бюджетных и денежных обязательств получателей средств </w:t>
      </w:r>
    </w:p>
    <w:p w:rsidR="006A64A3" w:rsidRPr="00F6795D" w:rsidRDefault="006A64A3" w:rsidP="006A64A3">
      <w:pPr>
        <w:pStyle w:val="ConsPlusNormal"/>
        <w:jc w:val="center"/>
        <w:rPr>
          <w:bCs/>
        </w:rPr>
      </w:pPr>
      <w:r w:rsidRPr="00F6795D">
        <w:t xml:space="preserve">бюджета Тарасовского </w:t>
      </w:r>
      <w:r>
        <w:t>сельского поселения</w:t>
      </w:r>
    </w:p>
    <w:p w:rsidR="006A64A3" w:rsidRPr="00F6795D" w:rsidRDefault="006A64A3" w:rsidP="006A64A3">
      <w:pPr>
        <w:pStyle w:val="ConsPlusNormal"/>
        <w:jc w:val="center"/>
        <w:outlineLvl w:val="0"/>
      </w:pPr>
    </w:p>
    <w:p w:rsidR="006A64A3" w:rsidRPr="00F6795D" w:rsidRDefault="006A64A3" w:rsidP="006A64A3">
      <w:pPr>
        <w:pStyle w:val="ConsPlusNormal"/>
        <w:jc w:val="center"/>
        <w:outlineLvl w:val="0"/>
        <w:rPr>
          <w:b/>
          <w:bCs/>
        </w:rPr>
      </w:pPr>
      <w:r w:rsidRPr="00F6795D">
        <w:rPr>
          <w:b/>
          <w:bCs/>
        </w:rPr>
        <w:t>I. Общие положения</w:t>
      </w:r>
    </w:p>
    <w:p w:rsidR="006A64A3" w:rsidRPr="00F6795D" w:rsidRDefault="006A64A3" w:rsidP="006A64A3">
      <w:pPr>
        <w:pStyle w:val="22"/>
        <w:jc w:val="left"/>
        <w:rPr>
          <w:sz w:val="28"/>
          <w:szCs w:val="28"/>
        </w:rPr>
      </w:pP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>1.1. </w:t>
      </w:r>
      <w:proofErr w:type="gramStart"/>
      <w:r w:rsidRPr="00F6795D">
        <w:t xml:space="preserve">Настоящий Порядок учета бюджетных и денежных обязательств получателей средств бюджета Тарасовского </w:t>
      </w:r>
      <w:r>
        <w:t>сельского поселения</w:t>
      </w:r>
      <w:r w:rsidRPr="00F6795D">
        <w:t xml:space="preserve"> (далее – Порядок) устанавливает порядок исполнения бюджета Тарасовского </w:t>
      </w:r>
      <w:r>
        <w:t>сельского поселения</w:t>
      </w:r>
      <w:r w:rsidRPr="00F6795D">
        <w:t xml:space="preserve"> по расходам в части учета территориальным отделом Управления Федерального казначейства по Ростовской области (далее – Отдел) бюджетных и денежных обязательств получателей средств бюджета Тарасовского </w:t>
      </w:r>
      <w:r>
        <w:t>сельского поселения</w:t>
      </w:r>
      <w:r w:rsidRPr="00F6795D">
        <w:t xml:space="preserve"> (далее соответственно – бюджетные обязательства, денежные обязательства).</w:t>
      </w:r>
      <w:proofErr w:type="gramEnd"/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>1.2. Бюджетные и денежные обязательства учитываются Отделом с отражением на лицевых счетах получателей бюджетных средств, открытых в установленном порядке (далее – лицевые счета).</w:t>
      </w:r>
    </w:p>
    <w:p w:rsidR="006A64A3" w:rsidRPr="00F6795D" w:rsidRDefault="006A64A3" w:rsidP="006A64A3">
      <w:pPr>
        <w:pStyle w:val="ConsPlusNormal"/>
        <w:ind w:firstLine="709"/>
        <w:jc w:val="both"/>
      </w:pPr>
      <w:proofErr w:type="gramStart"/>
      <w:r w:rsidRPr="00F6795D">
        <w:t>В случае если бюджетные обязательства принимаются в целях осуществления в пользу граждан социальных выплат в виде пособий, компенсаций и других социальных выплат, а также мер социальной поддержки населения, являющихся публичными нормативными обязательствами,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ассигнований.</w:t>
      </w:r>
      <w:proofErr w:type="gramEnd"/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rPr>
          <w:rFonts w:eastAsia="Times New Roman"/>
          <w:color w:val="000000"/>
        </w:rPr>
        <w:t>Лица, имеющие право действовать от имени получателя бюджетных средств, несут персональную ответственность за формирование Сведений о бюджетных и денежных обязательствах, за их полноту и достоверность, а также за соблюдение установленных настоящим Порядком сроков их представления.</w:t>
      </w: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>1.3. Постановка на учет бюджетных</w:t>
      </w:r>
      <w:r w:rsidR="00F35303">
        <w:t xml:space="preserve"> и денежных</w:t>
      </w:r>
      <w:r w:rsidRPr="00F6795D">
        <w:t xml:space="preserve"> обязательств </w:t>
      </w:r>
      <w:r w:rsidRPr="00F6795D">
        <w:br/>
        <w:t>осуществляется в соответствии со Сведениями о бюджетном обязательстве</w:t>
      </w:r>
      <w:r w:rsidR="00F35303">
        <w:t xml:space="preserve"> и Сведениями о денежном обязательстве</w:t>
      </w:r>
      <w:r w:rsidRPr="00F6795D">
        <w:t>, реквизиты которого установлены в Приложении 1</w:t>
      </w:r>
      <w:r w:rsidR="00F35303">
        <w:t xml:space="preserve"> и Приложении 2 </w:t>
      </w:r>
      <w:r w:rsidRPr="00F6795D">
        <w:t xml:space="preserve"> соответственно к настоящему Порядку.</w:t>
      </w: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 xml:space="preserve">Постановка на учет денежных обязательств </w:t>
      </w:r>
      <w:r w:rsidRPr="00F6795D">
        <w:br/>
        <w:t>осуществляется в соответствии со Сведениями о денежном обязательстве, реквизиты которого установлены в Приложении 2 соответственно к настоящему Порядку.</w:t>
      </w: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>1.4. </w:t>
      </w:r>
      <w:proofErr w:type="gramStart"/>
      <w:r w:rsidRPr="00F6795D">
        <w:t xml:space="preserve">Сведения о бюджетном обязательстве и Сведения о денежном обязательстве, не содержащие сведения, составляющие государственную и иную охраняемую законом тайну (далее - государственная тайна), формируются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информационная система) и подписываются усиленной квалифицированной электронной подписью (далее - электронная подпись) руководителя или иного </w:t>
      </w:r>
      <w:r w:rsidRPr="00F6795D">
        <w:lastRenderedPageBreak/>
        <w:t>лица, уполномоченного действовать в установленном законодательством Российской Федерации</w:t>
      </w:r>
      <w:proofErr w:type="gramEnd"/>
      <w:r w:rsidRPr="00F6795D">
        <w:t xml:space="preserve"> </w:t>
      </w:r>
      <w:proofErr w:type="gramStart"/>
      <w:r w:rsidRPr="00F6795D">
        <w:t>порядке</w:t>
      </w:r>
      <w:proofErr w:type="gramEnd"/>
      <w:r w:rsidRPr="00F6795D">
        <w:t xml:space="preserve"> (далее - уполномоченное лицо) от имени получателя средств бюджета Тарасовского </w:t>
      </w:r>
      <w:r>
        <w:t>сельского поселения</w:t>
      </w:r>
      <w:r w:rsidRPr="00F6795D">
        <w:t xml:space="preserve"> или Отдела в соответствующей информационной системе.</w:t>
      </w: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 xml:space="preserve">Сведения о бюджетном обязательстве и Сведения о денежном обязательстве, не содержащие сведения, составляющие государственную тайну, формируются получателем средств бюджета Тарасовского </w:t>
      </w:r>
      <w:r>
        <w:t>сельского поселения</w:t>
      </w:r>
      <w:r w:rsidRPr="00F6795D">
        <w:t xml:space="preserve"> или Отделом с учетом положений пунктов 2.1 и 4.1 настоящего Порядка.</w:t>
      </w: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>1.5. </w:t>
      </w:r>
      <w:proofErr w:type="gramStart"/>
      <w:r w:rsidRPr="00F6795D">
        <w:t xml:space="preserve">Сведения о бюджетном обязательстве и Сведения о денежном обязательстве, содержащие сведения, составляющие государственную тайну, формируются получателем средств бюджета Тарасовского </w:t>
      </w:r>
      <w:r>
        <w:t>сельского поселения</w:t>
      </w:r>
      <w:r w:rsidRPr="00F6795D">
        <w:t xml:space="preserve"> и направляются в Отдел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- на съемном машинном носителе информации (далее - на бумажном носителе).</w:t>
      </w:r>
      <w:proofErr w:type="gramEnd"/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 xml:space="preserve">Получатель средств бюджета Тарасовского </w:t>
      </w:r>
      <w:r>
        <w:t>сельского поселения</w:t>
      </w:r>
      <w:r w:rsidRPr="00F6795D">
        <w:t xml:space="preserve"> обеспечивает идентичность информации, содержащейся в Сведениях о бюджетном обязательстве и Сведениях о денежном обязательстве на бумажном носителе, с информацией на съемном машинном носителе информации.</w:t>
      </w: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 xml:space="preserve">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 Исправления оговариваются надписью "исправлено" и заверяются лицом, имеющим право действовать от имени получателя средств бюджета Тарасовского </w:t>
      </w:r>
      <w:r w:rsidR="00794521">
        <w:t>сельского поселения</w:t>
      </w:r>
      <w:r w:rsidRPr="00F6795D">
        <w:t>.</w:t>
      </w:r>
    </w:p>
    <w:p w:rsidR="006A64A3" w:rsidRPr="00F6795D" w:rsidRDefault="006A64A3" w:rsidP="006A64A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795D">
        <w:rPr>
          <w:rFonts w:ascii="Times New Roman" w:hAnsi="Times New Roman"/>
          <w:sz w:val="28"/>
          <w:szCs w:val="28"/>
        </w:rPr>
        <w:t>1.6.Сведения о бюджетном обязательстве и Сведения о денежном обязательстве формируются на основании документов, предусмотренных в </w:t>
      </w:r>
      <w:hyperlink r:id="rId7" w:history="1">
        <w:r w:rsidRPr="00F6795D">
          <w:rPr>
            <w:rFonts w:ascii="Times New Roman" w:hAnsi="Times New Roman"/>
            <w:sz w:val="28"/>
            <w:szCs w:val="28"/>
          </w:rPr>
          <w:t>графах 2</w:t>
        </w:r>
      </w:hyperlink>
      <w:r w:rsidRPr="00F6795D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F6795D">
          <w:rPr>
            <w:rFonts w:ascii="Times New Roman" w:hAnsi="Times New Roman"/>
            <w:sz w:val="28"/>
            <w:szCs w:val="28"/>
          </w:rPr>
          <w:t>3</w:t>
        </w:r>
      </w:hyperlink>
      <w:r w:rsidRPr="00F6795D">
        <w:rPr>
          <w:rFonts w:ascii="Times New Roman" w:hAnsi="Times New Roman"/>
          <w:sz w:val="28"/>
          <w:szCs w:val="28"/>
        </w:rPr>
        <w:t xml:space="preserve"> Перечня документов, на основании которых возникают бюджетные обязательства, и документов, подтверждающих возникновение денежных обязательств, согласно приложению № 3 к Порядку (далее соответственно - Перечень, документы-основания, документы, подтверждающие возникновение денежных обязательств).</w:t>
      </w:r>
    </w:p>
    <w:p w:rsidR="006A64A3" w:rsidRDefault="006A64A3" w:rsidP="006A64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795D">
        <w:rPr>
          <w:rFonts w:ascii="Times New Roman" w:hAnsi="Times New Roman"/>
          <w:sz w:val="28"/>
          <w:szCs w:val="28"/>
        </w:rPr>
        <w:t>Информация, содержащаяся в Сведениях о бюджетном обязательстве и Сведениях о денежном обязательстве,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F35303" w:rsidRPr="00FC431E" w:rsidRDefault="00F35303" w:rsidP="00F3530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D143F">
        <w:rPr>
          <w:rFonts w:ascii="Times New Roman" w:hAnsi="Times New Roman"/>
          <w:bCs/>
          <w:sz w:val="28"/>
          <w:szCs w:val="28"/>
        </w:rPr>
        <w:t>Сведения о бюджетном обязательстве и Сведения о денежном обязательстве формируются с использованием единой государственной интегрированной инфо</w:t>
      </w:r>
      <w:r w:rsidRPr="002D143F">
        <w:rPr>
          <w:rFonts w:ascii="Times New Roman" w:hAnsi="Times New Roman"/>
          <w:bCs/>
          <w:sz w:val="28"/>
          <w:szCs w:val="28"/>
        </w:rPr>
        <w:t>р</w:t>
      </w:r>
      <w:r w:rsidRPr="002D143F">
        <w:rPr>
          <w:rFonts w:ascii="Times New Roman" w:hAnsi="Times New Roman"/>
          <w:bCs/>
          <w:sz w:val="28"/>
          <w:szCs w:val="28"/>
        </w:rPr>
        <w:t>мационной системы управления общественными финансами "Электронный бюджет" (далее - система "Электронный бюджет"), за исключением случая формирования Сведений о бюджетном обязательстве и Сведений о денежном обязательстве с и</w:t>
      </w:r>
      <w:r w:rsidRPr="002D143F">
        <w:rPr>
          <w:rFonts w:ascii="Times New Roman" w:hAnsi="Times New Roman"/>
          <w:bCs/>
          <w:sz w:val="28"/>
          <w:szCs w:val="28"/>
        </w:rPr>
        <w:t>с</w:t>
      </w:r>
      <w:r w:rsidRPr="002D143F">
        <w:rPr>
          <w:rFonts w:ascii="Times New Roman" w:hAnsi="Times New Roman"/>
          <w:bCs/>
          <w:sz w:val="28"/>
          <w:szCs w:val="28"/>
        </w:rPr>
        <w:t xml:space="preserve">пользованием единой информационной системы в сфере закупок (далее - единая информационная система) на основании </w:t>
      </w:r>
      <w:r w:rsidRPr="002D143F">
        <w:rPr>
          <w:rFonts w:ascii="Times New Roman" w:hAnsi="Times New Roman"/>
          <w:bCs/>
          <w:sz w:val="28"/>
          <w:szCs w:val="28"/>
        </w:rPr>
        <w:lastRenderedPageBreak/>
        <w:t>документов-оснований, документов, по</w:t>
      </w:r>
      <w:r w:rsidRPr="002D143F">
        <w:rPr>
          <w:rFonts w:ascii="Times New Roman" w:hAnsi="Times New Roman"/>
          <w:bCs/>
          <w:sz w:val="28"/>
          <w:szCs w:val="28"/>
        </w:rPr>
        <w:t>д</w:t>
      </w:r>
      <w:r w:rsidRPr="002D143F">
        <w:rPr>
          <w:rFonts w:ascii="Times New Roman" w:hAnsi="Times New Roman"/>
          <w:bCs/>
          <w:sz w:val="28"/>
          <w:szCs w:val="28"/>
        </w:rPr>
        <w:t>тверждающих возникновение денежного обязательства, предусмотренных</w:t>
      </w:r>
      <w:proofErr w:type="gramEnd"/>
      <w:r w:rsidRPr="002D143F">
        <w:rPr>
          <w:rFonts w:ascii="Times New Roman" w:hAnsi="Times New Roman"/>
          <w:bCs/>
          <w:sz w:val="28"/>
          <w:szCs w:val="28"/>
        </w:rPr>
        <w:t xml:space="preserve"> пунктами 1, 2 Перечня, подлежащих размещению в единой информационной системе, а также пунктом 5 Перечня, </w:t>
      </w:r>
      <w:proofErr w:type="gramStart"/>
      <w:r w:rsidRPr="002D143F">
        <w:rPr>
          <w:rFonts w:ascii="Times New Roman" w:hAnsi="Times New Roman"/>
          <w:bCs/>
          <w:sz w:val="28"/>
          <w:szCs w:val="28"/>
        </w:rPr>
        <w:t>сведения</w:t>
      </w:r>
      <w:proofErr w:type="gramEnd"/>
      <w:r w:rsidRPr="002D143F">
        <w:rPr>
          <w:rFonts w:ascii="Times New Roman" w:hAnsi="Times New Roman"/>
          <w:bCs/>
          <w:sz w:val="28"/>
          <w:szCs w:val="28"/>
        </w:rPr>
        <w:t xml:space="preserve"> о которых подлежат включению в определенный зак</w:t>
      </w:r>
      <w:r w:rsidRPr="002D143F">
        <w:rPr>
          <w:rFonts w:ascii="Times New Roman" w:hAnsi="Times New Roman"/>
          <w:bCs/>
          <w:sz w:val="28"/>
          <w:szCs w:val="28"/>
        </w:rPr>
        <w:t>о</w:t>
      </w:r>
      <w:r w:rsidRPr="002D143F">
        <w:rPr>
          <w:rFonts w:ascii="Times New Roman" w:hAnsi="Times New Roman"/>
          <w:bCs/>
          <w:sz w:val="28"/>
          <w:szCs w:val="28"/>
        </w:rPr>
        <w:t>нодательством Российской Федерации о контрактной системе в сфере закупок тов</w:t>
      </w:r>
      <w:r w:rsidRPr="002D143F">
        <w:rPr>
          <w:rFonts w:ascii="Times New Roman" w:hAnsi="Times New Roman"/>
          <w:bCs/>
          <w:sz w:val="28"/>
          <w:szCs w:val="28"/>
        </w:rPr>
        <w:t>а</w:t>
      </w:r>
      <w:r w:rsidRPr="002D143F">
        <w:rPr>
          <w:rFonts w:ascii="Times New Roman" w:hAnsi="Times New Roman"/>
          <w:bCs/>
          <w:sz w:val="28"/>
          <w:szCs w:val="28"/>
        </w:rPr>
        <w:t>ров, работ, услуг для обеспечения государственных и муниципальных нужд реестр контрактов, заключенных заказчиками в соответствии с порядком, предусмотре</w:t>
      </w:r>
      <w:r w:rsidRPr="002D143F">
        <w:rPr>
          <w:rFonts w:ascii="Times New Roman" w:hAnsi="Times New Roman"/>
          <w:bCs/>
          <w:sz w:val="28"/>
          <w:szCs w:val="28"/>
        </w:rPr>
        <w:t>н</w:t>
      </w:r>
      <w:r w:rsidRPr="002D143F">
        <w:rPr>
          <w:rFonts w:ascii="Times New Roman" w:hAnsi="Times New Roman"/>
          <w:bCs/>
          <w:sz w:val="28"/>
          <w:szCs w:val="28"/>
        </w:rPr>
        <w:t>ным </w:t>
      </w:r>
      <w:hyperlink r:id="rId9" w:anchor="l9580" w:tgtFrame="_blank" w:history="1">
        <w:r w:rsidRPr="002D143F">
          <w:rPr>
            <w:rStyle w:val="a5"/>
            <w:rFonts w:ascii="Times New Roman" w:hAnsi="Times New Roman"/>
            <w:bCs/>
            <w:sz w:val="28"/>
            <w:szCs w:val="28"/>
          </w:rPr>
          <w:t>частью 6</w:t>
        </w:r>
      </w:hyperlink>
      <w:r w:rsidRPr="002D143F">
        <w:rPr>
          <w:rFonts w:ascii="Times New Roman" w:hAnsi="Times New Roman"/>
          <w:bCs/>
          <w:sz w:val="28"/>
          <w:szCs w:val="28"/>
        </w:rPr>
        <w:t> статьи 103 Федерального закона от 5 апреля 2013 г. N 44-ФЗ "О ко</w:t>
      </w:r>
      <w:r w:rsidRPr="002D143F">
        <w:rPr>
          <w:rFonts w:ascii="Times New Roman" w:hAnsi="Times New Roman"/>
          <w:bCs/>
          <w:sz w:val="28"/>
          <w:szCs w:val="28"/>
        </w:rPr>
        <w:t>н</w:t>
      </w:r>
      <w:r w:rsidRPr="002D143F">
        <w:rPr>
          <w:rFonts w:ascii="Times New Roman" w:hAnsi="Times New Roman"/>
          <w:bCs/>
          <w:sz w:val="28"/>
          <w:szCs w:val="28"/>
        </w:rPr>
        <w:t>трактной системе в сфере закупок товаров, работ, услуг для обеспечения государс</w:t>
      </w:r>
      <w:r w:rsidRPr="002D143F">
        <w:rPr>
          <w:rFonts w:ascii="Times New Roman" w:hAnsi="Times New Roman"/>
          <w:bCs/>
          <w:sz w:val="28"/>
          <w:szCs w:val="28"/>
        </w:rPr>
        <w:t>т</w:t>
      </w:r>
      <w:r w:rsidRPr="002D143F">
        <w:rPr>
          <w:rFonts w:ascii="Times New Roman" w:hAnsi="Times New Roman"/>
          <w:bCs/>
          <w:sz w:val="28"/>
          <w:szCs w:val="28"/>
        </w:rPr>
        <w:t>венных и муниципальных нужд"  (далее соответственно - реестр контрактов, Фед</w:t>
      </w:r>
      <w:r w:rsidRPr="002D143F">
        <w:rPr>
          <w:rFonts w:ascii="Times New Roman" w:hAnsi="Times New Roman"/>
          <w:bCs/>
          <w:sz w:val="28"/>
          <w:szCs w:val="28"/>
        </w:rPr>
        <w:t>е</w:t>
      </w:r>
      <w:r w:rsidRPr="002D143F">
        <w:rPr>
          <w:rFonts w:ascii="Times New Roman" w:hAnsi="Times New Roman"/>
          <w:bCs/>
          <w:sz w:val="28"/>
          <w:szCs w:val="28"/>
        </w:rPr>
        <w:t>ральный закон).</w:t>
      </w:r>
    </w:p>
    <w:p w:rsidR="006A64A3" w:rsidRPr="00F6795D" w:rsidRDefault="006A64A3" w:rsidP="006A64A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795D">
        <w:rPr>
          <w:rFonts w:ascii="Times New Roman" w:hAnsi="Times New Roman"/>
          <w:sz w:val="28"/>
          <w:szCs w:val="28"/>
          <w:lang w:eastAsia="ar-SA"/>
        </w:rPr>
        <w:t>1.7. </w:t>
      </w:r>
      <w:proofErr w:type="gramStart"/>
      <w:r w:rsidRPr="00F6795D">
        <w:rPr>
          <w:rFonts w:ascii="Times New Roman" w:hAnsi="Times New Roman"/>
          <w:sz w:val="28"/>
          <w:szCs w:val="28"/>
        </w:rPr>
        <w:t xml:space="preserve">При отсутствии в информационной системе документа-основания (документа, подтверждающего возникновение денежного обязательства) получатель средств </w:t>
      </w:r>
      <w:r w:rsidRPr="00F6795D">
        <w:rPr>
          <w:rFonts w:ascii="Times New Roman" w:hAnsi="Times New Roman"/>
          <w:sz w:val="28"/>
          <w:szCs w:val="28"/>
          <w:lang w:eastAsia="ar-SA"/>
        </w:rPr>
        <w:t xml:space="preserve">бюджета Тарасовского </w:t>
      </w:r>
      <w:r w:rsidR="00794521" w:rsidRPr="0079452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6795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6795D">
        <w:rPr>
          <w:rFonts w:ascii="Times New Roman" w:hAnsi="Times New Roman"/>
          <w:sz w:val="28"/>
          <w:szCs w:val="28"/>
        </w:rPr>
        <w:t xml:space="preserve">направляет в </w:t>
      </w:r>
      <w:r w:rsidRPr="00F6795D">
        <w:rPr>
          <w:rFonts w:ascii="Times New Roman" w:hAnsi="Times New Roman"/>
          <w:sz w:val="28"/>
          <w:szCs w:val="28"/>
          <w:lang w:eastAsia="ar-SA"/>
        </w:rPr>
        <w:t>Отдел</w:t>
      </w:r>
      <w:r w:rsidRPr="00F6795D">
        <w:rPr>
          <w:rFonts w:ascii="Times New Roman" w:hAnsi="Times New Roman"/>
          <w:sz w:val="28"/>
          <w:szCs w:val="28"/>
        </w:rPr>
        <w:t xml:space="preserve"> Сведения о бюджетном обязательстве (Сведения о денежном обязательстве) с приложением копии документа-основания (копии документа, подтверждающего возникновение денежного обязательства), в форме 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</w:t>
      </w:r>
      <w:proofErr w:type="gramEnd"/>
      <w:r w:rsidRPr="00F6795D">
        <w:rPr>
          <w:rFonts w:ascii="Times New Roman" w:hAnsi="Times New Roman"/>
          <w:sz w:val="28"/>
          <w:szCs w:val="28"/>
        </w:rPr>
        <w:t xml:space="preserve"> право действовать от имени получателя средств </w:t>
      </w:r>
      <w:r w:rsidRPr="00F6795D">
        <w:rPr>
          <w:rFonts w:ascii="Times New Roman" w:hAnsi="Times New Roman"/>
          <w:sz w:val="28"/>
          <w:szCs w:val="28"/>
          <w:lang w:eastAsia="ar-SA"/>
        </w:rPr>
        <w:t xml:space="preserve">бюджета Тарасовского </w:t>
      </w:r>
      <w:r w:rsidR="00794521" w:rsidRPr="0079452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6795D">
        <w:rPr>
          <w:rFonts w:ascii="Times New Roman" w:hAnsi="Times New Roman"/>
          <w:sz w:val="28"/>
          <w:szCs w:val="28"/>
        </w:rPr>
        <w:t>.</w:t>
      </w:r>
    </w:p>
    <w:p w:rsidR="006A64A3" w:rsidRPr="00F6795D" w:rsidRDefault="006A64A3" w:rsidP="006A64A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795D">
        <w:rPr>
          <w:rFonts w:ascii="Times New Roman" w:hAnsi="Times New Roman"/>
          <w:sz w:val="28"/>
          <w:szCs w:val="28"/>
          <w:lang w:eastAsia="ar-SA"/>
        </w:rPr>
        <w:t>1.8. </w:t>
      </w:r>
      <w:r w:rsidRPr="00F6795D">
        <w:rPr>
          <w:rFonts w:ascii="Times New Roman" w:hAnsi="Times New Roman"/>
          <w:sz w:val="28"/>
          <w:szCs w:val="28"/>
        </w:rPr>
        <w:t>При формировании Сведений о бюджетном обязательстве и Сведений о денежном обязательстве применяются справочники, реестры и классификаторы, используемые в информационной системе, в соответствии с настоящим Порядком.</w:t>
      </w:r>
    </w:p>
    <w:p w:rsidR="006A64A3" w:rsidRPr="00F6795D" w:rsidRDefault="006A64A3" w:rsidP="006A64A3">
      <w:pPr>
        <w:pStyle w:val="ConsPlusNormal"/>
        <w:ind w:firstLine="709"/>
        <w:jc w:val="both"/>
      </w:pPr>
    </w:p>
    <w:p w:rsidR="006A64A3" w:rsidRPr="00F6795D" w:rsidRDefault="006A64A3" w:rsidP="006A64A3">
      <w:pPr>
        <w:pStyle w:val="ConsPlusNormal"/>
        <w:jc w:val="center"/>
        <w:rPr>
          <w:b/>
          <w:bCs/>
        </w:rPr>
      </w:pPr>
      <w:r w:rsidRPr="00F6795D">
        <w:rPr>
          <w:b/>
          <w:bCs/>
        </w:rPr>
        <w:t xml:space="preserve">II. Постановка на учет </w:t>
      </w:r>
    </w:p>
    <w:p w:rsidR="006A64A3" w:rsidRPr="00F6795D" w:rsidRDefault="006A64A3" w:rsidP="006A64A3">
      <w:pPr>
        <w:pStyle w:val="ConsPlusNormal"/>
        <w:jc w:val="center"/>
        <w:rPr>
          <w:b/>
          <w:bCs/>
        </w:rPr>
      </w:pPr>
      <w:r w:rsidRPr="00F6795D">
        <w:rPr>
          <w:b/>
          <w:bCs/>
        </w:rPr>
        <w:t>бюджетных обязательств и внесение в них изменений</w:t>
      </w:r>
    </w:p>
    <w:p w:rsidR="006A64A3" w:rsidRPr="00F6795D" w:rsidRDefault="006A64A3" w:rsidP="006A64A3">
      <w:pPr>
        <w:pStyle w:val="ConsPlusNormal"/>
        <w:ind w:firstLine="709"/>
        <w:jc w:val="both"/>
      </w:pPr>
    </w:p>
    <w:p w:rsidR="006A64A3" w:rsidRPr="00F6795D" w:rsidRDefault="006A64A3" w:rsidP="006A64A3">
      <w:pPr>
        <w:pStyle w:val="ConsPlusNormal"/>
        <w:ind w:firstLine="709"/>
        <w:jc w:val="both"/>
      </w:pPr>
      <w:bookmarkStart w:id="0" w:name="P62"/>
      <w:bookmarkEnd w:id="0"/>
      <w:r w:rsidRPr="00F6795D">
        <w:t>2.1. Сведения о бюджетных обязательствах, возникших на основании документов - оснований, предусмотренных пунктами 1 - 4 Перечня (далее - принимаемые бюджетные обязательства), а также документов-оснований, предусмотренных пунктами 5 - 15 (далее - принятые бюджетные обязательства), формируются в соответствии с настоящим Порядком:</w:t>
      </w: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>а) Отделом одновременно с формированием Сведений о денежном обязательстве в части принятых бюджетных обязательств, возникших на основании документов-оснований, предусмотренных:</w:t>
      </w: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 xml:space="preserve"> пунктами 7-</w:t>
      </w:r>
      <w:r w:rsidRPr="00F6795D">
        <w:rPr>
          <w:color w:val="000000"/>
        </w:rPr>
        <w:t>12</w:t>
      </w:r>
      <w:r w:rsidRPr="00F6795D">
        <w:t xml:space="preserve"> графы 2 Перечня, одновременно с включением сведений о соответствующем документе-основании в реестр соглашений (договоров) о предоставлении субсидий, бюджетных инвестиций, межбюджетных трансфертов, </w:t>
      </w:r>
      <w:proofErr w:type="gramStart"/>
      <w:r w:rsidRPr="00F6795D">
        <w:t>ведение</w:t>
      </w:r>
      <w:proofErr w:type="gramEnd"/>
      <w:r w:rsidRPr="00F6795D">
        <w:t xml:space="preserve"> которого осуществляется в порядке, установленном Министерством финансов Российской Федерации (далее - реестр соглашений);</w:t>
      </w:r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lastRenderedPageBreak/>
        <w:t xml:space="preserve">пунктом 11 графы 2 Перечня, одновременно с формированием Сведений о денежном обязательстве по данному бюджетному обязательству в полном объеме в сроки, установленные </w:t>
      </w:r>
      <w:r w:rsidR="00F35303">
        <w:t xml:space="preserve">абзацем 1 </w:t>
      </w:r>
      <w:r w:rsidRPr="00F6795D">
        <w:t>пункт</w:t>
      </w:r>
      <w:r w:rsidR="00F35303">
        <w:t>а</w:t>
      </w:r>
      <w:r w:rsidRPr="00F6795D">
        <w:t xml:space="preserve"> 4.1 настоящего Порядка.</w:t>
      </w:r>
    </w:p>
    <w:p w:rsidR="006A64A3" w:rsidRPr="00F6795D" w:rsidRDefault="006A64A3" w:rsidP="006A64A3">
      <w:pPr>
        <w:pStyle w:val="ConsPlusNormal"/>
        <w:ind w:firstLine="709"/>
        <w:jc w:val="both"/>
      </w:pPr>
      <w:proofErr w:type="gramStart"/>
      <w:r w:rsidRPr="00F6795D">
        <w:t xml:space="preserve">Формирование Сведений о бюджетных обязательствах, возникших на основании документов-оснований, предусмотренных пунктами 15 графы 2 Перечня, осуществляется Отделом после проверки наличия в распоряжении о совершении казначейских платежей (далее - распоряжение), представленном получателем средств бюджета Тарасовского </w:t>
      </w:r>
      <w:r w:rsidR="00794521">
        <w:t>сельского поселения</w:t>
      </w:r>
      <w:r w:rsidRPr="00F6795D">
        <w:t xml:space="preserve"> в соответствии с порядком казначейского обслуживания, установленным Федеральным казначейством, типа бюджетного обязательства.</w:t>
      </w:r>
      <w:proofErr w:type="gramEnd"/>
    </w:p>
    <w:p w:rsidR="006A64A3" w:rsidRPr="00F6795D" w:rsidRDefault="006A64A3" w:rsidP="006A64A3">
      <w:pPr>
        <w:pStyle w:val="ConsPlusNormal"/>
        <w:ind w:firstLine="709"/>
        <w:jc w:val="both"/>
      </w:pPr>
      <w:r w:rsidRPr="00F6795D">
        <w:t xml:space="preserve">б) получателем средств бюджета Тарасовского </w:t>
      </w:r>
      <w:r w:rsidR="00794521">
        <w:t>сельского поселения</w:t>
      </w:r>
      <w:r w:rsidRPr="00F6795D">
        <w:t>:</w:t>
      </w:r>
    </w:p>
    <w:p w:rsidR="006A64A3" w:rsidRPr="00F6795D" w:rsidRDefault="006A64A3" w:rsidP="006A64A3">
      <w:pPr>
        <w:pStyle w:val="ConsPlusNormal"/>
        <w:ind w:firstLine="851"/>
      </w:pPr>
      <w:r w:rsidRPr="00F6795D">
        <w:t>в части принимаемых бюджетных обязательств, возникших на основании документов-оснований, предусмотренных:</w:t>
      </w:r>
    </w:p>
    <w:p w:rsidR="006A64A3" w:rsidRPr="00F6795D" w:rsidRDefault="009D2909" w:rsidP="006A64A3">
      <w:pPr>
        <w:spacing w:line="18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0" w:history="1">
        <w:r w:rsidR="006A64A3" w:rsidRPr="00F6795D">
          <w:rPr>
            <w:rFonts w:ascii="Times New Roman" w:eastAsia="Times New Roman" w:hAnsi="Times New Roman"/>
            <w:color w:val="000000"/>
            <w:sz w:val="28"/>
            <w:szCs w:val="28"/>
          </w:rPr>
          <w:t>пунктами 1</w:t>
        </w:r>
      </w:hyperlink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hyperlink r:id="rId11" w:history="1">
        <w:r w:rsidR="006A64A3" w:rsidRPr="00F6795D">
          <w:rPr>
            <w:rFonts w:ascii="Times New Roman" w:eastAsia="Times New Roman" w:hAnsi="Times New Roman"/>
            <w:color w:val="000000"/>
            <w:sz w:val="28"/>
            <w:szCs w:val="28"/>
          </w:rPr>
          <w:t>2 графы 2</w:t>
        </w:r>
      </w:hyperlink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подлежащих размещению в единой информационной системе, -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(подрядчика, исполнителя) в форме электронного документа;</w:t>
      </w:r>
    </w:p>
    <w:p w:rsidR="006A64A3" w:rsidRPr="00F6795D" w:rsidRDefault="009D2909" w:rsidP="006A64A3">
      <w:pPr>
        <w:spacing w:before="105" w:line="18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2" w:history="1">
        <w:proofErr w:type="gramStart"/>
        <w:r w:rsidR="006A64A3" w:rsidRPr="00F6795D">
          <w:rPr>
            <w:rFonts w:ascii="Times New Roman" w:eastAsia="Times New Roman" w:hAnsi="Times New Roman"/>
            <w:color w:val="000000"/>
            <w:sz w:val="28"/>
            <w:szCs w:val="28"/>
          </w:rPr>
          <w:t>пунктом 2 графы 2</w:t>
        </w:r>
      </w:hyperlink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не подлежащих размещению в единой информационной системе, - одновременно с направлением в</w:t>
      </w:r>
      <w:r w:rsidR="00F35303">
        <w:rPr>
          <w:rFonts w:ascii="Times New Roman" w:eastAsia="Times New Roman" w:hAnsi="Times New Roman"/>
          <w:color w:val="000000"/>
          <w:sz w:val="28"/>
          <w:szCs w:val="28"/>
        </w:rPr>
        <w:t xml:space="preserve"> Отдел выписки из приглашения</w:t>
      </w:r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принять участие в определении поставщика (подрядчика, исполнителя) в соответствии с </w:t>
      </w:r>
      <w:hyperlink r:id="rId13" w:history="1">
        <w:r w:rsidR="006A64A3" w:rsidRPr="00F6795D">
          <w:rPr>
            <w:rFonts w:ascii="Times New Roman" w:eastAsia="Times New Roman" w:hAnsi="Times New Roman"/>
            <w:color w:val="000000"/>
            <w:sz w:val="28"/>
            <w:szCs w:val="28"/>
          </w:rPr>
          <w:t>подпунктом "а" пункта 26</w:t>
        </w:r>
      </w:hyperlink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</w:t>
      </w:r>
      <w:proofErr w:type="gramEnd"/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нужд", утвержденных постановлением Правительства Российской Федерации от 6 августа 2020 г. N 1193 (далее - Правила контроля N 1193);</w:t>
      </w:r>
    </w:p>
    <w:p w:rsidR="006A64A3" w:rsidRPr="00F6795D" w:rsidRDefault="009D2909" w:rsidP="006A64A3">
      <w:pPr>
        <w:spacing w:before="105" w:line="18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4" w:history="1">
        <w:r w:rsidR="006A64A3" w:rsidRPr="00F6795D">
          <w:rPr>
            <w:rStyle w:val="a5"/>
            <w:rFonts w:ascii="Times New Roman" w:eastAsia="Times New Roman" w:hAnsi="Times New Roman"/>
            <w:color w:val="000000"/>
            <w:sz w:val="28"/>
            <w:szCs w:val="28"/>
          </w:rPr>
          <w:t>пунктом 3 графы 2</w:t>
        </w:r>
      </w:hyperlink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подлежащих размещению в единой информационной системе, - одновременно с направлением в </w:t>
      </w:r>
      <w:r w:rsidR="00531A2A">
        <w:rPr>
          <w:rFonts w:ascii="Times New Roman" w:eastAsia="Times New Roman" w:hAnsi="Times New Roman"/>
          <w:color w:val="000000"/>
          <w:sz w:val="28"/>
          <w:szCs w:val="28"/>
        </w:rPr>
        <w:t>Отдел</w:t>
      </w:r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проекта муниципального контракта с единственным поставщиком (подрядчиком, исполнителем) в соответствии с </w:t>
      </w:r>
      <w:hyperlink r:id="rId15" w:history="1">
        <w:r w:rsidR="006A64A3" w:rsidRPr="00F6795D">
          <w:rPr>
            <w:rStyle w:val="a5"/>
            <w:rFonts w:ascii="Times New Roman" w:eastAsia="Times New Roman" w:hAnsi="Times New Roman"/>
            <w:color w:val="000000"/>
            <w:sz w:val="28"/>
            <w:szCs w:val="28"/>
          </w:rPr>
          <w:t>пунктом 24</w:t>
        </w:r>
      </w:hyperlink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контроля N 1193;</w:t>
      </w:r>
    </w:p>
    <w:p w:rsidR="006A64A3" w:rsidRPr="00F6795D" w:rsidRDefault="009D2909" w:rsidP="006A64A3">
      <w:pPr>
        <w:spacing w:before="105" w:line="18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6" w:history="1">
        <w:r w:rsidR="006A64A3" w:rsidRPr="00F6795D">
          <w:rPr>
            <w:rStyle w:val="a5"/>
            <w:rFonts w:ascii="Times New Roman" w:eastAsia="Times New Roman" w:hAnsi="Times New Roman"/>
            <w:color w:val="000000"/>
            <w:sz w:val="28"/>
            <w:szCs w:val="28"/>
          </w:rPr>
          <w:t>пунктом 4 графы 2</w:t>
        </w:r>
      </w:hyperlink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подлежащих размещению в единой информационной системе, - одновременно с направлением в </w:t>
      </w:r>
      <w:r w:rsidR="00531A2A">
        <w:rPr>
          <w:rFonts w:ascii="Times New Roman" w:eastAsia="Times New Roman" w:hAnsi="Times New Roman"/>
          <w:color w:val="000000"/>
          <w:sz w:val="28"/>
          <w:szCs w:val="28"/>
        </w:rPr>
        <w:t>Отдел</w:t>
      </w:r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проекта соглашения об изменении условий муниципального контракта в соответствии с </w:t>
      </w:r>
      <w:hyperlink r:id="rId17" w:history="1">
        <w:r w:rsidR="006A64A3" w:rsidRPr="00F6795D">
          <w:rPr>
            <w:rStyle w:val="a5"/>
            <w:rFonts w:ascii="Times New Roman" w:eastAsia="Times New Roman" w:hAnsi="Times New Roman"/>
            <w:color w:val="000000"/>
            <w:sz w:val="28"/>
            <w:szCs w:val="28"/>
          </w:rPr>
          <w:t>пунктом 24</w:t>
        </w:r>
      </w:hyperlink>
      <w:r w:rsidR="006A64A3" w:rsidRPr="00F6795D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контроля N 1193;</w:t>
      </w:r>
    </w:p>
    <w:p w:rsidR="006A64A3" w:rsidRDefault="006A64A3" w:rsidP="006A64A3">
      <w:pPr>
        <w:pStyle w:val="ConsPlusNormal"/>
        <w:ind w:firstLine="709"/>
        <w:jc w:val="both"/>
      </w:pPr>
      <w:r w:rsidRPr="00F6795D">
        <w:t>в части принятых бюджетных обязательств, возникших на основании документов-оснований, предусмотренных:</w:t>
      </w:r>
    </w:p>
    <w:p w:rsidR="00531A2A" w:rsidRPr="002D143F" w:rsidRDefault="00531A2A" w:rsidP="00531A2A">
      <w:pPr>
        <w:pStyle w:val="ConsPlusNormal"/>
        <w:ind w:firstLine="709"/>
        <w:jc w:val="both"/>
      </w:pPr>
      <w:r w:rsidRPr="002D143F">
        <w:t>пунктом 5 графы 2 Перечня, сведения о котором подлежат включению в р</w:t>
      </w:r>
      <w:r w:rsidRPr="002D143F">
        <w:t>е</w:t>
      </w:r>
      <w:r w:rsidRPr="002D143F">
        <w:t>естр контрактов, - одновременно с направлением в Отдел сведений о заключенном муниципальном контракте, подлежащих включению в реестр контрактов в соотве</w:t>
      </w:r>
      <w:r w:rsidRPr="002D143F">
        <w:t>т</w:t>
      </w:r>
      <w:r w:rsidRPr="002D143F">
        <w:t>ствии с </w:t>
      </w:r>
      <w:hyperlink r:id="rId18" w:anchor="l2431" w:tgtFrame="_blank" w:history="1">
        <w:r w:rsidRPr="002D143F">
          <w:rPr>
            <w:rStyle w:val="a5"/>
          </w:rPr>
          <w:t>Правилами</w:t>
        </w:r>
      </w:hyperlink>
      <w:r w:rsidRPr="002D143F">
        <w:t> ведения реестра контрактов; </w:t>
      </w:r>
    </w:p>
    <w:p w:rsidR="00531A2A" w:rsidRPr="002D143F" w:rsidRDefault="00531A2A" w:rsidP="00531A2A">
      <w:pPr>
        <w:pStyle w:val="ConsPlusNormal"/>
        <w:ind w:firstLine="709"/>
        <w:jc w:val="both"/>
      </w:pPr>
      <w:r w:rsidRPr="002D143F">
        <w:t>пунктом 6  графы 2 Перечня, сведения о котором не подлежат включению в реестр контрактов, - не позднее трех рабочих дней, следующих за днем заключения муниципального контракта, договора, указанных в данном пункте графы 2 Перечня;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lastRenderedPageBreak/>
        <w:t>пунктами 5 - 11 графы 2 Перечня, содержащих сведения, составляющие государственную тайну - не позднее шести рабочих дней со дня их заключения;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пунктами 13 - 14 графы 2 Перечня в срок, установленный бюджетным законодательством Российской Федерации для представления в установленном порядке получателем средств бюджета Тарасовского </w:t>
      </w:r>
      <w:r w:rsidR="00794521" w:rsidRPr="002D143F">
        <w:t>сельского поселения</w:t>
      </w:r>
      <w:r w:rsidRPr="002D143F">
        <w:t xml:space="preserve">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 Тарасовского </w:t>
      </w:r>
      <w:r w:rsidR="00794521" w:rsidRPr="002D143F">
        <w:t>сельского поселения</w:t>
      </w:r>
      <w:r w:rsidRPr="002D143F">
        <w:t xml:space="preserve"> по исполнению исполнительного документа, решения налогового органа о взыскании налога, сбора, страхового взноса, пеней</w:t>
      </w:r>
      <w:proofErr w:type="gramEnd"/>
      <w:r w:rsidRPr="002D143F">
        <w:t xml:space="preserve"> и штрафов, предусматривающее обращение взыскания на средства бюджетов бюджетной системы Российской Федерации (далее - решение налогового органа).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Датой заключения муниципального контракта, договора считается дата подписания последним из участников муниципального контракта, договора.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2.2. Для внесения изменений в поставленное на учет бюджетное обязательство</w:t>
      </w:r>
      <w:r w:rsidR="00531A2A" w:rsidRPr="002D143F">
        <w:t xml:space="preserve"> (аннулирования неисполненной части бюджетного обязательства) </w:t>
      </w:r>
      <w:r w:rsidRPr="002D143F">
        <w:t xml:space="preserve"> формируются Сведения о бюджетном обязательстве в соответствии с положениями пункта 2.1 Порядка с указанием учетного номера бюджетного обязательства, в которое вносится изменение.</w:t>
      </w:r>
    </w:p>
    <w:p w:rsidR="00531A2A" w:rsidRPr="002D143F" w:rsidRDefault="00531A2A" w:rsidP="00531A2A">
      <w:pPr>
        <w:pStyle w:val="ConsPlusNormal"/>
        <w:ind w:firstLine="709"/>
        <w:jc w:val="both"/>
      </w:pPr>
      <w:r w:rsidRPr="002D143F">
        <w:t>В случае внесения изменений в бюджетное обязательство, предусматрива</w:t>
      </w:r>
      <w:r w:rsidRPr="002D143F">
        <w:t>ю</w:t>
      </w:r>
      <w:r w:rsidRPr="002D143F">
        <w:t>щих изменение суммы принятого бюджетного обязательства, возникшего на осн</w:t>
      </w:r>
      <w:r w:rsidRPr="002D143F">
        <w:t>о</w:t>
      </w:r>
      <w:r w:rsidRPr="002D143F">
        <w:t>вании документов-оснований, предусмотренных пунктом 5 Перечня, Сведения о бюджетном обязательстве формируются на основании документов-оснований, пр</w:t>
      </w:r>
      <w:r w:rsidRPr="002D143F">
        <w:t>е</w:t>
      </w:r>
      <w:r w:rsidRPr="002D143F">
        <w:t>дусмотренных пунктом 4 графы 2 Перечня, до внесения изменений в поставленное на учет бюджетное обязательство для осуществления проверки, предусмотренной:</w:t>
      </w:r>
      <w:bookmarkStart w:id="1" w:name="l808"/>
      <w:bookmarkStart w:id="2" w:name="l911"/>
      <w:bookmarkEnd w:id="1"/>
      <w:bookmarkEnd w:id="2"/>
    </w:p>
    <w:p w:rsidR="00531A2A" w:rsidRPr="002D143F" w:rsidRDefault="00531A2A" w:rsidP="00531A2A">
      <w:pPr>
        <w:pStyle w:val="ConsPlusNormal"/>
        <w:ind w:firstLine="709"/>
        <w:jc w:val="both"/>
      </w:pPr>
      <w:r w:rsidRPr="002D143F">
        <w:t>абзацем четвертым пункта 2.4 настоящего Порядка - в случае, если докуме</w:t>
      </w:r>
      <w:r w:rsidRPr="002D143F">
        <w:t>н</w:t>
      </w:r>
      <w:r w:rsidRPr="002D143F">
        <w:t>том-основанием предусматривается увеличение суммы принятого бюджетного об</w:t>
      </w:r>
      <w:r w:rsidRPr="002D143F">
        <w:t>я</w:t>
      </w:r>
      <w:r w:rsidRPr="002D143F">
        <w:t>зательства по соответствующему коду бюджетной классификации;</w:t>
      </w:r>
      <w:bookmarkStart w:id="3" w:name="l809"/>
      <w:bookmarkEnd w:id="3"/>
      <w:r w:rsidRPr="002D143F">
        <w:t> </w:t>
      </w:r>
    </w:p>
    <w:p w:rsidR="00531A2A" w:rsidRPr="002D143F" w:rsidRDefault="00531A2A" w:rsidP="00531A2A">
      <w:pPr>
        <w:pStyle w:val="ConsPlusNormal"/>
        <w:ind w:firstLine="709"/>
        <w:jc w:val="both"/>
      </w:pPr>
      <w:r w:rsidRPr="002D143F">
        <w:t>абзацем одиннадцатым пункта 2.4 настоящего Порядка - в случае, если док</w:t>
      </w:r>
      <w:r w:rsidRPr="002D143F">
        <w:t>у</w:t>
      </w:r>
      <w:r w:rsidRPr="002D143F">
        <w:t>ментом - основанием предусматривается уменьшение суммы принятого бюджетного обязательства по соответствующему коду бюджетной классификации. 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2.3. В случае внесения изменений в бюджетное обязательство без внесения изменений в документ - основание, а также в связи с внесением изменений в документ - основание, содержащийся в информационных системах, указанный документ-основание в Отдел повторно не представляется.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>В случае внесения изменений в бюджетное обязательство в связи с внесением изменений в документ-основание</w:t>
      </w:r>
      <w:proofErr w:type="gramEnd"/>
      <w:r w:rsidRPr="002D143F">
        <w:t xml:space="preserve">, документ, предусматривающий внесение изменений в документ-основание, отсутствующий в информационной системе, направляется получателем средств бюджета Тарасовского </w:t>
      </w:r>
      <w:r w:rsidR="00794521" w:rsidRPr="002D143F">
        <w:t>сельского поселения</w:t>
      </w:r>
      <w:r w:rsidRPr="002D143F">
        <w:t xml:space="preserve"> в Отдел одновременно с формированием Сведений о бюджетном обязательстве.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2.4.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бюджета Тарасовского </w:t>
      </w:r>
      <w:r w:rsidR="00794521" w:rsidRPr="002D143F">
        <w:t>сельского поселения</w:t>
      </w:r>
      <w:r w:rsidRPr="002D143F">
        <w:t xml:space="preserve">, Отдел в течение двух рабочих дней со дня, следующего за днем </w:t>
      </w:r>
      <w:r w:rsidRPr="002D143F">
        <w:lastRenderedPageBreak/>
        <w:t>поступления Сведений о бюджетном обязательстве, осуществляет их проверку по следующим направлениям: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получателями средств бюджета Тарасовского </w:t>
      </w:r>
      <w:r w:rsidR="00794521" w:rsidRPr="002D143F">
        <w:t>сельского поселения</w:t>
      </w:r>
      <w:r w:rsidRPr="002D143F">
        <w:t xml:space="preserve"> в Отдел для постановки на учет бюджетных обязательств в соответствии с Порядком или включению в реестр контрактов;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приложением №1 к Порядку;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spellStart"/>
      <w:proofErr w:type="gramStart"/>
      <w:r w:rsidRPr="002D143F">
        <w:t>непревышение</w:t>
      </w:r>
      <w:proofErr w:type="spellEnd"/>
      <w:r w:rsidRPr="002D143F">
        <w:t xml:space="preserve"> суммы бюджетного обязательства по соответствующим кодам классификации расходов бюджета Тарасовского </w:t>
      </w:r>
      <w:r w:rsidR="00794521" w:rsidRPr="002D143F">
        <w:t>сельского поселения</w:t>
      </w:r>
      <w:r w:rsidRPr="002D143F">
        <w:t xml:space="preserve"> над суммой неиспользованных 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средств бюджета Тарасовского </w:t>
      </w:r>
      <w:r w:rsidR="00794521" w:rsidRPr="002D143F">
        <w:t>сельского поселения</w:t>
      </w:r>
      <w:r w:rsidRPr="002D143F">
        <w:t>, отдельно для текущего финансового года, для первого и для второго года планового периода;</w:t>
      </w:r>
      <w:proofErr w:type="gramEnd"/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соответствие предмета бюджетного обязательства, указанного в Сведениях о бюджетном обязательстве, документе-основании, коду вида (кодам видов) расходов классификации расходов бюджета Тарасовского </w:t>
      </w:r>
      <w:r w:rsidR="00794521" w:rsidRPr="002D143F">
        <w:t>сельского поселения</w:t>
      </w:r>
      <w:r w:rsidRPr="002D143F">
        <w:t>, указанному в Сведениях о бюджетном обязательстве, документе-основании.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проверка на наличие лицевого счета участника казначейского сопровождения, если бюджетным законодательством предусмотрено выполнение данного условия.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В случае формирования Сведений о бюджетном обязательстве Отдел при постановке на учет бюджетного обязательства (внесении в него изменений), осуществляет проверку, предусмотренную абзацем четвертым настоящего пункта.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Сведения о бюджетном обязательстве могут быть отозваны получателем бюджетных средств по письменному запросу до момента постановки на учет в УФК по Ростовской области.</w:t>
      </w:r>
    </w:p>
    <w:p w:rsidR="00531A2A" w:rsidRPr="002D143F" w:rsidRDefault="00531A2A" w:rsidP="00531A2A">
      <w:pPr>
        <w:pStyle w:val="ConsPlusNormal"/>
        <w:ind w:firstLine="709"/>
        <w:jc w:val="both"/>
      </w:pPr>
      <w:proofErr w:type="gramStart"/>
      <w:r w:rsidRPr="002D143F">
        <w:t>При постановке на учет бюджетных обязательств, возникающих на основании документа-основания, предусмотренного пунктом 5 графы 2 Перечня, сведения о котором подлежат включению в реестр контрактов, Отдел при проведении прове</w:t>
      </w:r>
      <w:r w:rsidRPr="002D143F">
        <w:t>р</w:t>
      </w:r>
      <w:r w:rsidRPr="002D143F">
        <w:t>ки, предусмотренной абзацем вторым настоящего пункта, осуществляет проверку соответствия информации, включаемой в Сведения о бюджетном обязательстве, аналогичной информации, подлежащей включению в реестр контрактов, и условиям документа-основания.</w:t>
      </w:r>
      <w:bookmarkStart w:id="4" w:name="l918"/>
      <w:bookmarkStart w:id="5" w:name="l817"/>
      <w:bookmarkEnd w:id="4"/>
      <w:bookmarkEnd w:id="5"/>
      <w:r w:rsidRPr="002D143F">
        <w:t> </w:t>
      </w:r>
      <w:proofErr w:type="gramEnd"/>
    </w:p>
    <w:p w:rsidR="00531A2A" w:rsidRPr="002D143F" w:rsidRDefault="00531A2A" w:rsidP="00531A2A">
      <w:pPr>
        <w:pStyle w:val="ConsPlusNormal"/>
        <w:ind w:firstLine="709"/>
        <w:jc w:val="both"/>
      </w:pPr>
      <w:proofErr w:type="gramStart"/>
      <w:r w:rsidRPr="002D143F">
        <w:t>При постановке на учет бюджетных обязательств, возникающих на основании документов-оснований, предусмотренных пунктом 1, 2 графы 2 Перечня, подлеж</w:t>
      </w:r>
      <w:r w:rsidRPr="002D143F">
        <w:t>а</w:t>
      </w:r>
      <w:r w:rsidRPr="002D143F">
        <w:t>щих размещению в единой информационной системе, при проведении проверки, предусмотренной абзацем пятым настоящего пункта, Отдел осуществляет проверку соответствия информации, включаемой в Сведения о бюджетном обязательстве, аналогичной информации, подлежащей проверке в соответствии с Правилами ко</w:t>
      </w:r>
      <w:r w:rsidRPr="002D143F">
        <w:t>н</w:t>
      </w:r>
      <w:r w:rsidRPr="002D143F">
        <w:t>троля </w:t>
      </w:r>
      <w:hyperlink r:id="rId19" w:anchor="l29" w:tgtFrame="_blank" w:history="1">
        <w:r w:rsidRPr="002D143F">
          <w:rPr>
            <w:rStyle w:val="a5"/>
          </w:rPr>
          <w:t>N 1193</w:t>
        </w:r>
      </w:hyperlink>
      <w:r w:rsidRPr="002D143F">
        <w:t>.</w:t>
      </w:r>
      <w:bookmarkStart w:id="6" w:name="l919"/>
      <w:bookmarkStart w:id="7" w:name="l818"/>
      <w:bookmarkEnd w:id="6"/>
      <w:bookmarkEnd w:id="7"/>
      <w:r w:rsidRPr="002D143F">
        <w:t> </w:t>
      </w:r>
      <w:proofErr w:type="gramEnd"/>
    </w:p>
    <w:p w:rsidR="00531A2A" w:rsidRPr="002D143F" w:rsidRDefault="00531A2A" w:rsidP="00531A2A">
      <w:pPr>
        <w:pStyle w:val="ConsPlusNormal"/>
        <w:ind w:firstLine="709"/>
        <w:jc w:val="both"/>
      </w:pPr>
      <w:r w:rsidRPr="002D143F">
        <w:t>В случае внесения изменений в поставленное на учет бюджетное обязательс</w:t>
      </w:r>
      <w:r w:rsidRPr="002D143F">
        <w:t>т</w:t>
      </w:r>
      <w:r w:rsidRPr="002D143F">
        <w:t xml:space="preserve">во, предусматривающих уменьшение суммы принятого бюджетного </w:t>
      </w:r>
      <w:r w:rsidRPr="002D143F">
        <w:lastRenderedPageBreak/>
        <w:t xml:space="preserve">обязательства, Отдел осуществляет проверку </w:t>
      </w:r>
      <w:proofErr w:type="spellStart"/>
      <w:r w:rsidRPr="002D143F">
        <w:t>непревышения</w:t>
      </w:r>
      <w:proofErr w:type="spellEnd"/>
      <w:r w:rsidRPr="002D143F">
        <w:t xml:space="preserve"> суммы исполнения бюджетного обяз</w:t>
      </w:r>
      <w:r w:rsidRPr="002D143F">
        <w:t>а</w:t>
      </w:r>
      <w:r w:rsidRPr="002D143F">
        <w:t>тельства над изменяемой суммой бюджетного обязательства. </w:t>
      </w:r>
    </w:p>
    <w:p w:rsidR="00531A2A" w:rsidRPr="002D143F" w:rsidRDefault="00531A2A" w:rsidP="00531A2A">
      <w:pPr>
        <w:pStyle w:val="ConsPlusNormal"/>
        <w:ind w:firstLine="709"/>
        <w:jc w:val="both"/>
      </w:pPr>
      <w:r w:rsidRPr="002D143F">
        <w:t>В случае аннулирования принимаемого бюджетного обязательства проверка, предусмотренная абзацами вторым, четвертым и пятым настоящего пункта, не ос</w:t>
      </w:r>
      <w:r w:rsidRPr="002D143F">
        <w:t>у</w:t>
      </w:r>
      <w:r w:rsidRPr="002D143F">
        <w:t>ществляется.</w:t>
      </w:r>
      <w:bookmarkStart w:id="8" w:name="l819"/>
      <w:bookmarkEnd w:id="8"/>
      <w:r w:rsidRPr="002D143F">
        <w:t> 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2.5. При проверке Сведений о бюджетном обязательстве по документу-основанию, заключенному (принятому) в целях осуществления капитальных вложений в объекты капитального строительства или объекты недвижимого имущества Отделом осуществляется проверка, предусмотренная пунктом 2.4. настоящего Порядка: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по каждому уникальному коду объекта капитального строительства или объекта недвижимого имущества, отраженному на соответствующем лицевом счете получателя средств бюджета Тарасовского </w:t>
      </w:r>
      <w:r w:rsidR="00794521" w:rsidRPr="002D143F">
        <w:t>сельского поселения</w:t>
      </w:r>
      <w:r w:rsidRPr="002D143F">
        <w:t>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2.6. </w:t>
      </w:r>
      <w:proofErr w:type="gramStart"/>
      <w:r w:rsidRPr="002D143F">
        <w:t xml:space="preserve">В случае положительного результата проверки, предусмотренного пунктами 2.4-2.5 Порядка, Отдел присваивает учетный номер бюджетному обязательству (вносит изменения в бюджетное обязательство) в течение срока, указанного в абзаце первом пункта 2.4 Порядка, и направляет получателю средств бюджета Тарасовского </w:t>
      </w:r>
      <w:r w:rsidR="00794521" w:rsidRPr="002D143F">
        <w:t>сельского поселения</w:t>
      </w:r>
      <w:r w:rsidRPr="002D143F">
        <w:t xml:space="preserve"> Извещение о постановке на учет (изменении) бюджетного обязательства, реквизиты которого установлены Приложением 12 к Порядку учета бюджетных и денежных обязательств получателей</w:t>
      </w:r>
      <w:proofErr w:type="gramEnd"/>
      <w:r w:rsidRPr="002D143F">
        <w:t xml:space="preserve"> средств федерального бюджета территориальными органами Федерального казначейства, </w:t>
      </w:r>
      <w:proofErr w:type="gramStart"/>
      <w:r w:rsidRPr="002D143F">
        <w:t>утвержденному</w:t>
      </w:r>
      <w:proofErr w:type="gramEnd"/>
      <w:r w:rsidRPr="002D143F">
        <w:t xml:space="preserve"> приказом Министерства финансов Российской Федерации от 30.10.2020 № 258н (далее соответственно – Порядок Минфина России, Извещение о бюджетном обязательстве).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Извещение </w:t>
      </w:r>
      <w:r w:rsidRPr="002D143F">
        <w:rPr>
          <w:color w:val="000000"/>
        </w:rPr>
        <w:t>к Сведениям о бюджетном обязательстве сформированным согласно п. 1-6 Перечня</w:t>
      </w:r>
      <w:r w:rsidRPr="002D143F">
        <w:t xml:space="preserve"> направляется Отделом получателю средств бюджета Тарасовского </w:t>
      </w:r>
      <w:r w:rsidR="00794521" w:rsidRPr="002D143F">
        <w:t>сельского поселения</w:t>
      </w:r>
      <w:r w:rsidRPr="002D143F">
        <w:t>: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в форме электронного документа, подписанного электронной подписью лица, имеющего право действовать от имени Отдела, – в отношении Сведений о бюджетном обязательстве, представленных в форме электронного документа;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на бумажном носителе, подписанном лицом, имеющим право действовать от имени Отдела, – в отношении Сведений о бюджетном обязательстве, представленных на бумажном носителе.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Учетный номер бюджетного обязательства имеет следующую структуру, состоящую из девятнадцати разрядов: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с 1 по 8 разряд – уникальный код получателя средств бюджета Тарасовского района по сводному реестру участников бюджетного процесса (далее–Сводный реестр);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9 и 10 разряды – последние две цифры года, в котором бюджетное обязательство поставлено на учет;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с 11 по 19 разряд – уникальный номер бюджетного обязательства, присваиваемый Отделом в рамках одного календарного года.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2.7. Одно поставленное на учет бюджетное обязательство может содержать несколько кодов классификации расходов бюджета Тарасовского </w:t>
      </w:r>
      <w:r w:rsidR="00794521" w:rsidRPr="002D143F">
        <w:t>сельского поселения</w:t>
      </w:r>
      <w:r w:rsidRPr="002D143F">
        <w:t xml:space="preserve"> и уникальных кодов объектов капитального строительства или объектов недвижимого имущества (при наличии).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lastRenderedPageBreak/>
        <w:t xml:space="preserve">2.8. </w:t>
      </w:r>
      <w:proofErr w:type="gramStart"/>
      <w:r w:rsidRPr="002D143F">
        <w:t>В случае отрицательного результата проверки Сведений о бюджетном обязательстве на соответствие положениям, предусмотре</w:t>
      </w:r>
      <w:r w:rsidR="00260719" w:rsidRPr="002D143F">
        <w:t>нным абзацами 2, 3,</w:t>
      </w:r>
      <w:r w:rsidRPr="002D143F">
        <w:t>5, 6,  пункта 2.4</w:t>
      </w:r>
      <w:r w:rsidR="00260719" w:rsidRPr="002D143F">
        <w:t xml:space="preserve"> и пунктом 2.5 </w:t>
      </w:r>
      <w:r w:rsidRPr="002D143F">
        <w:t xml:space="preserve"> Отдел в срок, установленный абзацем первым пункта 2.4 Порядка, направляет получателю средств бюджета Тарасовского </w:t>
      </w:r>
      <w:r w:rsidR="00794521" w:rsidRPr="002D143F">
        <w:t>сельского поселения</w:t>
      </w:r>
      <w:r w:rsidRPr="002D143F">
        <w:t xml:space="preserve"> уведомление в электронной форме, содержащее информацию, позволяющую идентифицировать документ, не принятый к исполнению, а также содержащее дату и причину отказа, в соответствии</w:t>
      </w:r>
      <w:proofErr w:type="gramEnd"/>
      <w:r w:rsidRPr="002D143F">
        <w:t xml:space="preserve"> с правилами организации и функционирования системы казначейских платежей, установленными Федеральным казначейством (далее - уведомление).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В отношении Сведений о бюджетных обязательствах, представленных на бумажном носителе, Отдел возвращает получателю средств бюджета Тарасовского </w:t>
      </w:r>
      <w:r w:rsidR="00794521" w:rsidRPr="002D143F">
        <w:t>сельского поселения</w:t>
      </w:r>
      <w:r w:rsidRPr="002D143F">
        <w:t xml:space="preserve"> копию Сведений о бюджетном обязательстве с проставлением даты отказа, должности сотрудника Отдела, его подписи, расшифровки подписи с указанием инициалов и фамилии, причины отказа.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2.9. </w:t>
      </w:r>
      <w:proofErr w:type="gramStart"/>
      <w:r w:rsidRPr="002D143F">
        <w:t xml:space="preserve">В случае превышения суммы бюджетного обязательства по соответствующим кодам классификации расходов бюджета Тарасовского </w:t>
      </w:r>
      <w:r w:rsidR="00794521" w:rsidRPr="002D143F">
        <w:t>сельского поселения</w:t>
      </w:r>
      <w:r w:rsidRPr="002D143F">
        <w:t xml:space="preserve"> над суммой неиспользованных лимитов бюджетных обязательств, отраженных на соответствующем лицевом счете получателя средств бюджета Тарасовского </w:t>
      </w:r>
      <w:r w:rsidR="00794521" w:rsidRPr="002D143F">
        <w:t>сельского поселения</w:t>
      </w:r>
      <w:r w:rsidRPr="002D143F">
        <w:t xml:space="preserve"> в валюте Российской Федерации Отдел в срок, установленный абзацем первым пункта 2.4 Порядка в отношении Сведений о бюджетных обязательствах, возникших на основании документов-оснований, предусмотренных пунктами 1-15 графы 2</w:t>
      </w:r>
      <w:proofErr w:type="gramEnd"/>
      <w:r w:rsidRPr="002D143F">
        <w:t xml:space="preserve"> Перечня: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представленных в электронной форме, - направляет получателю средств бюджета Тарасовского </w:t>
      </w:r>
      <w:r w:rsidR="00794521" w:rsidRPr="002D143F">
        <w:t>сельского поселения</w:t>
      </w:r>
      <w:r w:rsidRPr="002D143F">
        <w:t xml:space="preserve"> уведомление в электронной форме, </w:t>
      </w:r>
      <w:r w:rsidRPr="002D143F">
        <w:rPr>
          <w:color w:val="000000"/>
        </w:rPr>
        <w:t>о не принятом к исполнению документе «Сведения о бюджетном обязательстве»</w:t>
      </w:r>
      <w:r w:rsidRPr="002D143F">
        <w:t>, а также содержащее дату и причину отказа;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представленных на бумажном носителе, - возвращает получателю средств бюджета Тарасовского </w:t>
      </w:r>
      <w:r w:rsidR="00794521" w:rsidRPr="002D143F">
        <w:t>сельского поселения</w:t>
      </w:r>
      <w:r w:rsidRPr="002D143F">
        <w:t xml:space="preserve"> копию Сведений о бюджетном обязательстве с проставлением даты отказа, должности сотрудника Отдела, его подписи, расшифровки подписи с указанием инициалов и фамилии, причины отказа;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2.10.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Отделом в соответствии с пунктом 2.2 Порядка в первый рабочий день текущего финансового года: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в отношении бюджетных обязательств, возникших на основании документов-оснований, предусмотренных пунктами 1-6, 10, 11, 13, 14 графы 2 Перечня, - на сумму неисполненного на конец отчетного финансового года бюджетного обязательства и сумму, предусмотренную на плановый период (при наличии);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в отношении бюджетных обязательств, возникших на основании документов-оснований, предусмотренных пунктами 7-9 графы 2 Перечня, - на сумму, предусмотренную на плановый период (при наличии).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В бюджетные обязательства, в которые внесены изменения в соответствии с настоящим пунктом, получателем средств бюджета Тарасовского </w:t>
      </w:r>
      <w:r w:rsidR="00794521" w:rsidRPr="002D143F">
        <w:t>сельского поселения</w:t>
      </w:r>
      <w:r w:rsidRPr="002D143F">
        <w:t xml:space="preserve">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Российской Федерации в соответствии с пунктом 2.2 Порядка не позднее первого рабочего дня апреля текущего финансового года.</w:t>
      </w:r>
      <w:proofErr w:type="gramEnd"/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lastRenderedPageBreak/>
        <w:t xml:space="preserve">Внесение в бюджетные обязательства изменений, предусмотренных абзацем четвертым настоящего пункта, в части муниципальных контрактов, связанных с осуществлением капитальных вложений, осуществляется получателем средств бюджета Тарасовского </w:t>
      </w:r>
      <w:r w:rsidR="00794521" w:rsidRPr="002D143F">
        <w:t>сельского поселения</w:t>
      </w:r>
      <w:r w:rsidRPr="002D143F">
        <w:t xml:space="preserve"> не позднее пятнадцатого февраля текущего финансового года.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2.11. </w:t>
      </w:r>
      <w:proofErr w:type="gramStart"/>
      <w:r w:rsidRPr="002D143F">
        <w:t xml:space="preserve">В случае ликвидации, реорганизации получателя средств бюджета Тарасовского </w:t>
      </w:r>
      <w:r w:rsidR="00794521" w:rsidRPr="002D143F">
        <w:t>сельского поселения</w:t>
      </w:r>
      <w:r w:rsidRPr="002D143F">
        <w:t xml:space="preserve"> либо изменения типа муниципального казенного учреждения не позднее пяти рабочих дней со дня, следующего за днем отзыва с соответствующего лицевого счета получателя бюджетных средств неиспользованных лимитов бюджетных обязательств (бюджетных ассигнований на исполнение публичных нормативных обязательств) Отделом вносятся изменения в ранее учтенные бюджетные обязательства получателя средств бюджета Тарасовского </w:t>
      </w:r>
      <w:r w:rsidR="00794521" w:rsidRPr="002D143F">
        <w:t>сельского поселения</w:t>
      </w:r>
      <w:r w:rsidRPr="002D143F">
        <w:t xml:space="preserve"> в</w:t>
      </w:r>
      <w:proofErr w:type="gramEnd"/>
      <w:r w:rsidRPr="002D143F">
        <w:t xml:space="preserve"> части аннулирования соответствующих неисполненных бюджетных обязательств.</w:t>
      </w:r>
    </w:p>
    <w:p w:rsidR="006A64A3" w:rsidRPr="002D143F" w:rsidRDefault="006A64A3" w:rsidP="006A64A3">
      <w:pPr>
        <w:pStyle w:val="ConsPlusNormal"/>
        <w:jc w:val="center"/>
        <w:rPr>
          <w:b/>
          <w:bCs/>
        </w:rPr>
      </w:pPr>
    </w:p>
    <w:p w:rsidR="006A64A3" w:rsidRPr="002D143F" w:rsidRDefault="006A64A3" w:rsidP="006A64A3">
      <w:pPr>
        <w:pStyle w:val="ConsPlusNormal"/>
        <w:jc w:val="center"/>
        <w:rPr>
          <w:b/>
          <w:bCs/>
        </w:rPr>
      </w:pPr>
      <w:r w:rsidRPr="002D143F">
        <w:rPr>
          <w:b/>
          <w:bCs/>
        </w:rPr>
        <w:t xml:space="preserve">III. Учет бюджетных обязательств </w:t>
      </w:r>
      <w:r w:rsidRPr="002D143F">
        <w:rPr>
          <w:b/>
          <w:bCs/>
        </w:rPr>
        <w:br/>
        <w:t>по исполнительным документам, решениям налоговых органов</w:t>
      </w:r>
    </w:p>
    <w:p w:rsidR="006A64A3" w:rsidRPr="002D143F" w:rsidRDefault="006A64A3" w:rsidP="006A64A3">
      <w:pPr>
        <w:pStyle w:val="ConsPlusNormal"/>
        <w:ind w:firstLine="709"/>
      </w:pPr>
    </w:p>
    <w:p w:rsidR="006A64A3" w:rsidRPr="002D143F" w:rsidRDefault="006A64A3" w:rsidP="006A64A3">
      <w:pPr>
        <w:pStyle w:val="ConsPlusNormal"/>
        <w:tabs>
          <w:tab w:val="left" w:pos="6369"/>
          <w:tab w:val="left" w:pos="6521"/>
          <w:tab w:val="left" w:pos="7513"/>
        </w:tabs>
        <w:ind w:firstLine="709"/>
        <w:jc w:val="both"/>
      </w:pPr>
      <w:r w:rsidRPr="002D143F">
        <w:t xml:space="preserve">3.1.  </w:t>
      </w:r>
      <w:proofErr w:type="gramStart"/>
      <w:r w:rsidRPr="002D143F">
        <w:t>В случае если Отделом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документе, решении налогового органа.</w:t>
      </w:r>
      <w:proofErr w:type="gramEnd"/>
    </w:p>
    <w:p w:rsidR="006A64A3" w:rsidRPr="002D143F" w:rsidRDefault="006A64A3" w:rsidP="006A64A3">
      <w:pPr>
        <w:pStyle w:val="ConsPlusNormal"/>
        <w:tabs>
          <w:tab w:val="left" w:pos="6369"/>
          <w:tab w:val="left" w:pos="6521"/>
          <w:tab w:val="left" w:pos="7513"/>
        </w:tabs>
        <w:ind w:firstLine="709"/>
        <w:jc w:val="both"/>
        <w:rPr>
          <w:b/>
          <w:bCs/>
        </w:rPr>
      </w:pPr>
      <w:r w:rsidRPr="002D143F">
        <w:t xml:space="preserve">3.2. </w:t>
      </w:r>
      <w:proofErr w:type="gramStart"/>
      <w:r w:rsidRPr="002D143F">
        <w:t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</w:t>
      </w:r>
      <w:proofErr w:type="gramEnd"/>
      <w:r w:rsidRPr="002D143F">
        <w:t xml:space="preserve"> </w:t>
      </w:r>
      <w:proofErr w:type="gramStart"/>
      <w:r w:rsidRPr="002D143F">
        <w:t>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электронных копий документов на бумажном носителе, созданных посредством их сканирования, или копий электронных документов, подтвержденных электронной подписью лица, имеющего право действовать</w:t>
      </w:r>
      <w:proofErr w:type="gramEnd"/>
      <w:r w:rsidRPr="002D143F">
        <w:t xml:space="preserve"> от имени получателя средств бюджета </w:t>
      </w:r>
      <w:r w:rsidR="00260719" w:rsidRPr="002D143F">
        <w:t xml:space="preserve">Тарасовского сельского </w:t>
      </w:r>
      <w:r w:rsidRPr="002D143F">
        <w:t>поселения.</w:t>
      </w:r>
    </w:p>
    <w:p w:rsidR="006A64A3" w:rsidRPr="002D143F" w:rsidRDefault="006A64A3" w:rsidP="006A64A3">
      <w:pPr>
        <w:pStyle w:val="ConsPlusNormal"/>
        <w:jc w:val="center"/>
        <w:rPr>
          <w:b/>
          <w:bCs/>
        </w:rPr>
      </w:pPr>
    </w:p>
    <w:p w:rsidR="006A64A3" w:rsidRPr="002D143F" w:rsidRDefault="006A64A3" w:rsidP="006A64A3">
      <w:pPr>
        <w:pStyle w:val="ConsPlusNormal"/>
        <w:jc w:val="center"/>
        <w:rPr>
          <w:b/>
          <w:bCs/>
        </w:rPr>
      </w:pPr>
      <w:r w:rsidRPr="002D143F">
        <w:rPr>
          <w:b/>
          <w:bCs/>
        </w:rPr>
        <w:t>I</w:t>
      </w:r>
      <w:r w:rsidRPr="002D143F">
        <w:rPr>
          <w:b/>
          <w:bCs/>
          <w:lang w:val="en-US"/>
        </w:rPr>
        <w:t>V</w:t>
      </w:r>
      <w:r w:rsidRPr="002D143F">
        <w:rPr>
          <w:b/>
          <w:bCs/>
        </w:rPr>
        <w:t xml:space="preserve">. Постановка на учет </w:t>
      </w:r>
    </w:p>
    <w:p w:rsidR="006A64A3" w:rsidRPr="002D143F" w:rsidRDefault="006A64A3" w:rsidP="006A64A3">
      <w:pPr>
        <w:pStyle w:val="ConsPlusNormal"/>
        <w:jc w:val="center"/>
        <w:rPr>
          <w:b/>
          <w:bCs/>
        </w:rPr>
      </w:pPr>
      <w:r w:rsidRPr="002D143F">
        <w:rPr>
          <w:b/>
          <w:bCs/>
        </w:rPr>
        <w:t>денежных обязательств и внесение в них изменений</w:t>
      </w:r>
    </w:p>
    <w:p w:rsidR="006A64A3" w:rsidRPr="002D143F" w:rsidRDefault="006A64A3" w:rsidP="006A64A3">
      <w:pPr>
        <w:pStyle w:val="ConsPlusNormal"/>
        <w:tabs>
          <w:tab w:val="left" w:pos="1170"/>
        </w:tabs>
        <w:ind w:firstLine="709"/>
        <w:jc w:val="both"/>
      </w:pPr>
      <w:r w:rsidRPr="002D143F">
        <w:tab/>
      </w:r>
    </w:p>
    <w:p w:rsidR="00260719" w:rsidRPr="002D143F" w:rsidRDefault="006A64A3" w:rsidP="006A64A3">
      <w:pPr>
        <w:pStyle w:val="ConsPlusNormal"/>
        <w:ind w:firstLine="709"/>
        <w:jc w:val="both"/>
      </w:pPr>
      <w:r w:rsidRPr="002D143F">
        <w:t>4.1. </w:t>
      </w:r>
      <w:r w:rsidR="00260719" w:rsidRPr="002D143F">
        <w:t xml:space="preserve">Сведения о </w:t>
      </w:r>
      <w:r w:rsidRPr="002D143F">
        <w:t>денежных обязательств</w:t>
      </w:r>
      <w:r w:rsidR="00260719" w:rsidRPr="002D143F">
        <w:t>ах</w:t>
      </w:r>
      <w:r w:rsidRPr="002D143F">
        <w:t xml:space="preserve"> получателей средств бюджета Тарасовского </w:t>
      </w:r>
      <w:r w:rsidR="00794521" w:rsidRPr="002D143F">
        <w:t>сельского поселения</w:t>
      </w:r>
      <w:r w:rsidRPr="002D143F">
        <w:t xml:space="preserve"> </w:t>
      </w:r>
      <w:r w:rsidR="00260719" w:rsidRPr="002D143F">
        <w:t xml:space="preserve">формируется Отделом </w:t>
      </w:r>
      <w:r w:rsidRPr="002D143F">
        <w:t xml:space="preserve">автоматически в суммах, принятых к исполнению распоряжений о совершении казначейского </w:t>
      </w:r>
      <w:r w:rsidRPr="002D143F">
        <w:lastRenderedPageBreak/>
        <w:t xml:space="preserve">платежа (далее – распоряжение), представленных получателями средств бюджета Тарасовского </w:t>
      </w:r>
      <w:r w:rsidR="00794521" w:rsidRPr="002D143F">
        <w:t>сельского поселения</w:t>
      </w:r>
      <w:r w:rsidRPr="002D143F">
        <w:t xml:space="preserve"> для оплаты денежных обязательств в соответствии с Порядком санкционирования</w:t>
      </w:r>
      <w:r w:rsidR="00260719" w:rsidRPr="002D143F">
        <w:t>, утвержденного постановлением Администрации Тарасовского сельского поселения</w:t>
      </w:r>
      <w:r w:rsidRPr="002D143F">
        <w:t>.</w:t>
      </w:r>
    </w:p>
    <w:p w:rsidR="00260719" w:rsidRPr="002D143F" w:rsidRDefault="006A64A3" w:rsidP="0026071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143F">
        <w:t xml:space="preserve"> </w:t>
      </w:r>
      <w:r w:rsidR="00260719" w:rsidRPr="002D143F">
        <w:rPr>
          <w:rFonts w:ascii="Times New Roman" w:eastAsia="Times New Roman" w:hAnsi="Times New Roman"/>
          <w:sz w:val="28"/>
          <w:szCs w:val="28"/>
        </w:rPr>
        <w:t>При направлении в Отдел Распоряжений на перечисление казначейских пл</w:t>
      </w:r>
      <w:r w:rsidR="00260719" w:rsidRPr="002D143F">
        <w:rPr>
          <w:rFonts w:ascii="Times New Roman" w:eastAsia="Times New Roman" w:hAnsi="Times New Roman"/>
          <w:sz w:val="28"/>
          <w:szCs w:val="28"/>
        </w:rPr>
        <w:t>а</w:t>
      </w:r>
      <w:r w:rsidR="00260719" w:rsidRPr="002D143F">
        <w:rPr>
          <w:rFonts w:ascii="Times New Roman" w:eastAsia="Times New Roman" w:hAnsi="Times New Roman"/>
          <w:sz w:val="28"/>
          <w:szCs w:val="28"/>
        </w:rPr>
        <w:t>тежей на оплату денежного обязательства, возникшего на основании документа-основания, предусмотренного:</w:t>
      </w:r>
    </w:p>
    <w:p w:rsidR="00260719" w:rsidRPr="002D143F" w:rsidRDefault="00260719" w:rsidP="00260719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</w:rPr>
      </w:pPr>
      <w:r w:rsidRPr="002D143F">
        <w:rPr>
          <w:rFonts w:ascii="Times New Roman" w:eastAsia="Times New Roman" w:hAnsi="Times New Roman"/>
          <w:sz w:val="28"/>
          <w:szCs w:val="28"/>
        </w:rPr>
        <w:t>- пунктом 8 графы 3 Перечня документов-оснований, копия документа-основания в Отдел не представляется;</w:t>
      </w:r>
    </w:p>
    <w:p w:rsidR="00260719" w:rsidRPr="002D143F" w:rsidRDefault="00260719" w:rsidP="00260719">
      <w:pPr>
        <w:pStyle w:val="ConsPlusNormal"/>
        <w:ind w:firstLine="709"/>
      </w:pPr>
      <w:r w:rsidRPr="002D143F">
        <w:t>- пунктом 15 графы 3 Перечня документов-оснований для оплаты денежных обязательств по виду расходов 360 «Иные выплаты населению» копия документа-основания в Отдел не представляется.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Денежное обязательство предоставляется одновременно с распоряжением на его оплату. 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Учет осуществляется автоматически по уже учтенному бюджетному обязательству.  В разделе 2 распоряжения указывается только один документ-основание.</w:t>
      </w:r>
    </w:p>
    <w:p w:rsidR="006A64A3" w:rsidRPr="002D143F" w:rsidRDefault="006A64A3" w:rsidP="006A64A3">
      <w:pPr>
        <w:pStyle w:val="ConsPlusNormal"/>
        <w:ind w:firstLine="709"/>
      </w:pPr>
      <w:r w:rsidRPr="002D143F">
        <w:t>При формировании Сведений о денежном обязательстве с использованием единой информационной системы проверка осуществляется в единой информационной системе, в том числе автоматически.</w:t>
      </w:r>
    </w:p>
    <w:p w:rsidR="00260719" w:rsidRPr="002D143F" w:rsidRDefault="006A64A3" w:rsidP="00260719">
      <w:pPr>
        <w:pStyle w:val="ConsPlusNormal"/>
        <w:ind w:firstLine="708"/>
        <w:jc w:val="both"/>
      </w:pPr>
      <w:r w:rsidRPr="002D143F">
        <w:t xml:space="preserve">4.2. </w:t>
      </w:r>
      <w:r w:rsidR="00260719" w:rsidRPr="002D143F">
        <w:t>. Отдел не позднее следующего рабочего дня со дня представления получ</w:t>
      </w:r>
      <w:r w:rsidR="00260719" w:rsidRPr="002D143F">
        <w:t>а</w:t>
      </w:r>
      <w:r w:rsidR="00260719" w:rsidRPr="002D143F">
        <w:t>телем средств бюджета Тарасовского района Сведений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p w:rsidR="00260719" w:rsidRPr="002D143F" w:rsidRDefault="00260719" w:rsidP="00260719">
      <w:pPr>
        <w:pStyle w:val="ConsPlusNormal"/>
        <w:ind w:firstLine="708"/>
        <w:jc w:val="both"/>
      </w:pPr>
      <w:r w:rsidRPr="002D143F">
        <w:t>- информации по соответствующему бюджетному обязательству, учтенному на соответствующем лицевом счете получателя бюджетных средств;</w:t>
      </w:r>
    </w:p>
    <w:p w:rsidR="00260719" w:rsidRPr="002D143F" w:rsidRDefault="00260719" w:rsidP="00260719">
      <w:pPr>
        <w:pStyle w:val="ConsPlusNormal"/>
        <w:ind w:firstLine="708"/>
        <w:jc w:val="both"/>
      </w:pPr>
      <w:r w:rsidRPr="002D143F">
        <w:t xml:space="preserve">- информации, подлежащей включению в Сведения о денежном обязательстве в соответствии с </w:t>
      </w:r>
      <w:hyperlink w:anchor="P408" w:history="1">
        <w:r w:rsidRPr="002D143F">
          <w:rPr>
            <w:rStyle w:val="a5"/>
          </w:rPr>
          <w:t>приложением № 2</w:t>
        </w:r>
      </w:hyperlink>
      <w:r w:rsidRPr="002D143F">
        <w:t xml:space="preserve"> к настоящему Порядку, а также отсутствие в представленных Сведениях о денежном обязательстве на бумажном носителе и</w:t>
      </w:r>
      <w:r w:rsidRPr="002D143F">
        <w:t>с</w:t>
      </w:r>
      <w:r w:rsidRPr="002D143F">
        <w:t>правлений, не соответствующих требованиям, установленным настоящим Порядком или не заверенных в соответствии с настоящим Порядком;</w:t>
      </w:r>
    </w:p>
    <w:p w:rsidR="00260719" w:rsidRPr="002D143F" w:rsidRDefault="00260719" w:rsidP="00260719">
      <w:pPr>
        <w:pStyle w:val="ConsPlusNormal"/>
        <w:ind w:firstLine="708"/>
        <w:jc w:val="both"/>
      </w:pPr>
      <w:r w:rsidRPr="002D143F">
        <w:t>- информации по соответствующему документу-основанию, документу, подтверждающему возникновение денежного обязательства, подлежащим представл</w:t>
      </w:r>
      <w:r w:rsidRPr="002D143F">
        <w:t>е</w:t>
      </w:r>
      <w:r w:rsidRPr="002D143F">
        <w:t>нию получателями средств бюджета Тарасовского района в Отдел для постановки на учет денежных обязательств в соответствии с настоящим Порядком.</w:t>
      </w:r>
    </w:p>
    <w:p w:rsidR="00260719" w:rsidRPr="002D143F" w:rsidRDefault="00260719" w:rsidP="00260719">
      <w:pPr>
        <w:pStyle w:val="ConsPlusNormal"/>
        <w:ind w:firstLine="709"/>
        <w:jc w:val="both"/>
      </w:pPr>
      <w:r w:rsidRPr="002D143F">
        <w:t>В случае исполнения бюджетного обязательства, содержащего более одного кода классификации расходов бюджета Тарасовского района, Отдел проводит пр</w:t>
      </w:r>
      <w:r w:rsidRPr="002D143F">
        <w:t>о</w:t>
      </w:r>
      <w:r w:rsidRPr="002D143F">
        <w:t>верку соответствия предмета документа, подтверждающего возникновение дене</w:t>
      </w:r>
      <w:r w:rsidRPr="002D143F">
        <w:t>ж</w:t>
      </w:r>
      <w:r w:rsidRPr="002D143F">
        <w:t xml:space="preserve">ного обязательства, указанного в Сведениях о денежном обязательстве, и документе, подтверждающем возникновение денежного обязательства, коду вида (кодам видов) расходов классификации расходов бюджета Тарасовского района. </w:t>
      </w:r>
    </w:p>
    <w:p w:rsidR="00260719" w:rsidRPr="002D143F" w:rsidRDefault="00260719" w:rsidP="00260719">
      <w:pPr>
        <w:pStyle w:val="ConsPlusNormal"/>
        <w:ind w:firstLine="709"/>
        <w:jc w:val="both"/>
      </w:pPr>
      <w:proofErr w:type="gramStart"/>
      <w:r w:rsidRPr="002D143F">
        <w:t>При формировании Сведений о денежном обязательстве с использованием  информационных систем Федерального казначейства на основании документа, по</w:t>
      </w:r>
      <w:r w:rsidRPr="002D143F">
        <w:t>д</w:t>
      </w:r>
      <w:r w:rsidRPr="002D143F">
        <w:t xml:space="preserve">тверждающего возникновение денежного обязательства, предусмотренного </w:t>
      </w:r>
      <w:r w:rsidRPr="002D143F">
        <w:lastRenderedPageBreak/>
        <w:t>пунктом 3 графы 2 Перечня, сформированного и подписанного без использования единой информационной системы, проверка, предусмотренная абзацем четвертым насто</w:t>
      </w:r>
      <w:r w:rsidRPr="002D143F">
        <w:t>я</w:t>
      </w:r>
      <w:r w:rsidRPr="002D143F">
        <w:t>щего пункта, осуществляется одновременно с проверкой соответствия информации, включаемой в Сведения о денежном обязательстве, аналогичной информации в ре</w:t>
      </w:r>
      <w:r w:rsidRPr="002D143F">
        <w:t>е</w:t>
      </w:r>
      <w:r w:rsidRPr="002D143F">
        <w:t>стре контрактов.</w:t>
      </w:r>
      <w:proofErr w:type="gramEnd"/>
    </w:p>
    <w:p w:rsidR="00260719" w:rsidRPr="002D143F" w:rsidRDefault="00260719" w:rsidP="00260719">
      <w:pPr>
        <w:pStyle w:val="ConsPlusNormal"/>
        <w:ind w:firstLine="709"/>
      </w:pPr>
      <w:r w:rsidRPr="002D143F">
        <w:t>При формировании Сведений о денежном обязательстве с использованием единой информационной системы проверка осуществляется в единой информац</w:t>
      </w:r>
      <w:r w:rsidRPr="002D143F">
        <w:t>и</w:t>
      </w:r>
      <w:r w:rsidRPr="002D143F">
        <w:t>онной системе, в том числе автоматически.</w:t>
      </w:r>
    </w:p>
    <w:p w:rsidR="00260719" w:rsidRPr="002D143F" w:rsidRDefault="00260719" w:rsidP="00260719">
      <w:pPr>
        <w:pStyle w:val="ConsPlusNormal"/>
        <w:ind w:firstLine="708"/>
        <w:jc w:val="both"/>
      </w:pPr>
      <w:r w:rsidRPr="002D143F">
        <w:t>4.3. В случае положительного результата проверки Сведений о денежном об</w:t>
      </w:r>
      <w:r w:rsidRPr="002D143F">
        <w:t>я</w:t>
      </w:r>
      <w:r w:rsidRPr="002D143F">
        <w:t xml:space="preserve">зательстве Отдел присваивает учетный номер денежному обязательству (вносит в него изменения) и в срок, установленный </w:t>
      </w:r>
      <w:hyperlink w:anchor="P150" w:history="1">
        <w:r w:rsidRPr="002D143F">
          <w:rPr>
            <w:rStyle w:val="a5"/>
          </w:rPr>
          <w:t>абзацем первым пункта 4.2</w:t>
        </w:r>
      </w:hyperlink>
      <w:r w:rsidRPr="002D143F">
        <w:t xml:space="preserve"> настоящего Порядка, направляет получателю средств бюджета Тарасовского сельского поселения извещение о постановке на учет (изменении) денежного обязательства в Отдел, </w:t>
      </w:r>
      <w:hyperlink w:anchor="P1189" w:history="1">
        <w:r w:rsidRPr="002D143F">
          <w:rPr>
            <w:rStyle w:val="a5"/>
          </w:rPr>
          <w:t>реквизиты</w:t>
        </w:r>
      </w:hyperlink>
      <w:r w:rsidRPr="002D143F">
        <w:t xml:space="preserve"> к</w:t>
      </w:r>
      <w:r w:rsidRPr="002D143F">
        <w:t>о</w:t>
      </w:r>
      <w:r w:rsidRPr="002D143F">
        <w:t>торого установлены приложением № 13 к Порядку Минфина Росси</w:t>
      </w:r>
      <w:proofErr w:type="gramStart"/>
      <w:r w:rsidRPr="002D143F">
        <w:t>и(</w:t>
      </w:r>
      <w:proofErr w:type="gramEnd"/>
      <w:r w:rsidRPr="002D143F">
        <w:t>далее – Изв</w:t>
      </w:r>
      <w:r w:rsidRPr="002D143F">
        <w:t>е</w:t>
      </w:r>
      <w:r w:rsidRPr="002D143F">
        <w:t>щение о денежном обязательстве).</w:t>
      </w:r>
    </w:p>
    <w:p w:rsidR="00260719" w:rsidRPr="002D143F" w:rsidRDefault="00260719" w:rsidP="00260719">
      <w:pPr>
        <w:pStyle w:val="ConsPlusNormal"/>
        <w:ind w:firstLine="708"/>
        <w:jc w:val="both"/>
      </w:pPr>
      <w:r w:rsidRPr="002D143F">
        <w:t>Извещение о денежном обязательстве направляется получателю средств бю</w:t>
      </w:r>
      <w:r w:rsidRPr="002D143F">
        <w:t>д</w:t>
      </w:r>
      <w:r w:rsidRPr="002D143F">
        <w:t>жета Тарасовского сельского поселения:</w:t>
      </w:r>
    </w:p>
    <w:p w:rsidR="00260719" w:rsidRPr="002D143F" w:rsidRDefault="00260719" w:rsidP="00260719">
      <w:pPr>
        <w:pStyle w:val="ConsPlusNormal"/>
        <w:ind w:firstLine="708"/>
        <w:jc w:val="both"/>
      </w:pPr>
      <w:r w:rsidRPr="002D143F">
        <w:t>- в форме электронного документа, подписанного электронной подписью уполномоченного лица Отдела, – в отношении Сведений о денежном обязательстве, представленных в форме электронного документа;</w:t>
      </w:r>
    </w:p>
    <w:p w:rsidR="00260719" w:rsidRPr="002D143F" w:rsidRDefault="00260719" w:rsidP="00260719">
      <w:pPr>
        <w:pStyle w:val="ConsPlusNormal"/>
        <w:ind w:firstLine="708"/>
        <w:jc w:val="both"/>
      </w:pPr>
      <w:r w:rsidRPr="002D143F">
        <w:t>- на бумажном носителе, подписанного уполномоченным лицом Отдела, – в отношении Сведений о денежном обязательстве, представленных на бумажном н</w:t>
      </w:r>
      <w:r w:rsidRPr="002D143F">
        <w:t>о</w:t>
      </w:r>
      <w:r w:rsidRPr="002D143F">
        <w:t>сителе.</w:t>
      </w:r>
    </w:p>
    <w:p w:rsidR="00260719" w:rsidRPr="002D143F" w:rsidRDefault="00260719" w:rsidP="00260719">
      <w:pPr>
        <w:pStyle w:val="ConsPlusNormal"/>
        <w:ind w:firstLine="708"/>
        <w:jc w:val="both"/>
      </w:pPr>
      <w:r w:rsidRPr="002D143F">
        <w:t>Извещение о денежном обязательстве, сформированное на бумажном носит</w:t>
      </w:r>
      <w:r w:rsidRPr="002D143F">
        <w:t>е</w:t>
      </w:r>
      <w:r w:rsidRPr="002D143F">
        <w:t>ле, подписывается лицом, имеющим право действовать от имени Отдела.</w:t>
      </w:r>
    </w:p>
    <w:p w:rsidR="00260719" w:rsidRPr="002D143F" w:rsidRDefault="00260719" w:rsidP="00260719">
      <w:pPr>
        <w:pStyle w:val="ConsPlusNormal"/>
        <w:ind w:firstLine="709"/>
        <w:jc w:val="both"/>
      </w:pPr>
      <w:r w:rsidRPr="002D143F">
        <w:t>В отношении Сведений о денежном обязательстве, сформированных с испол</w:t>
      </w:r>
      <w:r w:rsidRPr="002D143F">
        <w:t>ь</w:t>
      </w:r>
      <w:r w:rsidRPr="002D143F">
        <w:t>зованием единой информационной системы, извещение о денежном обязательстве направляется с использованием информационных систем Федерального казначейс</w:t>
      </w:r>
      <w:r w:rsidRPr="002D143F">
        <w:t>т</w:t>
      </w:r>
      <w:r w:rsidRPr="002D143F">
        <w:t xml:space="preserve">ва. 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Учетный номер денежного обязательства является уникальным </w:t>
      </w:r>
      <w:r w:rsidRPr="002D143F">
        <w:br/>
        <w:t>и не подлежит изменению, в том числе при изменении отдельных реквизитов денежного обязательства.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Учетный номер денежного обязательства имеет следующую структуру, состоящую из двадцати пяти разрядов: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с 1 по 19 разряд – учетный номер соответствующего бюджетного </w:t>
      </w:r>
      <w:r w:rsidRPr="002D143F">
        <w:br/>
        <w:t>обязательства;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с 20 по 25 разряд – порядковый номер денежного обязательства.</w:t>
      </w:r>
    </w:p>
    <w:p w:rsidR="00F7591B" w:rsidRPr="002D143F" w:rsidRDefault="00F7591B" w:rsidP="00F7591B">
      <w:pPr>
        <w:pStyle w:val="ConsPlusNormal"/>
        <w:ind w:firstLine="708"/>
        <w:jc w:val="both"/>
      </w:pPr>
      <w:r w:rsidRPr="002D143F">
        <w:t xml:space="preserve">4.4. В случае отрицательного результата проверки Сведений о денежном обязательстве Отдел в срок, установленный в </w:t>
      </w:r>
      <w:hyperlink w:anchor="P150" w:history="1">
        <w:r w:rsidRPr="002D143F">
          <w:rPr>
            <w:rStyle w:val="a5"/>
          </w:rPr>
          <w:t>абзаце первом пункта 4.2</w:t>
        </w:r>
      </w:hyperlink>
      <w:r w:rsidRPr="002D143F">
        <w:t xml:space="preserve"> настоящего П</w:t>
      </w:r>
      <w:r w:rsidRPr="002D143F">
        <w:t>о</w:t>
      </w:r>
      <w:r w:rsidRPr="002D143F">
        <w:t>рядка:</w:t>
      </w:r>
    </w:p>
    <w:p w:rsidR="00F7591B" w:rsidRPr="002D143F" w:rsidRDefault="00F7591B" w:rsidP="00F7591B">
      <w:pPr>
        <w:pStyle w:val="ConsPlusNormal"/>
        <w:ind w:firstLine="708"/>
        <w:jc w:val="both"/>
      </w:pPr>
      <w:r w:rsidRPr="002D143F">
        <w:t>- в отношении Сведений о денежных обязательствах, сформированных Отд</w:t>
      </w:r>
      <w:r w:rsidRPr="002D143F">
        <w:t>е</w:t>
      </w:r>
      <w:r w:rsidRPr="002D143F">
        <w:t>лом, направляет получателю средств бюджета Тарасовского сельского поселения уведомление в электронной форме, содержащее информацию, позволяющую идентифицировать Сведение о денежном обязательстве, не принятое к исполнению, а также содерж</w:t>
      </w:r>
      <w:r w:rsidRPr="002D143F">
        <w:t>а</w:t>
      </w:r>
      <w:r w:rsidRPr="002D143F">
        <w:t>щее дату и причину отказа;</w:t>
      </w:r>
    </w:p>
    <w:p w:rsidR="00F7591B" w:rsidRPr="002D143F" w:rsidRDefault="00F7591B" w:rsidP="00F7591B">
      <w:pPr>
        <w:pStyle w:val="ConsPlusNormal"/>
        <w:ind w:firstLine="708"/>
        <w:jc w:val="both"/>
      </w:pPr>
      <w:r w:rsidRPr="002D143F">
        <w:t>- в отношении Сведений о денежных обязательствах, сформированных пол</w:t>
      </w:r>
      <w:r w:rsidRPr="002D143F">
        <w:t>у</w:t>
      </w:r>
      <w:r w:rsidRPr="002D143F">
        <w:t>чателем средств бюджета Тарасовского сельского поселения:</w:t>
      </w:r>
    </w:p>
    <w:p w:rsidR="00F7591B" w:rsidRPr="002D143F" w:rsidRDefault="00F7591B" w:rsidP="00F7591B">
      <w:pPr>
        <w:pStyle w:val="ConsPlusNormal"/>
        <w:ind w:firstLine="708"/>
        <w:jc w:val="both"/>
      </w:pPr>
      <w:r w:rsidRPr="002D143F">
        <w:t xml:space="preserve">- возвращает получателю средств бюджета Тарасовского сельского поселения копию представленных на бумажном носителе Сведений о денежном </w:t>
      </w:r>
      <w:r w:rsidRPr="002D143F">
        <w:lastRenderedPageBreak/>
        <w:t>обязательстве с проста</w:t>
      </w:r>
      <w:r w:rsidRPr="002D143F">
        <w:t>в</w:t>
      </w:r>
      <w:r w:rsidRPr="002D143F">
        <w:t>лением даты отказа, должности сотрудника Отдела, его подписи, расшифровки по</w:t>
      </w:r>
      <w:r w:rsidRPr="002D143F">
        <w:t>д</w:t>
      </w:r>
      <w:r w:rsidRPr="002D143F">
        <w:t>писи с указанием инициалов и фамилии, причины отказа;</w:t>
      </w:r>
    </w:p>
    <w:p w:rsidR="00F7591B" w:rsidRPr="002D143F" w:rsidRDefault="00F7591B" w:rsidP="00F7591B">
      <w:pPr>
        <w:pStyle w:val="ConsPlusNormal"/>
        <w:ind w:firstLine="708"/>
        <w:jc w:val="both"/>
      </w:pPr>
      <w:r w:rsidRPr="002D143F">
        <w:t>- направляет получателю средств бюджета Тарасовского сельского поселения уведомление в электронном виде, если Сведения о денежном обязательстве представлялись в форме электронного документа.</w:t>
      </w:r>
    </w:p>
    <w:p w:rsidR="00F7591B" w:rsidRPr="002D143F" w:rsidRDefault="00F7591B" w:rsidP="00F7591B">
      <w:pPr>
        <w:pStyle w:val="ConsPlusNormal"/>
        <w:ind w:firstLine="709"/>
        <w:jc w:val="both"/>
      </w:pPr>
      <w:r w:rsidRPr="002D143F">
        <w:t xml:space="preserve">4.5. Оплата денежного обязательства (за исключением денежных обязательств по публичным нормативным обязательствам) осуществляется в </w:t>
      </w:r>
      <w:proofErr w:type="gramStart"/>
      <w:r w:rsidRPr="002D143F">
        <w:t>пределах</w:t>
      </w:r>
      <w:proofErr w:type="gramEnd"/>
      <w:r w:rsidRPr="002D143F">
        <w:t xml:space="preserve"> доведе</w:t>
      </w:r>
      <w:r w:rsidRPr="002D143F">
        <w:t>н</w:t>
      </w:r>
      <w:r w:rsidRPr="002D143F">
        <w:t>ных до получателя средств бюджета Тарасовского сельского поселения лимитов бюджетных об</w:t>
      </w:r>
      <w:r w:rsidRPr="002D143F">
        <w:t>я</w:t>
      </w:r>
      <w:r w:rsidRPr="002D143F">
        <w:t>зательств.</w:t>
      </w:r>
    </w:p>
    <w:p w:rsidR="00F7591B" w:rsidRPr="002D143F" w:rsidRDefault="00F7591B" w:rsidP="00F7591B">
      <w:pPr>
        <w:pStyle w:val="ConsPlusNormal"/>
        <w:ind w:firstLine="709"/>
        <w:jc w:val="both"/>
      </w:pPr>
      <w:r w:rsidRPr="002D143F">
        <w:t xml:space="preserve">Оплата денежного обязательства по публичным нормативным обязательствам может осуществляться в </w:t>
      </w:r>
      <w:proofErr w:type="gramStart"/>
      <w:r w:rsidRPr="002D143F">
        <w:t>пределах</w:t>
      </w:r>
      <w:proofErr w:type="gramEnd"/>
      <w:r w:rsidRPr="002D143F">
        <w:t xml:space="preserve"> доведенных до получателя средств бюджета Т</w:t>
      </w:r>
      <w:r w:rsidRPr="002D143F">
        <w:t>а</w:t>
      </w:r>
      <w:r w:rsidRPr="002D143F">
        <w:t>расовского сельского поселения бюджетных ассигнований.</w:t>
      </w:r>
    </w:p>
    <w:p w:rsidR="00F7591B" w:rsidRPr="002D143F" w:rsidRDefault="00F7591B" w:rsidP="00F7591B">
      <w:pPr>
        <w:pStyle w:val="ConsPlusNormal"/>
        <w:ind w:firstLine="708"/>
        <w:jc w:val="both"/>
      </w:pPr>
      <w:r w:rsidRPr="002D143F">
        <w:t xml:space="preserve">4.6. </w:t>
      </w:r>
      <w:proofErr w:type="gramStart"/>
      <w:r w:rsidRPr="002D143F">
        <w:t xml:space="preserve">Неисполненная часть денежного обязательства, в том числе денежного обязательства, поставка товаров, выполнение работ, оказание услуг по которому не подтверждены, принятого на учет в отчетном финансовом году в соответствии с бюджетным обязательством, указанным в </w:t>
      </w:r>
      <w:hyperlink w:anchor="P126" w:history="1">
        <w:r w:rsidRPr="002D143F">
          <w:rPr>
            <w:rStyle w:val="a5"/>
          </w:rPr>
          <w:t>пункте 2.10</w:t>
        </w:r>
      </w:hyperlink>
      <w:r w:rsidRPr="002D143F">
        <w:t xml:space="preserve"> настоящего Порядка, подл</w:t>
      </w:r>
      <w:r w:rsidRPr="002D143F">
        <w:t>е</w:t>
      </w:r>
      <w:r w:rsidRPr="002D143F">
        <w:t>жит учету в текущем финансовом году на основании Сведений о денежном обяз</w:t>
      </w:r>
      <w:r w:rsidRPr="002D143F">
        <w:t>а</w:t>
      </w:r>
      <w:r w:rsidRPr="002D143F">
        <w:t>тельстве, сформированных Отделом.</w:t>
      </w:r>
      <w:proofErr w:type="gramEnd"/>
    </w:p>
    <w:p w:rsidR="00F7591B" w:rsidRPr="002D143F" w:rsidRDefault="00F7591B" w:rsidP="00F7591B">
      <w:pPr>
        <w:pStyle w:val="ConsPlusNormal"/>
        <w:ind w:firstLine="708"/>
        <w:jc w:val="both"/>
      </w:pPr>
      <w:r w:rsidRPr="002D143F">
        <w:t>4.7. В случае если коды бюджетной классификации Российской Федерации, по которым Отделом учтены денежные обязательства отчетного финансового года, в текущем финансовом году являются несуществующими (недействующими), получ</w:t>
      </w:r>
      <w:r w:rsidRPr="002D143F">
        <w:t>а</w:t>
      </w:r>
      <w:r w:rsidRPr="002D143F">
        <w:t>тель средств местного бюджета уточняет указанные коды бюджетной классифик</w:t>
      </w:r>
      <w:r w:rsidRPr="002D143F">
        <w:t>а</w:t>
      </w:r>
      <w:r w:rsidRPr="002D143F">
        <w:t xml:space="preserve">ции Российской Федерации в порядке, предусмотренные </w:t>
      </w:r>
      <w:hyperlink w:anchor="P126" w:history="1">
        <w:r w:rsidRPr="002D143F">
          <w:rPr>
            <w:rStyle w:val="a5"/>
          </w:rPr>
          <w:t>пунктом 2.10</w:t>
        </w:r>
      </w:hyperlink>
      <w:r w:rsidRPr="002D143F">
        <w:t xml:space="preserve"> настоящего Порядка.</w:t>
      </w:r>
    </w:p>
    <w:p w:rsidR="006A64A3" w:rsidRPr="002D143F" w:rsidRDefault="006A64A3" w:rsidP="006A64A3">
      <w:pPr>
        <w:pStyle w:val="ConsPlusNormal"/>
        <w:ind w:firstLine="709"/>
      </w:pPr>
    </w:p>
    <w:p w:rsidR="006A64A3" w:rsidRPr="002D143F" w:rsidRDefault="006A64A3" w:rsidP="006A64A3">
      <w:pPr>
        <w:pStyle w:val="ConsPlusNormal"/>
        <w:tabs>
          <w:tab w:val="left" w:pos="1985"/>
        </w:tabs>
        <w:jc w:val="center"/>
        <w:rPr>
          <w:b/>
        </w:rPr>
      </w:pPr>
      <w:r w:rsidRPr="002D143F">
        <w:rPr>
          <w:b/>
        </w:rPr>
        <w:t xml:space="preserve">V. Представление информации </w:t>
      </w:r>
      <w:r w:rsidRPr="002D143F">
        <w:rPr>
          <w:b/>
        </w:rPr>
        <w:br/>
        <w:t>о бюджетных и денежных обязательствах, учтенных в Отделе</w:t>
      </w:r>
    </w:p>
    <w:p w:rsidR="006A64A3" w:rsidRPr="002D143F" w:rsidRDefault="006A64A3" w:rsidP="006A64A3">
      <w:pPr>
        <w:pStyle w:val="ConsPlusNormal"/>
        <w:ind w:firstLine="709"/>
        <w:jc w:val="both"/>
      </w:pP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5.1. </w:t>
      </w:r>
      <w:proofErr w:type="gramStart"/>
      <w:r w:rsidRPr="002D143F">
        <w:t xml:space="preserve">Информация о бюджетных и денежных обязательствах предоставляется Отделом в виде документов, определенных пунктом 5.3 Порядка, по запросам Администрации Тарасовского </w:t>
      </w:r>
      <w:r w:rsidR="00794521" w:rsidRPr="002D143F">
        <w:t>сельского поселения</w:t>
      </w:r>
      <w:r w:rsidRPr="002D143F">
        <w:t xml:space="preserve">, иных органов местного самоуправления, главного распорядителя средств бюджета Тарасовского </w:t>
      </w:r>
      <w:r w:rsidR="00794521" w:rsidRPr="002D143F">
        <w:t>сельского поселения</w:t>
      </w:r>
      <w:r w:rsidRPr="002D143F">
        <w:t xml:space="preserve">, получателей средств бюджета Тарасовского </w:t>
      </w:r>
      <w:r w:rsidR="00794521" w:rsidRPr="002D143F">
        <w:t>сельского поселения</w:t>
      </w:r>
      <w:r w:rsidRPr="002D143F">
        <w:t>, с учетом положений пунктов 5.1 и 5.2 Порядка.:</w:t>
      </w:r>
      <w:proofErr w:type="gramEnd"/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Администрации </w:t>
      </w:r>
      <w:proofErr w:type="gramStart"/>
      <w:r w:rsidRPr="002D143F">
        <w:t>Тарасовского</w:t>
      </w:r>
      <w:proofErr w:type="gramEnd"/>
      <w:r w:rsidRPr="002D143F">
        <w:t xml:space="preserve"> </w:t>
      </w:r>
      <w:r w:rsidR="00794521" w:rsidRPr="002D143F">
        <w:t>сельского поселения</w:t>
      </w:r>
      <w:r w:rsidRPr="002D143F">
        <w:t xml:space="preserve"> – по всем бюджетным и денежным обязательствам;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главным распорядителям средств бюджета Тарасовского </w:t>
      </w:r>
      <w:r w:rsidR="00794521" w:rsidRPr="002D143F">
        <w:t>сельского поселения</w:t>
      </w:r>
      <w:r w:rsidRPr="002D143F">
        <w:t xml:space="preserve"> – в части бюджетных и денежных обязательств подведомственных им получателей средств бюджета Тарасовского </w:t>
      </w:r>
      <w:r w:rsidR="00661CDC" w:rsidRPr="002D143F">
        <w:t>сельского поселения</w:t>
      </w:r>
      <w:r w:rsidRPr="002D143F">
        <w:t>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получателям средств бюджета Тарасовского </w:t>
      </w:r>
      <w:r w:rsidR="00661CDC" w:rsidRPr="002D143F">
        <w:t>сельского поселения</w:t>
      </w:r>
      <w:r w:rsidRPr="002D143F">
        <w:t xml:space="preserve"> – в части бюджетных и денежных обязательств соответствующего получателя средств бюджета Тарасовского </w:t>
      </w:r>
      <w:r w:rsidR="00661CDC" w:rsidRPr="002D143F">
        <w:t>сельского поселения</w:t>
      </w:r>
      <w:r w:rsidRPr="002D143F">
        <w:t>;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иным органам местного самоуправления - в рамках их полномочий, установленных законодательством Российской Федерации.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Информация о бюджетных и денежных обязательствах предоставляется Администрации Тарасовского </w:t>
      </w:r>
      <w:r w:rsidR="00661CDC" w:rsidRPr="002D143F">
        <w:t>сельского поселения</w:t>
      </w:r>
      <w:r w:rsidRPr="002D143F">
        <w:t xml:space="preserve"> ежедневно (за исключением информации, содержащей сведения, составляющие государственную тайну, которая предоставляется еженедельно).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lastRenderedPageBreak/>
        <w:t>5.2. Информация о бюджетных и денежных обязательствах, содержащих сведения, составляющие государственную тайну, предоставляется с соблюдением требований законодательства Российской Федерации о защите государственной тайны на бумажном носителе.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5.3. Информация о бюджетных и денежных обязательствах </w:t>
      </w:r>
      <w:r w:rsidRPr="002D143F">
        <w:br/>
        <w:t>предоставляется в соответствии со следующими положениями: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1) по запросу Администрации Тарасовского </w:t>
      </w:r>
      <w:r w:rsidR="00661CDC" w:rsidRPr="002D143F">
        <w:t>сельского поселения</w:t>
      </w:r>
      <w:r w:rsidRPr="002D143F">
        <w:t xml:space="preserve"> либо иного органа местного самоуправления Тарасовского </w:t>
      </w:r>
      <w:r w:rsidR="00661CDC" w:rsidRPr="002D143F">
        <w:t>сельского поселения</w:t>
      </w:r>
      <w:r w:rsidRPr="002D143F">
        <w:t>, уполномоченного в соответствии с законодательством Российской Федерации на получение такой информации, Отдел представляет с указанными в запросе детализацией и группировкой показателей:</w:t>
      </w:r>
      <w:proofErr w:type="gramEnd"/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Информацию о принятых на учет бюджетных или денежных </w:t>
      </w:r>
      <w:r w:rsidRPr="002D143F">
        <w:br/>
        <w:t>обязательствах, реквизиты которой установлены приложением 6 к Порядку Минфина России, сформированную по состоянию на соответствующую дату;</w:t>
      </w:r>
    </w:p>
    <w:p w:rsidR="006A64A3" w:rsidRPr="002D143F" w:rsidRDefault="006A64A3" w:rsidP="006A64A3">
      <w:pPr>
        <w:pStyle w:val="ConsPlusNormal"/>
        <w:ind w:firstLine="709"/>
        <w:jc w:val="both"/>
      </w:pPr>
      <w:bookmarkStart w:id="9" w:name="_Hlk88723160"/>
      <w:r w:rsidRPr="002D143F">
        <w:t>Информацию об исполнении бюджетных и денежных обязательств</w:t>
      </w:r>
      <w:bookmarkEnd w:id="9"/>
      <w:r w:rsidRPr="002D143F">
        <w:t>, реквизиты которой установлены приложением 7 к Порядку Минфина России, сформированную на дату, указанную в запросе;</w:t>
      </w:r>
    </w:p>
    <w:p w:rsidR="006A64A3" w:rsidRPr="002D143F" w:rsidRDefault="006A64A3" w:rsidP="006A64A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D143F">
        <w:rPr>
          <w:rFonts w:ascii="Times New Roman" w:hAnsi="Times New Roman"/>
          <w:sz w:val="28"/>
          <w:szCs w:val="28"/>
        </w:rPr>
        <w:t xml:space="preserve">             Информацию об исполнении бюджетных и денежных обязательств, принятых   в   целях осуществления капитальных вложений (реализации мероприятий по информатизации), реквизиты которой установлены приложением 8 к Порядку Минфина России (далее - Информация об исполнении обязательств, принятых в целях осуществления капитальных вложений (реализации мероприятий по информатизации), сформированную на дату, указанную в запросе;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2) по запросу главного распорядителя средств бюджета Тарасовского </w:t>
      </w:r>
      <w:r w:rsidR="00661CDC" w:rsidRPr="002D143F">
        <w:t>сельского поселения</w:t>
      </w:r>
      <w:r w:rsidRPr="002D143F">
        <w:t xml:space="preserve"> Отдел представляет с указанными в запросе детализацией и группировкой показателей:</w:t>
      </w:r>
      <w:proofErr w:type="gramEnd"/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Информацию о принятых на учет обязательствах по находящимся в ведении главного распорядителя (распорядителя) средств бюджета Тарасовского </w:t>
      </w:r>
      <w:r w:rsidR="00661CDC" w:rsidRPr="002D143F">
        <w:t>сельского поселения</w:t>
      </w:r>
      <w:r w:rsidRPr="002D143F">
        <w:t xml:space="preserve"> получателям средств бюджета Тарасовского </w:t>
      </w:r>
      <w:r w:rsidR="00661CDC" w:rsidRPr="002D143F">
        <w:t>сельского поселения</w:t>
      </w:r>
      <w:r w:rsidRPr="002D143F">
        <w:t>, сформированную нарастающим итогом с начала текущего финансового года по состоянию на соответствующую дату;</w:t>
      </w:r>
      <w:proofErr w:type="gramEnd"/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 Информацию об исполнении обязательств по капитальным вложениям (мероприятиям по информатизации) по находящимся в ведении главного распорядителя средств бюджета Тарасовского </w:t>
      </w:r>
      <w:r w:rsidR="00661CDC" w:rsidRPr="002D143F">
        <w:t>сельского поселения</w:t>
      </w:r>
      <w:r w:rsidRPr="002D143F">
        <w:t xml:space="preserve"> получателям средств бюджета Тарасовского </w:t>
      </w:r>
      <w:r w:rsidR="00661CDC" w:rsidRPr="002D143F">
        <w:t>сельского поселения</w:t>
      </w:r>
      <w:r w:rsidRPr="002D143F">
        <w:t>;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3) по запросу получателя средств бюджета Тарасовского </w:t>
      </w:r>
      <w:r w:rsidR="00661CDC" w:rsidRPr="002D143F">
        <w:t>сельского поселения</w:t>
      </w:r>
      <w:r w:rsidRPr="002D143F">
        <w:t xml:space="preserve"> Отдел предоставляет Справку об исполнении принятых на учет бюджетных или денежных обязательств, реквизиты которой установлены приложением 5 к Порядку Минфина России, сформированную по состоянию на 1-е число каждого месяца и по состоянию на дату, указанную в запросе получателя средств бюджета Тарасовского </w:t>
      </w:r>
      <w:r w:rsidR="00661CDC" w:rsidRPr="002D143F">
        <w:t>сельского поселения</w:t>
      </w:r>
      <w:r w:rsidRPr="002D143F">
        <w:t>, нарастающим итогом с 1 января текущего финансового года</w:t>
      </w:r>
      <w:proofErr w:type="gramEnd"/>
      <w:r w:rsidRPr="002D143F">
        <w:t xml:space="preserve"> и содержит информацию об исполнении бюджетных или денежных обязательств, поставленных на учет в Отделе на основании Сведений о бюджетном обязательстве или Сведений о денежном обязательстве;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4) по запросу получателя средств бюджета Тарасовского </w:t>
      </w:r>
      <w:r w:rsidR="00661CDC" w:rsidRPr="002D143F">
        <w:t>сельского поселения</w:t>
      </w:r>
      <w:r w:rsidRPr="002D143F">
        <w:t xml:space="preserve"> Отдел </w:t>
      </w:r>
      <w:r w:rsidRPr="002D143F">
        <w:br/>
        <w:t xml:space="preserve">по месту обслуживания получателя средств бюджета Тарасовского </w:t>
      </w:r>
      <w:r w:rsidR="00661CDC" w:rsidRPr="002D143F">
        <w:t xml:space="preserve">сельского </w:t>
      </w:r>
      <w:r w:rsidR="00661CDC" w:rsidRPr="002D143F">
        <w:lastRenderedPageBreak/>
        <w:t>поселения</w:t>
      </w:r>
      <w:r w:rsidRPr="002D143F">
        <w:t xml:space="preserve"> формирует Справку о неисполненных в отчетном финансовом году бюджетных </w:t>
      </w:r>
      <w:r w:rsidRPr="002D143F">
        <w:br/>
        <w:t>обязательствах, по муниципальным контрактам на поставку товаров, выполнение работ, оказание услуг и соглашениям (нормативным правовым актам) о предоставлении субсидий юридическим лицам, реквизиты которой установлены приложением 9 к Порядку Минфина России.</w:t>
      </w:r>
      <w:proofErr w:type="gramEnd"/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 xml:space="preserve">При формировании Справки о неисполненных бюджетных обязательствах на бумажном носителе в части сведений, составляющих государственную тайну, она направляется получателю средств бюджета Тарасовского </w:t>
      </w:r>
      <w:r w:rsidR="00661CDC" w:rsidRPr="002D143F">
        <w:t>сельского поселения</w:t>
      </w:r>
      <w:r w:rsidRPr="002D143F">
        <w:t xml:space="preserve"> не позднее трех рабочих дней со дня поступления соответствующего запроса.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Справка о неисполненных в отчетном финансовом году бюджетных обязательствах формируется по состоянию на 1 января текущего </w:t>
      </w:r>
      <w:r w:rsidRPr="002D143F">
        <w:br/>
        <w:t>финансового года в разрезе кодов бюджетной классификации, уникальных кодов объектов капитального строительства или объектов недвижимого имущества (мероприятий по информатизации) и содержит информацию о неисполненных бюджетных обязательства, возникших из муниципальных контрактов, договоров, соглашений (нормативных правовых актов) о предоставлении субсидий юридическим лицам, поставленных на учет в</w:t>
      </w:r>
      <w:proofErr w:type="gramEnd"/>
      <w:r w:rsidRPr="002D143F">
        <w:t xml:space="preserve"> </w:t>
      </w:r>
      <w:proofErr w:type="gramStart"/>
      <w:r w:rsidRPr="002D143F">
        <w:t>Отдел на основании Сведений о бюджетных обязательствах и подлежавших в соответствии с условиями этих муниципальных контрактов, договоров, соглашений (нормативных правовых актов) о предоставлении субсидий юридическим лицам, оплате в отчетном финансовом году,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контрактов, договоров, соглашений (нормативных правовых актов) о предоставлении субсидий юридическим лицам.</w:t>
      </w:r>
      <w:proofErr w:type="gramEnd"/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По запросу главного распорядителя средств бюджета Тарасовского </w:t>
      </w:r>
      <w:r w:rsidR="00661CDC" w:rsidRPr="002D143F">
        <w:t>сельского поселения</w:t>
      </w:r>
      <w:r w:rsidRPr="002D143F">
        <w:t xml:space="preserve"> Отдел формирует сводную Справку о неисполненных в отчетном финансовом году бюджетных обязательствах получателей средств бюджета Тарасовского </w:t>
      </w:r>
      <w:r w:rsidR="00661CDC" w:rsidRPr="002D143F">
        <w:t>сельского поселения</w:t>
      </w:r>
      <w:r w:rsidRPr="002D143F">
        <w:t xml:space="preserve">, находящихся в ведении главного распорядителя средств бюджета Тарасовского </w:t>
      </w:r>
      <w:r w:rsidR="00661CDC" w:rsidRPr="002D143F">
        <w:t>сельского поселения</w:t>
      </w:r>
      <w:r w:rsidRPr="002D143F">
        <w:t>, сформированную, в том числе, на основании Справок о неисполненных бюджетных обязательствах, представленных Отдел, в части сведений, составляющих государственную тайну.</w:t>
      </w:r>
      <w:proofErr w:type="gramEnd"/>
      <w:r w:rsidRPr="002D143F">
        <w:t xml:space="preserve"> При формировании сводной Справки о неисполненных бюджетных обязательствах на бумажном носителе в части сведений, составляющих государственную тайну, она направляется главному распорядителю средств бюджета Тарасовского </w:t>
      </w:r>
      <w:r w:rsidR="00661CDC" w:rsidRPr="002D143F">
        <w:t>сельского поселения</w:t>
      </w:r>
      <w:r w:rsidRPr="002D143F">
        <w:t xml:space="preserve"> в срок, не позднее трех рабочих дней со дня поступления соответствующего запроса.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>Главные распорядители средств бюджета не позднее пятого рабочего дня февраля текущего финансового года представляют в Отдел для подтверждения Информацию об объеме неиспользованных на начало очередного финансового года лимитов бюджетных обязательств, в пределах которого могут быть увеличены бюджетные ассигнования на оплату муниципальных контрактов на поставку товаров, выполнение работ, оказание услуг, а также соглашений (нормативных правовых актов) о предоставлении субсидий юридическим лицам</w:t>
      </w:r>
      <w:proofErr w:type="gramEnd"/>
      <w:r w:rsidRPr="002D143F">
        <w:t xml:space="preserve">, </w:t>
      </w:r>
      <w:proofErr w:type="gramStart"/>
      <w:r w:rsidRPr="002D143F">
        <w:t>реквизиты</w:t>
      </w:r>
      <w:proofErr w:type="gramEnd"/>
      <w:r w:rsidRPr="002D143F">
        <w:t xml:space="preserve"> которой установлены приложением N 10 к настоящему Порядку (далее - Информация об объеме лимитов бюджетных обязательств).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Информация об объеме лимитов бюджетных обязатель</w:t>
      </w:r>
      <w:proofErr w:type="gramStart"/>
      <w:r w:rsidRPr="002D143F">
        <w:t>ств пр</w:t>
      </w:r>
      <w:proofErr w:type="gramEnd"/>
      <w:r w:rsidRPr="002D143F">
        <w:t xml:space="preserve">едставляется в форме электронного документа в информационной системе и подписывается </w:t>
      </w:r>
      <w:r w:rsidRPr="002D143F">
        <w:lastRenderedPageBreak/>
        <w:t xml:space="preserve">электронной подписью лица, имеющего право действовать от имени главного распорядителя средств бюджета Тарасовского </w:t>
      </w:r>
      <w:r w:rsidR="00661CDC" w:rsidRPr="002D143F">
        <w:t>сельского поселения</w:t>
      </w:r>
      <w:r w:rsidRPr="002D143F">
        <w:t>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Если Информация об объеме лимитов бюджетных обязательств не соответствует требованиям настоящего Порядка, Отдел не позднее двух рабочих дней после дня представления Информации об объеме лимитов бюджетных обязатель</w:t>
      </w:r>
      <w:proofErr w:type="gramStart"/>
      <w:r w:rsidRPr="002D143F">
        <w:t>ств гл</w:t>
      </w:r>
      <w:proofErr w:type="gramEnd"/>
      <w:r w:rsidRPr="002D143F">
        <w:t>авным распорядителем средств бюджета направляет главному распорядителю средств бюджета уведомление, в котором указывается причина возврата Информации о неисполненных бюджетных обязательствах.</w:t>
      </w:r>
    </w:p>
    <w:p w:rsidR="006A64A3" w:rsidRPr="002D143F" w:rsidRDefault="006A64A3" w:rsidP="006A64A3">
      <w:pPr>
        <w:pStyle w:val="ConsPlusNormal"/>
        <w:ind w:firstLine="709"/>
        <w:jc w:val="both"/>
      </w:pPr>
      <w:proofErr w:type="gramStart"/>
      <w:r w:rsidRPr="002D143F">
        <w:t xml:space="preserve">5) Не позднее второго рабочего дня текущего финансового года Отдел представляет в Администрации Тарасовского </w:t>
      </w:r>
      <w:r w:rsidR="00661CDC" w:rsidRPr="002D143F">
        <w:t>сельского поселения</w:t>
      </w:r>
      <w:r w:rsidRPr="002D143F">
        <w:t xml:space="preserve"> и главным распорядителям средств бюджета Тарасовского </w:t>
      </w:r>
      <w:r w:rsidR="00661CDC" w:rsidRPr="002D143F">
        <w:t>сельского поселения</w:t>
      </w:r>
      <w:r w:rsidRPr="002D143F">
        <w:t xml:space="preserve"> Справку о неисполненных в отчетном финансовом году бюджетных обязательствах, возникших из муниципальных контрактов, заключенных в целях осуществления капитальных вложений в объекты капитального строительства или объекты недвижимого имущества, реквизиты которой установлены приложением N 11 к Порядку Минфина</w:t>
      </w:r>
      <w:proofErr w:type="gramEnd"/>
      <w:r w:rsidRPr="002D143F">
        <w:t xml:space="preserve"> России (далее - Справка о неисполненных бюджетных обязательствах по капитальным вложениям).</w:t>
      </w:r>
    </w:p>
    <w:p w:rsidR="006A64A3" w:rsidRPr="002D143F" w:rsidRDefault="006A64A3" w:rsidP="006A64A3">
      <w:pPr>
        <w:pStyle w:val="ConsPlusNormal"/>
        <w:ind w:firstLine="709"/>
        <w:jc w:val="both"/>
      </w:pPr>
      <w:r w:rsidRPr="002D143F">
        <w:t>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обязательствах, указанному в подпункте 4 пункта 5.3 настоящего Порядка.</w:t>
      </w:r>
    </w:p>
    <w:p w:rsidR="006A64A3" w:rsidRPr="002D143F" w:rsidRDefault="006A64A3" w:rsidP="006A64A3">
      <w:pPr>
        <w:pStyle w:val="ConsPlusNormal"/>
        <w:ind w:left="5387"/>
        <w:jc w:val="center"/>
      </w:pPr>
      <w:r w:rsidRPr="002D143F">
        <w:rPr>
          <w:color w:val="FF0000"/>
        </w:rPr>
        <w:br w:type="page"/>
      </w:r>
      <w:r w:rsidRPr="002D143F">
        <w:lastRenderedPageBreak/>
        <w:t>Приложение № 1</w:t>
      </w:r>
    </w:p>
    <w:p w:rsidR="006A64A3" w:rsidRPr="002D143F" w:rsidRDefault="006A64A3" w:rsidP="00661CDC">
      <w:pPr>
        <w:pStyle w:val="ConsPlusNormal"/>
        <w:ind w:left="4678"/>
        <w:jc w:val="center"/>
      </w:pPr>
      <w:r w:rsidRPr="002D143F">
        <w:t xml:space="preserve">к Порядку учета бюджетных и денежных обязательств получателей средств </w:t>
      </w:r>
    </w:p>
    <w:p w:rsidR="006A64A3" w:rsidRPr="002D143F" w:rsidRDefault="006A64A3" w:rsidP="006A64A3">
      <w:pPr>
        <w:pStyle w:val="ConsPlusNormal"/>
        <w:ind w:left="5387"/>
        <w:jc w:val="center"/>
      </w:pPr>
      <w:r w:rsidRPr="002D143F">
        <w:t xml:space="preserve">бюджета Тарасовского </w:t>
      </w:r>
      <w:r w:rsidR="00661CDC" w:rsidRPr="002D143F">
        <w:t>сельского поселения</w:t>
      </w:r>
    </w:p>
    <w:p w:rsidR="006A64A3" w:rsidRPr="002D143F" w:rsidRDefault="006A64A3" w:rsidP="006A64A3">
      <w:pPr>
        <w:pStyle w:val="ConsPlusNormal"/>
        <w:ind w:firstLine="709"/>
        <w:jc w:val="both"/>
        <w:rPr>
          <w:b/>
        </w:rPr>
      </w:pPr>
      <w:bookmarkStart w:id="10" w:name="P200"/>
      <w:bookmarkEnd w:id="10"/>
    </w:p>
    <w:p w:rsidR="006A64A3" w:rsidRPr="002D143F" w:rsidRDefault="006A64A3" w:rsidP="006A64A3">
      <w:pPr>
        <w:pStyle w:val="ConsPlusNormal"/>
        <w:jc w:val="center"/>
        <w:rPr>
          <w:b/>
        </w:rPr>
      </w:pPr>
    </w:p>
    <w:p w:rsidR="006A64A3" w:rsidRPr="002D143F" w:rsidRDefault="006A64A3" w:rsidP="006A64A3">
      <w:pPr>
        <w:pStyle w:val="ConsPlusNormal"/>
        <w:jc w:val="center"/>
      </w:pPr>
      <w:r w:rsidRPr="002D143F">
        <w:t xml:space="preserve">Реквизиты </w:t>
      </w:r>
    </w:p>
    <w:p w:rsidR="006A64A3" w:rsidRPr="002D143F" w:rsidRDefault="006A64A3" w:rsidP="006A64A3">
      <w:pPr>
        <w:pStyle w:val="ConsPlusNormal"/>
        <w:jc w:val="center"/>
        <w:rPr>
          <w:b/>
        </w:rPr>
      </w:pPr>
      <w:r w:rsidRPr="002D143F">
        <w:t>Сведения о бюджетном обязательстве</w:t>
      </w:r>
    </w:p>
    <w:p w:rsidR="006A64A3" w:rsidRPr="002D143F" w:rsidRDefault="006A64A3" w:rsidP="006A64A3">
      <w:pPr>
        <w:pStyle w:val="ConsPlusNormal"/>
      </w:pPr>
    </w:p>
    <w:p w:rsidR="006A64A3" w:rsidRPr="002D143F" w:rsidRDefault="006A64A3" w:rsidP="006A64A3">
      <w:pPr>
        <w:pStyle w:val="ConsPlusNormal"/>
        <w:rPr>
          <w:sz w:val="24"/>
          <w:szCs w:val="24"/>
        </w:rPr>
      </w:pPr>
      <w:r w:rsidRPr="002D143F">
        <w:rPr>
          <w:sz w:val="24"/>
          <w:szCs w:val="24"/>
        </w:rPr>
        <w:t>Единица измерения: руб.</w:t>
      </w:r>
    </w:p>
    <w:p w:rsidR="006A64A3" w:rsidRPr="002D143F" w:rsidRDefault="006A64A3" w:rsidP="006A64A3">
      <w:pPr>
        <w:pStyle w:val="ConsPlusNormal"/>
        <w:spacing w:after="120"/>
        <w:rPr>
          <w:sz w:val="24"/>
          <w:szCs w:val="24"/>
        </w:rPr>
      </w:pPr>
      <w:r w:rsidRPr="002D143F">
        <w:rPr>
          <w:sz w:val="24"/>
          <w:szCs w:val="24"/>
        </w:rPr>
        <w:t>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387"/>
      </w:tblGrid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center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center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Правила формирования,</w:t>
            </w:r>
          </w:p>
          <w:p w:rsidR="006A64A3" w:rsidRPr="002D143F" w:rsidRDefault="006A64A3" w:rsidP="006A64A3">
            <w:pPr>
              <w:pStyle w:val="ConsPlusNormal"/>
              <w:jc w:val="center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заполнения реквизита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61CDC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1. Номер сведений о бюджетном обязательстве получателя средств бюджета Тарасовского </w:t>
            </w:r>
            <w:r w:rsidR="00661CDC" w:rsidRPr="002D143F">
              <w:rPr>
                <w:sz w:val="24"/>
                <w:szCs w:val="24"/>
              </w:rPr>
              <w:t>сельского поселения</w:t>
            </w:r>
            <w:r w:rsidRPr="002D143F">
              <w:rPr>
                <w:sz w:val="24"/>
                <w:szCs w:val="24"/>
              </w:rPr>
              <w:t xml:space="preserve"> </w:t>
            </w:r>
            <w:r w:rsidRPr="002D143F">
              <w:rPr>
                <w:sz w:val="24"/>
                <w:szCs w:val="24"/>
              </w:rPr>
              <w:br/>
              <w:t>(далее – соответственно Сведения о бюджетном обязательстве, бюджетное обязательство)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Указывается порядковый номер Сведений о бюджетном обязательстве.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2. Учетный номер бюджетного обязательства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при внесении изменений </w:t>
            </w:r>
            <w:r w:rsidRPr="002D143F">
              <w:rPr>
                <w:sz w:val="24"/>
                <w:szCs w:val="24"/>
              </w:rPr>
              <w:br/>
              <w:t xml:space="preserve">в поставленное на учет бюджетное </w:t>
            </w:r>
            <w:r w:rsidRPr="002D143F">
              <w:rPr>
                <w:sz w:val="24"/>
                <w:szCs w:val="24"/>
              </w:rPr>
              <w:br/>
              <w:t>обязательство.</w:t>
            </w:r>
          </w:p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учетный номер бюджетного обязательства, в которое вносятся изменения, присвоенный ему при постановке </w:t>
            </w:r>
            <w:r w:rsidRPr="002D143F">
              <w:rPr>
                <w:sz w:val="24"/>
                <w:szCs w:val="24"/>
              </w:rPr>
              <w:br/>
              <w:t>на учет.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3. Дата формирования Сведений о бюджетном обязательстве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дата формирования Сведений о бюджетном обязательстве получателем средств бюджета Тарасовского </w:t>
            </w:r>
            <w:r w:rsidR="00661CDC" w:rsidRPr="002D143F">
              <w:rPr>
                <w:sz w:val="24"/>
                <w:szCs w:val="24"/>
              </w:rPr>
              <w:t>сельского поселения</w:t>
            </w:r>
            <w:r w:rsidRPr="002D143F">
              <w:rPr>
                <w:sz w:val="24"/>
                <w:szCs w:val="24"/>
              </w:rPr>
              <w:t>.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4. Тип бюджетного обязательства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код типа бюджетного </w:t>
            </w:r>
            <w:r w:rsidRPr="002D143F">
              <w:rPr>
                <w:sz w:val="24"/>
                <w:szCs w:val="24"/>
              </w:rPr>
              <w:br/>
              <w:t>обязательства, исходя из следующего:</w:t>
            </w:r>
          </w:p>
          <w:p w:rsidR="006A64A3" w:rsidRPr="002D143F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1 - закупка, если бюджетное обязательство связано с закупкой товаров, работ, услуг </w:t>
            </w:r>
            <w:r w:rsidRPr="002D143F">
              <w:rPr>
                <w:sz w:val="24"/>
                <w:szCs w:val="24"/>
              </w:rPr>
              <w:br/>
              <w:t>в текущем финансовом году;</w:t>
            </w:r>
          </w:p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товаров, работ, услуг прошлых лет.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5. Информация о получателе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наименование получателя средств бюджета Тарасовского </w:t>
            </w:r>
            <w:r w:rsidR="00661CDC" w:rsidRPr="002D143F">
              <w:rPr>
                <w:sz w:val="24"/>
                <w:szCs w:val="24"/>
              </w:rPr>
              <w:t>сельского поселения</w:t>
            </w:r>
            <w:r w:rsidRPr="002D143F">
              <w:rPr>
                <w:sz w:val="24"/>
                <w:szCs w:val="24"/>
              </w:rPr>
              <w:t>, соответствующее реестровой записи реестра участников бюджетного процесса (далее – Сводный реестр).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5.2. Наименование бюджета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наименование бюджета – «бюджет Тарасовского </w:t>
            </w:r>
            <w:r w:rsidR="00661CDC" w:rsidRPr="002D143F">
              <w:rPr>
                <w:sz w:val="24"/>
                <w:szCs w:val="24"/>
              </w:rPr>
              <w:t>сельского поселения</w:t>
            </w:r>
            <w:r w:rsidR="007A1826" w:rsidRPr="002D143F">
              <w:rPr>
                <w:sz w:val="24"/>
                <w:szCs w:val="24"/>
              </w:rPr>
              <w:t xml:space="preserve"> Тарасовского района</w:t>
            </w:r>
            <w:r w:rsidRPr="002D143F">
              <w:rPr>
                <w:sz w:val="24"/>
                <w:szCs w:val="24"/>
              </w:rPr>
              <w:t>».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5.3. Код ОКТМО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43F">
              <w:rPr>
                <w:rFonts w:ascii="Times New Roman" w:hAnsi="Times New Roman"/>
                <w:sz w:val="24"/>
                <w:szCs w:val="24"/>
              </w:rPr>
              <w:t xml:space="preserve">Указывается код по Общероссийскому классификатору территорий муниципальных образований территориального органа Федерального казначейства, финансового органа </w:t>
            </w:r>
            <w:r w:rsidRPr="002D143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lastRenderedPageBreak/>
              <w:t>5.4. Финансовый орган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7A1826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финансовый орган – «Администрации </w:t>
            </w:r>
            <w:proofErr w:type="gramStart"/>
            <w:r w:rsidRPr="002D143F">
              <w:rPr>
                <w:sz w:val="24"/>
                <w:szCs w:val="24"/>
              </w:rPr>
              <w:t>Тарасовского</w:t>
            </w:r>
            <w:proofErr w:type="gramEnd"/>
            <w:r w:rsidRPr="002D143F">
              <w:rPr>
                <w:sz w:val="24"/>
                <w:szCs w:val="24"/>
              </w:rPr>
              <w:t xml:space="preserve"> </w:t>
            </w:r>
            <w:r w:rsidR="007A1826" w:rsidRPr="002D143F">
              <w:rPr>
                <w:sz w:val="24"/>
                <w:szCs w:val="24"/>
              </w:rPr>
              <w:t>сельского поселения</w:t>
            </w:r>
            <w:r w:rsidRPr="002D143F">
              <w:rPr>
                <w:sz w:val="24"/>
                <w:szCs w:val="24"/>
              </w:rPr>
              <w:t>».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5.5. Код по ОКПО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43F">
              <w:rPr>
                <w:rFonts w:ascii="Times New Roman" w:hAnsi="Times New Roman"/>
                <w:sz w:val="24"/>
                <w:szCs w:val="24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5.6. Код получателя бюджетных средств по Сводному реестру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уникальный код организации по Сводному реестру (далее - код по Сводному реестру) получателя средств бюджета Тарасовского </w:t>
            </w:r>
            <w:r w:rsidR="007A1826" w:rsidRPr="002D143F">
              <w:rPr>
                <w:sz w:val="24"/>
                <w:szCs w:val="24"/>
              </w:rPr>
              <w:t>сельского поселения</w:t>
            </w:r>
            <w:r w:rsidRPr="002D143F"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6A64A3" w:rsidRPr="002D143F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43F">
              <w:rPr>
                <w:rFonts w:ascii="Times New Roman" w:hAnsi="Times New Roman"/>
                <w:sz w:val="24"/>
                <w:szCs w:val="24"/>
              </w:rPr>
              <w:t>5.7. Наименование главного распорядителя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наименование главного </w:t>
            </w:r>
            <w:r w:rsidRPr="002D143F">
              <w:rPr>
                <w:sz w:val="24"/>
                <w:szCs w:val="24"/>
              </w:rPr>
              <w:br/>
              <w:t xml:space="preserve">распорядителя средств бюджета Тарасовского </w:t>
            </w:r>
            <w:r w:rsidR="007A1826" w:rsidRPr="002D143F">
              <w:rPr>
                <w:sz w:val="24"/>
                <w:szCs w:val="24"/>
              </w:rPr>
              <w:t>сельского поселения</w:t>
            </w:r>
            <w:r w:rsidRPr="002D143F"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2D143F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>5.8. Глава по БК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2D143F">
              <w:rPr>
                <w:sz w:val="24"/>
                <w:szCs w:val="24"/>
              </w:rPr>
              <w:t xml:space="preserve">Указывается код главы главного </w:t>
            </w:r>
            <w:r w:rsidRPr="002D143F">
              <w:rPr>
                <w:sz w:val="24"/>
                <w:szCs w:val="24"/>
              </w:rPr>
              <w:br/>
              <w:t xml:space="preserve">распорядителя средств бюджета Тарасовского </w:t>
            </w:r>
            <w:r w:rsidR="007A1826" w:rsidRPr="002D143F">
              <w:rPr>
                <w:sz w:val="24"/>
                <w:szCs w:val="24"/>
              </w:rPr>
              <w:t>сельского поселения</w:t>
            </w:r>
            <w:r w:rsidRPr="002D143F">
              <w:rPr>
                <w:sz w:val="24"/>
                <w:szCs w:val="24"/>
              </w:rPr>
              <w:t xml:space="preserve"> по бюджетной классификации Российской Федерации.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5.9. Наименование органа </w:t>
            </w:r>
            <w:r w:rsidRPr="00F6795D">
              <w:rPr>
                <w:sz w:val="24"/>
                <w:szCs w:val="24"/>
              </w:rPr>
              <w:br/>
              <w:t>Федерального казначейства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F6795D">
              <w:rPr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в котором получателю средств бюджета Тарасовского </w:t>
            </w:r>
            <w:r w:rsidR="007A1826">
              <w:rPr>
                <w:sz w:val="24"/>
                <w:szCs w:val="24"/>
              </w:rPr>
              <w:t>сельского поселения</w:t>
            </w:r>
            <w:r w:rsidRPr="00F6795D">
              <w:rPr>
                <w:sz w:val="24"/>
                <w:szCs w:val="24"/>
              </w:rPr>
              <w:t xml:space="preserve">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соответствующий лицевой счет получателя бюджетных средств).</w:t>
            </w:r>
            <w:proofErr w:type="gramEnd"/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5.10. Код органа Федерального казначейства (далее – КОФК)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код территориального органа Федерального казначейства, в котором открыт лицевой счет получателя бюджетных средств.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5.11. Номер лицевого счета получателя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Указывается номер соответствующего </w:t>
            </w:r>
            <w:r w:rsidRPr="00F6795D">
              <w:rPr>
                <w:sz w:val="24"/>
                <w:szCs w:val="24"/>
              </w:rPr>
              <w:br/>
              <w:t>лицевого счета получателя бюджетных средств.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6. Реквизиты документа, </w:t>
            </w:r>
            <w:r w:rsidRPr="00F6795D">
              <w:rPr>
                <w:sz w:val="24"/>
                <w:szCs w:val="24"/>
              </w:rPr>
              <w:br/>
              <w:t>являющегося основанием для принятия на учет бюджетного обязательства (далее – документ-основание)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6.1. Вид документа-основания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F6795D">
              <w:rPr>
                <w:sz w:val="24"/>
                <w:szCs w:val="24"/>
              </w:rPr>
              <w:t xml:space="preserve">Указывается одно из следующих значений: «контракт», «договор», «соглашение», «нормативный правовой акт», «исполнительный документ», «решение налогового органа», </w:t>
            </w:r>
            <w:r w:rsidRPr="00F6795D">
              <w:t>«</w:t>
            </w:r>
            <w:r w:rsidRPr="00F6795D">
              <w:rPr>
                <w:sz w:val="24"/>
                <w:szCs w:val="24"/>
              </w:rPr>
              <w:t>извещение об осуществлении закупки», «приглашение принять участие в определении поставщика (подрядчика, исполнителя)», «проект контракта»,</w:t>
            </w:r>
            <w:proofErr w:type="gramEnd"/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«иное основание».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6.2. Наименование нормативного правового акта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При заполнении в пункте 6.1 настоящих Правил значения «нормативный правовой акт» указывается наименование нормативного правового акта.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lastRenderedPageBreak/>
              <w:t>6.3. Номер документа-основания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номер документа-основания (при наличии).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6.4. Дата документа-основания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6.5. Срок исполнения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дата завершения исполнения обязательств по документу-основанию «извещение об осуществлении закупки», «приглашение принять участие в определении поставщика (подрядчика, исполнителя)», «проект контракта»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F6795D">
              <w:rPr>
                <w:sz w:val="24"/>
                <w:szCs w:val="24"/>
              </w:rPr>
              <w:t>(при наличии в документе-основании) (кроме обязательств, возникших из извещения об осуществлении закупки, приглашения принять участие в определении поставщика (подрядчика, исполнителя) или проекта контракта, исполнительного документа и решения налогового органа.</w:t>
            </w:r>
            <w:proofErr w:type="gramEnd"/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6.6. Предмет по документу-основанию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Указывается предмет по документу-основанию. </w:t>
            </w:r>
          </w:p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При заполнении в пункте 6.1 настоящих Правил значения «контракт» или «договор»,  «извещение об осуществлении закупки», «приглашение принять участие в определении поставщика (подрядчика, исполнителя)», «проект контракта», указывается наименовани</w:t>
            </w:r>
            <w:proofErr w:type="gramStart"/>
            <w:r w:rsidRPr="00F6795D">
              <w:rPr>
                <w:sz w:val="24"/>
                <w:szCs w:val="24"/>
              </w:rPr>
              <w:t>е(</w:t>
            </w:r>
            <w:proofErr w:type="gramEnd"/>
            <w:r w:rsidRPr="00F6795D">
              <w:rPr>
                <w:sz w:val="24"/>
                <w:szCs w:val="24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 w:rsidRPr="00F6795D">
              <w:rPr>
                <w:sz w:val="24"/>
                <w:szCs w:val="24"/>
              </w:rPr>
              <w:t>ые</w:t>
            </w:r>
            <w:proofErr w:type="spellEnd"/>
            <w:r w:rsidRPr="00F6795D">
              <w:rPr>
                <w:sz w:val="24"/>
                <w:szCs w:val="24"/>
              </w:rPr>
              <w:t>) в контракте (договоре), «извещении об осуществлении закупки», «приглашении принять участие в определении поставщика (подрядчика, исполнителя)», «проекте контракта».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При заполнении в пункте 6.1 настоящих Правил значения «соглашение» или «нормативный правовой акт» указывается наименовани</w:t>
            </w:r>
            <w:proofErr w:type="gramStart"/>
            <w:r w:rsidRPr="00F6795D">
              <w:rPr>
                <w:sz w:val="24"/>
                <w:szCs w:val="24"/>
              </w:rPr>
              <w:t>е(</w:t>
            </w:r>
            <w:proofErr w:type="gramEnd"/>
            <w:r w:rsidRPr="00F6795D">
              <w:rPr>
                <w:sz w:val="24"/>
                <w:szCs w:val="24"/>
              </w:rPr>
              <w:t>я) цели(ей) предоставления, целевого направления, направления(</w:t>
            </w:r>
            <w:proofErr w:type="spellStart"/>
            <w:r w:rsidRPr="00F6795D">
              <w:rPr>
                <w:sz w:val="24"/>
                <w:szCs w:val="24"/>
              </w:rPr>
              <w:t>ий</w:t>
            </w:r>
            <w:proofErr w:type="spellEnd"/>
            <w:r w:rsidRPr="00F6795D">
              <w:rPr>
                <w:sz w:val="24"/>
                <w:szCs w:val="24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6.7. Признак казначейского сопровождения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Указывается признак казначейского сопровождения «Да» –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В остальных случаях не заполняется.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6.7.1 Наличие лицевого счета участника казначейского сопровождения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При заполнении в пункте 6.7 настоящих Правил значения «Да» указывается номер соответствующего лицевого счета участника казначейского сопровождения. 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6.8. Идентификатор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При заполнении в пункте 6.7 настоящих Правил значения «Да» указывается </w:t>
            </w:r>
            <w:r w:rsidRPr="00F6795D">
              <w:rPr>
                <w:sz w:val="24"/>
                <w:szCs w:val="24"/>
              </w:rPr>
              <w:br/>
              <w:t>идентификатор документа-основания.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lastRenderedPageBreak/>
              <w:t>При не заполнении пункта 6.7 идентификатор указывается при наличии.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lastRenderedPageBreak/>
              <w:t>6.9. Уникальный номер реестровой записи в реестре контрактов / реестре соглашений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уникальный номер реестровой записи в реестре контрактов/реестре соглашений.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6.10. Сумма в валюте обязательства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6.</w:t>
            </w:r>
            <w:r w:rsidRPr="00F6795D">
              <w:rPr>
                <w:sz w:val="24"/>
                <w:szCs w:val="24"/>
                <w:lang w:val="en-US"/>
              </w:rPr>
              <w:t>11</w:t>
            </w:r>
            <w:r w:rsidRPr="00F6795D">
              <w:rPr>
                <w:sz w:val="24"/>
                <w:szCs w:val="24"/>
              </w:rPr>
              <w:t>. Код валюты по ОКВ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код валюты, в которой принято бюджетное обязательство, в соответствии с Общероссийским классификатором валют.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В случае заключения муниципального контракта (договора) указывается код валюты, в которой указывается цена контракта.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6.12. Сумма в валюте Российской Федерации, всего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сумма бюджетного обязательства в валюте Российской Федерации.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Сумма в валюте Российской Федерации включает в себя сумму бюджетного обязательства на текущий год и последующие годы.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сумма казначейского обеспечения обязательств в соответствии с документом-основанием (при наличии).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Не заполняется при постановке на учет бюджетного обязательства при заполнении в пункте 6.1 настоящей информации вида документа "извещение об осуществлении закупки", "приглашение принять участие в определении поставщика (подрядчика, исполнителя)", "проект контракта"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6.15. Сумма платежа, требующего подтверждения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6.16. Номер уведомления о </w:t>
            </w:r>
            <w:r w:rsidRPr="00F6795D">
              <w:rPr>
                <w:sz w:val="24"/>
                <w:szCs w:val="24"/>
              </w:rPr>
              <w:lastRenderedPageBreak/>
              <w:t>поступлении исполнительного документа / решения налогового органа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lastRenderedPageBreak/>
              <w:t xml:space="preserve">При заполнении в пункте 6.1 настоящих Правил </w:t>
            </w:r>
            <w:r w:rsidRPr="00F6795D">
              <w:rPr>
                <w:sz w:val="24"/>
                <w:szCs w:val="24"/>
              </w:rPr>
              <w:lastRenderedPageBreak/>
              <w:t>значений «исполнительный документ» или «решение налогового органа» указывается номер уведомления территориального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lastRenderedPageBreak/>
              <w:t>6.17. Дата уведомления о поступлении исполнительного документа / решения налогового органа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При заполнении в пункте 6.1 настоящих Правил значений «исполнительный документ» или «решение налогового органа» указывается дата уведомления территориального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6.18. Основание </w:t>
            </w:r>
            <w:proofErr w:type="spellStart"/>
            <w:r w:rsidRPr="00F6795D">
              <w:rPr>
                <w:sz w:val="24"/>
                <w:szCs w:val="24"/>
              </w:rPr>
              <w:t>невключения</w:t>
            </w:r>
            <w:proofErr w:type="spellEnd"/>
            <w:r w:rsidRPr="00F6795D">
              <w:rPr>
                <w:sz w:val="24"/>
                <w:szCs w:val="24"/>
              </w:rPr>
              <w:t xml:space="preserve"> договора (муниципального контракта) в реестр контрактов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При заполнении в пункте 6.1 настоящих Правил значения «договор» указывается основание </w:t>
            </w:r>
            <w:proofErr w:type="spellStart"/>
            <w:r w:rsidRPr="00F6795D">
              <w:rPr>
                <w:sz w:val="24"/>
                <w:szCs w:val="24"/>
              </w:rPr>
              <w:t>невключения</w:t>
            </w:r>
            <w:proofErr w:type="spellEnd"/>
            <w:r w:rsidRPr="00F6795D">
              <w:rPr>
                <w:sz w:val="24"/>
                <w:szCs w:val="24"/>
              </w:rPr>
              <w:t xml:space="preserve"> договора в реестр контрактов.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7. Реквизиты контрагента / взыскателя по исполнительному документу / решению налогового органа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7.1. Наименование юридического лица / фамилия, имя, отчество физического лица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F6795D">
              <w:rPr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документу-основанию (далее – контрагент) в соответствии со сведениями Единого государственного реестра юридических лиц (далее –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В случае</w:t>
            </w:r>
            <w:proofErr w:type="gramStart"/>
            <w:r w:rsidRPr="00F6795D">
              <w:rPr>
                <w:sz w:val="24"/>
                <w:szCs w:val="24"/>
              </w:rPr>
              <w:t>,</w:t>
            </w:r>
            <w:proofErr w:type="gramEnd"/>
            <w:r w:rsidRPr="00F6795D"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7.2. Идентификационный номер налогоплательщика (ИНН)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В случае</w:t>
            </w:r>
            <w:proofErr w:type="gramStart"/>
            <w:r w:rsidRPr="00F6795D">
              <w:rPr>
                <w:sz w:val="24"/>
                <w:szCs w:val="24"/>
              </w:rPr>
              <w:t>,</w:t>
            </w:r>
            <w:proofErr w:type="gramEnd"/>
            <w:r w:rsidRPr="00F6795D"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7.3. Код причины постановки на учет в налоговом органе (КПП)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КПП контрагента в соответствии со сведениями ЕГРЮЛ (при наличии).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В случае</w:t>
            </w:r>
            <w:proofErr w:type="gramStart"/>
            <w:r w:rsidRPr="00F6795D">
              <w:rPr>
                <w:sz w:val="24"/>
                <w:szCs w:val="24"/>
              </w:rPr>
              <w:t>,</w:t>
            </w:r>
            <w:proofErr w:type="gramEnd"/>
            <w:r w:rsidRPr="00F6795D"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код контрагента по Сводному реестру.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7.5. Номер лицевого счета (раздела на лицевом счете)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F6795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F6795D">
              <w:rPr>
                <w:rFonts w:ascii="Times New Roman" w:hAnsi="Times New Roman"/>
                <w:sz w:val="24"/>
                <w:szCs w:val="24"/>
              </w:rPr>
              <w:t xml:space="preserve"> если операции по исполнению бюджетного обязательства подлежат отражению на лицевом счете, открытом контрагенту в органе Федерального казначейства, указывается номер лицевого счета контрагента в соответствии с документом-основанием.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Аналитический номер раздела на лицевом счете указывается в случае, если операции по </w:t>
            </w:r>
            <w:r w:rsidRPr="00F6795D">
              <w:rPr>
                <w:sz w:val="24"/>
                <w:szCs w:val="24"/>
              </w:rPr>
              <w:lastRenderedPageBreak/>
              <w:t>исполнению бюджетного обязательства подлежат отражению на лицевом счете, открытом контрагенту в территориальном органе Федерального казначейства,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lastRenderedPageBreak/>
              <w:t>7.6. Номер банковского (казначейского) счета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7.7. Наименование банка (иной организации), в которо</w:t>
            </w:r>
            <w:proofErr w:type="gramStart"/>
            <w:r w:rsidRPr="00F6795D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F6795D">
              <w:rPr>
                <w:rFonts w:ascii="Times New Roman" w:hAnsi="Times New Roman"/>
                <w:sz w:val="24"/>
                <w:szCs w:val="24"/>
              </w:rPr>
              <w:t>-ой) открыт счет контрагенту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Указывается наименование банка контрагента или территориального органа Федерального казначейства (при наличии в документе-основании).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7.8. БИК банка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БИК банка контрагента (при наличии в документе-основании).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8.1. Наименование объекта капитального строительства или объекта недвижимого имущества 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8.2. Уникальный код объекта капитального строительства или объекта недвижимого имущества 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«средства бюджета».</w:t>
            </w:r>
          </w:p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8.4. Код по БК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Указывается код классификации расходов бюджета Тарасовского </w:t>
            </w:r>
            <w:r w:rsidR="007A1826">
              <w:rPr>
                <w:sz w:val="24"/>
                <w:szCs w:val="24"/>
              </w:rPr>
              <w:t>сельского поселения</w:t>
            </w:r>
            <w:r w:rsidRPr="00F6795D">
              <w:rPr>
                <w:sz w:val="24"/>
                <w:szCs w:val="24"/>
              </w:rPr>
              <w:t xml:space="preserve"> в соответствии с предметом документа-основания.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бюджета Тарасовского </w:t>
            </w:r>
            <w:r w:rsidR="000F33DE">
              <w:rPr>
                <w:sz w:val="24"/>
                <w:szCs w:val="24"/>
              </w:rPr>
              <w:t>сельского поселения</w:t>
            </w:r>
            <w:r w:rsidRPr="00F6795D">
              <w:rPr>
                <w:sz w:val="24"/>
                <w:szCs w:val="24"/>
              </w:rPr>
              <w:t xml:space="preserve"> на основании информации, представленной должником.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8.5. Признак безусловности обязательства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Указывается значение «безусловное»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</w:t>
            </w:r>
            <w:r w:rsidRPr="00F6795D">
              <w:rPr>
                <w:sz w:val="24"/>
                <w:szCs w:val="24"/>
              </w:rPr>
              <w:lastRenderedPageBreak/>
              <w:t>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значение «условное» по бюджетному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lastRenderedPageBreak/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sz w:val="24"/>
                <w:szCs w:val="24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8.7.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F6795D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F6795D">
              <w:rPr>
                <w:sz w:val="24"/>
                <w:szCs w:val="24"/>
              </w:rPr>
              <w:t xml:space="preserve"> знака после запятой месяца, в котором будет осуществлен платеж.</w:t>
            </w:r>
          </w:p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муниципального контракта (договора), указывается график платежей с помесячной разбивкой текущего года исполнения контракта.</w:t>
            </w:r>
          </w:p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исполнительного документа / решения налогового органа, указывается сумма на основании информации, представленной должником.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Сумма бюджетного обязательства может указываться на один из месяцев, но не ранее месяца постановки на учет (изменения) бюджетного обязательства.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8.8.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F6795D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</w:t>
            </w:r>
            <w:r w:rsidRPr="00F6795D">
              <w:rPr>
                <w:sz w:val="24"/>
                <w:szCs w:val="24"/>
              </w:rPr>
              <w:lastRenderedPageBreak/>
              <w:t>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F6795D">
              <w:rPr>
                <w:sz w:val="24"/>
                <w:szCs w:val="24"/>
              </w:rPr>
              <w:t xml:space="preserve"> знака после запятой.</w:t>
            </w:r>
          </w:p>
          <w:p w:rsidR="006A64A3" w:rsidRPr="00F6795D" w:rsidRDefault="006A64A3" w:rsidP="006A64A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муниципального контракта (договора), указывается график платежей по муниципальному контракту (договору) в валюте обязательства с годовой периодичностью.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</w:t>
            </w:r>
            <w:proofErr w:type="gramStart"/>
            <w:r w:rsidRPr="00F6795D">
              <w:rPr>
                <w:sz w:val="24"/>
                <w:szCs w:val="24"/>
              </w:rPr>
              <w:t>последующие</w:t>
            </w:r>
            <w:proofErr w:type="gramEnd"/>
            <w:r w:rsidRPr="00F6795D">
              <w:rPr>
                <w:sz w:val="24"/>
                <w:szCs w:val="24"/>
              </w:rPr>
              <w:t xml:space="preserve"> года.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lastRenderedPageBreak/>
              <w:t>8.9. Дата выплаты по исполнительному документу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8.10. Аналитический код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Указывается аналитический код цели.</w:t>
            </w:r>
          </w:p>
        </w:tc>
      </w:tr>
      <w:tr w:rsidR="006A64A3" w:rsidRPr="00F6795D" w:rsidTr="006A64A3">
        <w:tc>
          <w:tcPr>
            <w:tcW w:w="3969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8.11. Примечание</w:t>
            </w:r>
          </w:p>
        </w:tc>
        <w:tc>
          <w:tcPr>
            <w:tcW w:w="5387" w:type="dxa"/>
            <w:shd w:val="clear" w:color="auto" w:fill="auto"/>
          </w:tcPr>
          <w:p w:rsidR="006A64A3" w:rsidRPr="00F6795D" w:rsidRDefault="006A64A3" w:rsidP="006A64A3">
            <w:pPr>
              <w:pStyle w:val="ConsPlusNormal"/>
              <w:jc w:val="both"/>
              <w:rPr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6A64A3" w:rsidRPr="00F6795D" w:rsidRDefault="006A64A3" w:rsidP="006A64A3">
      <w:pPr>
        <w:pStyle w:val="ConsPlusNormal"/>
        <w:ind w:left="5387"/>
        <w:jc w:val="center"/>
      </w:pPr>
      <w:bookmarkStart w:id="11" w:name="P241"/>
      <w:bookmarkEnd w:id="11"/>
      <w:r w:rsidRPr="00F6795D">
        <w:br w:type="page"/>
      </w:r>
    </w:p>
    <w:p w:rsidR="006A64A3" w:rsidRPr="00F6795D" w:rsidRDefault="006A64A3" w:rsidP="006A64A3">
      <w:pPr>
        <w:pStyle w:val="ConsPlusNormal"/>
        <w:ind w:left="5387"/>
        <w:jc w:val="center"/>
      </w:pPr>
      <w:r w:rsidRPr="00F6795D">
        <w:lastRenderedPageBreak/>
        <w:t>Приложение № 2</w:t>
      </w:r>
    </w:p>
    <w:p w:rsidR="006A64A3" w:rsidRPr="00F6795D" w:rsidRDefault="006A64A3" w:rsidP="006A64A3">
      <w:pPr>
        <w:pStyle w:val="ConsPlusNormal"/>
        <w:ind w:left="5387"/>
        <w:jc w:val="center"/>
      </w:pPr>
      <w:r w:rsidRPr="00F6795D">
        <w:t>к Порядку учета бюджетных и денежных обязательств получателей средств</w:t>
      </w:r>
    </w:p>
    <w:p w:rsidR="006A64A3" w:rsidRDefault="006A64A3" w:rsidP="006A64A3">
      <w:pPr>
        <w:pStyle w:val="ConsPlusNormal"/>
        <w:ind w:left="5387"/>
        <w:jc w:val="center"/>
      </w:pPr>
      <w:r w:rsidRPr="00F6795D">
        <w:t xml:space="preserve">бюджета Тарасовского </w:t>
      </w:r>
      <w:r w:rsidR="00FE16D4">
        <w:t>сельского поселения</w:t>
      </w: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both"/>
      </w:pPr>
    </w:p>
    <w:p w:rsidR="006A64A3" w:rsidRPr="00F6795D" w:rsidRDefault="006A64A3" w:rsidP="006A64A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6795D">
        <w:rPr>
          <w:rFonts w:ascii="Times New Roman" w:eastAsia="Times New Roman" w:hAnsi="Times New Roman"/>
          <w:sz w:val="28"/>
          <w:szCs w:val="28"/>
        </w:rPr>
        <w:t>Реквизиты</w:t>
      </w:r>
    </w:p>
    <w:p w:rsidR="006A64A3" w:rsidRPr="00F6795D" w:rsidRDefault="006A64A3" w:rsidP="006A64A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F6795D">
        <w:rPr>
          <w:rFonts w:ascii="Times New Roman" w:eastAsia="Times New Roman" w:hAnsi="Times New Roman"/>
          <w:sz w:val="28"/>
          <w:szCs w:val="28"/>
        </w:rPr>
        <w:t>Сведений о денежном обязательстве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08"/>
        <w:gridCol w:w="5207"/>
      </w:tblGrid>
      <w:tr w:rsidR="006A64A3" w:rsidRPr="00F6795D" w:rsidTr="006A64A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F6795D">
              <w:rPr>
                <w:rFonts w:ascii="Times New Roman" w:eastAsia="Times New Roman" w:hAnsi="Times New Roman"/>
                <w:sz w:val="19"/>
                <w:szCs w:val="19"/>
              </w:rPr>
              <w:t>Единица измерения: руб.</w:t>
            </w:r>
          </w:p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6795D">
              <w:rPr>
                <w:rFonts w:ascii="Times New Roman" w:eastAsia="Times New Roman" w:hAnsi="Times New Roman"/>
                <w:sz w:val="19"/>
                <w:szCs w:val="19"/>
              </w:rPr>
              <w:t>(с точностью до второго десятичного знака)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FE16D4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1. Номер сведений о денежном обязательстве получателя средств бюджета Тарасовского </w:t>
            </w:r>
            <w:r w:rsidR="00FE16D4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- соответственно Сведения о денежном обязательстве, денежное обязательство)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порядковый номер Сведений о денежном обязательстве.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информационные системы) номер Сведений о денежном обязательстве присваивается автоматически в информационных системах.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2. Дата Сведений о денежном обязательстве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информационных системах дата Сведений о денежном обязательстве</w:t>
            </w:r>
            <w:proofErr w:type="gramEnd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проставляется автоматически.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3. Учетный номер денежного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при внесении изменений в поставленное на учет денежное обязательство.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учетный номер денежного обязательства, в которое вносятся изменения, присвоенный ему при постановке на учет.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4. Учетный номер бюджетного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Указывается учетный номер принятого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документа в информационных системах заполняется автоматически при указании учетного номера денежного обязательства, в которое вносятся изменения.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 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уникальный код объекта капитального строительства или объекта недвижимого имущества 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 Информация о получателе бюджетных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6.1. Получатель бюджетных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получателя средств бюджета Тарасовского района,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6.2. Код получателя бюджетных средств по Сводному реестру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код получателя средств бюджета Тарасовского </w:t>
            </w:r>
            <w:r w:rsidR="00FE16D4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6.3. Номер лицевого 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номер соответствующего лицевого счета получателя средств бюджета Тарасовского </w:t>
            </w:r>
            <w:r w:rsidR="00FE16D4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6.4. Главный распорядитель бюджетных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наименование главного распорядителя средств бюджета Тарасовского </w:t>
            </w:r>
            <w:r w:rsidR="00FE16D4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соответствующее реестровой записи Сводного реестра.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6.5. Глава по 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глава главного распорядителя средств бюджета Тарасовского </w:t>
            </w:r>
            <w:r w:rsidR="00FE16D4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по бюджетной классификации Российской Федерации.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6.6. Наименование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наименование бюджета - " бюджета </w:t>
            </w:r>
            <w:r w:rsidR="00FE16D4">
              <w:rPr>
                <w:rFonts w:ascii="Times New Roman" w:eastAsia="Times New Roman" w:hAnsi="Times New Roman"/>
                <w:sz w:val="24"/>
                <w:szCs w:val="24"/>
              </w:rPr>
              <w:t xml:space="preserve">Тарасовского сельского поселения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Тарасовского района ".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6.7. Код по </w:t>
            </w:r>
            <w:hyperlink r:id="rId20" w:history="1">
              <w:r w:rsidRPr="00F6795D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Указывается код по Общероссийскому </w:t>
            </w:r>
            <w:hyperlink r:id="rId21" w:history="1">
              <w:r w:rsidRPr="00F6795D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классификатору</w:t>
              </w:r>
            </w:hyperlink>
            <w:r w:rsidRPr="00F67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территорий муниципальных образований территориального органа Федерального казначейства, финансового органа </w:t>
            </w:r>
            <w:r w:rsidRPr="00F679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муниципального образования.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6.8. Финансовый орган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наименование финансового органа - "Администрации Тарасовского </w:t>
            </w:r>
            <w:r w:rsidR="00735519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="00735519"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".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При представлении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6.9. Код 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6.10. Территориальный орган Федерального казначейства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в котором получателю средств бюджета Тарасовского </w:t>
            </w:r>
            <w:r w:rsidR="00735519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соответствующего лицевого счета получателя бюджетных средств).</w:t>
            </w:r>
            <w:proofErr w:type="gramEnd"/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6.11. Код органа Федерального казначейства (КОФК)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код органа Федерального казначейства, в котором получателю средств бюджета Тарасовского </w:t>
            </w:r>
            <w:r w:rsidR="00735519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открыт соответствующий лицевой счет получателя бюджетных средств.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6.12. Признак платежа, требующего подтверждения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признак платежа, требующего подтверждения. По платежам, требующим подтверждения, указывается "Да", если платеж не требует подтверждения, указывается "Нет".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 Реквизиты документа, подтверждающего возникновение денежного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7.1. Вид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документа, являющегося основанием для возникновения денежного обязательства.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7.2.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2" w:name="p56"/>
            <w:bookmarkEnd w:id="12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7.3. 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дата документа, подтверждающего возникновение денежного обязательства.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постановки на учет денежного обязательства, возникшего на основании документа о приемке выполненной работы (ее результатов, в том числе этапа), оказанной услуги, указывается дата подписания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получателем средств бюджета Тарасовского </w:t>
            </w:r>
            <w:r w:rsidR="00735519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такого документа.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7.4. Сумма документа, подтверждающего возникновение денежного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7.5.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7.6. Наименование вида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7.7. Код по бюджетной классификации (далее - Код по БК)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код классификации расходов федерального бюджета в соответствии с предметом документа-основания.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федерального бюджета на основании информации, представленной должником.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7.8. Аналитический 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при необходимости в дополнение к коду по бюджетной классификации плательщика аналитический код, используемый Федеральным казначейством в целях санкционирования операций с целевыми расходами (аналитический код, используемый органами Федерального казначейства для учета операций со средствами юридических лиц, не являющихся участниками бюджетного процесса).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7.9. Сумма в рублевом эквиваленте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сумма денежного обязательства в валюте Российской Федерации.</w:t>
            </w:r>
          </w:p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7.10. Код 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22" w:history="1">
              <w:r w:rsidRPr="00F6795D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классификатором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валют.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7.11. в том числе перечислено средств, требующих подтверждения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сумма ранее произведенного в рамках соответствующего бюджетного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обязательства платежа, требующего подтверждения, по которому не подтверждена поставка товара (выполнение работ, оказание услуг). Не заполняется, в случае если в кодовой зоне "Признак платежа, требующего подтверждения" указано "Да".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7.12. 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  <w:tr w:rsidR="006A64A3" w:rsidRPr="00F6795D" w:rsidTr="006A64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7.13. Руководитель (уполномоченное лицо)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64A3" w:rsidRPr="00F6795D" w:rsidRDefault="006A64A3" w:rsidP="006A64A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Указывается должность, подпись, расшифровка подписи руководителя (уполномоченного лица), подписавшего Сведения о денежном обязательстве.</w:t>
            </w:r>
          </w:p>
        </w:tc>
      </w:tr>
    </w:tbl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</w:p>
    <w:p w:rsidR="006A64A3" w:rsidRDefault="006A64A3" w:rsidP="006A64A3">
      <w:pPr>
        <w:pStyle w:val="ConsPlusNormal"/>
        <w:ind w:left="5387"/>
        <w:jc w:val="center"/>
      </w:pPr>
    </w:p>
    <w:p w:rsidR="006A64A3" w:rsidRDefault="006A64A3" w:rsidP="006A64A3">
      <w:pPr>
        <w:pStyle w:val="ConsPlusNormal"/>
        <w:ind w:left="5387"/>
        <w:jc w:val="center"/>
      </w:pPr>
    </w:p>
    <w:p w:rsidR="006A64A3" w:rsidRDefault="006A64A3" w:rsidP="006A64A3">
      <w:pPr>
        <w:pStyle w:val="ConsPlusNormal"/>
        <w:ind w:left="5387"/>
        <w:jc w:val="center"/>
      </w:pPr>
    </w:p>
    <w:p w:rsidR="006A64A3" w:rsidRDefault="006A64A3" w:rsidP="006A64A3">
      <w:pPr>
        <w:pStyle w:val="ConsPlusNormal"/>
        <w:ind w:left="5387"/>
        <w:jc w:val="center"/>
      </w:pPr>
    </w:p>
    <w:p w:rsidR="006A64A3" w:rsidRDefault="006A64A3" w:rsidP="006A64A3">
      <w:pPr>
        <w:pStyle w:val="ConsPlusNormal"/>
        <w:ind w:left="5387"/>
        <w:jc w:val="center"/>
      </w:pPr>
    </w:p>
    <w:p w:rsidR="006A64A3" w:rsidRDefault="006A64A3" w:rsidP="006A64A3">
      <w:pPr>
        <w:pStyle w:val="ConsPlusNormal"/>
        <w:ind w:left="5387"/>
        <w:jc w:val="center"/>
      </w:pPr>
    </w:p>
    <w:p w:rsidR="006A64A3" w:rsidRDefault="006A64A3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735519" w:rsidRDefault="00735519" w:rsidP="006A64A3">
      <w:pPr>
        <w:pStyle w:val="ConsPlusNormal"/>
        <w:ind w:left="5387"/>
        <w:jc w:val="center"/>
      </w:pPr>
    </w:p>
    <w:p w:rsidR="00F7591B" w:rsidRDefault="00F7591B" w:rsidP="006A64A3">
      <w:pPr>
        <w:pStyle w:val="ConsPlusNormal"/>
        <w:ind w:left="5387"/>
        <w:jc w:val="center"/>
      </w:pPr>
    </w:p>
    <w:p w:rsidR="006A64A3" w:rsidRPr="00F6795D" w:rsidRDefault="006A64A3" w:rsidP="006A64A3">
      <w:pPr>
        <w:pStyle w:val="ConsPlusNormal"/>
        <w:ind w:left="5387"/>
        <w:jc w:val="center"/>
      </w:pPr>
      <w:r w:rsidRPr="00F6795D">
        <w:lastRenderedPageBreak/>
        <w:t>Приложение № 3</w:t>
      </w:r>
    </w:p>
    <w:p w:rsidR="006A64A3" w:rsidRPr="00F6795D" w:rsidRDefault="006A64A3" w:rsidP="006A64A3">
      <w:pPr>
        <w:pStyle w:val="ConsPlusNormal"/>
        <w:ind w:left="5387"/>
        <w:jc w:val="center"/>
      </w:pPr>
      <w:r w:rsidRPr="00F6795D">
        <w:t>к Порядку учета бюджетных и денежных обязательств получателей средств</w:t>
      </w:r>
    </w:p>
    <w:p w:rsidR="006A64A3" w:rsidRPr="00F6795D" w:rsidRDefault="006A64A3" w:rsidP="006A64A3">
      <w:pPr>
        <w:pStyle w:val="ConsPlusNormal"/>
        <w:ind w:left="5387"/>
        <w:jc w:val="center"/>
      </w:pPr>
      <w:r w:rsidRPr="00F6795D">
        <w:t xml:space="preserve">бюджета Тарасовского </w:t>
      </w:r>
      <w:r w:rsidR="00735519">
        <w:t>сельского поселения</w:t>
      </w:r>
    </w:p>
    <w:p w:rsidR="006A64A3" w:rsidRPr="00F6795D" w:rsidRDefault="006A64A3" w:rsidP="006A64A3">
      <w:pPr>
        <w:pStyle w:val="ConsPlusNormal"/>
        <w:ind w:left="5387"/>
        <w:jc w:val="both"/>
      </w:pPr>
    </w:p>
    <w:p w:rsidR="006A64A3" w:rsidRPr="00F6795D" w:rsidRDefault="006A64A3" w:rsidP="006A64A3">
      <w:pPr>
        <w:pStyle w:val="ConsPlusNormal"/>
        <w:ind w:firstLine="709"/>
        <w:jc w:val="both"/>
        <w:rPr>
          <w:b/>
        </w:rPr>
      </w:pPr>
    </w:p>
    <w:p w:rsidR="006A64A3" w:rsidRPr="00F6795D" w:rsidRDefault="006A64A3" w:rsidP="006A64A3">
      <w:pPr>
        <w:pStyle w:val="ConsPlusNormal"/>
        <w:jc w:val="center"/>
        <w:rPr>
          <w:b/>
        </w:rPr>
      </w:pPr>
    </w:p>
    <w:p w:rsidR="006A64A3" w:rsidRPr="00F6795D" w:rsidRDefault="006A64A3" w:rsidP="006A64A3">
      <w:pPr>
        <w:pStyle w:val="ConsPlusNormal"/>
        <w:jc w:val="center"/>
      </w:pPr>
      <w:r w:rsidRPr="00F6795D">
        <w:t>Перечень</w:t>
      </w:r>
    </w:p>
    <w:p w:rsidR="006A64A3" w:rsidRPr="00F6795D" w:rsidRDefault="006A64A3" w:rsidP="006A64A3">
      <w:pPr>
        <w:pStyle w:val="ConsPlusNormal"/>
        <w:jc w:val="center"/>
        <w:rPr>
          <w:b/>
        </w:rPr>
      </w:pPr>
      <w:r w:rsidRPr="00F6795D">
        <w:t xml:space="preserve">документов, на основании которых возникают </w:t>
      </w:r>
      <w:r w:rsidRPr="00F6795D">
        <w:br/>
        <w:t xml:space="preserve">бюджетные обязательства получателей средств бюджета Тарасовского </w:t>
      </w:r>
      <w:r w:rsidR="00735519">
        <w:t>сельского поселения</w:t>
      </w:r>
      <w:r w:rsidRPr="00F6795D">
        <w:t xml:space="preserve">, </w:t>
      </w:r>
      <w:r w:rsidRPr="00F6795D">
        <w:br/>
        <w:t xml:space="preserve">и документов, подтверждающих возникновение денежных обязательств </w:t>
      </w:r>
      <w:r w:rsidRPr="00F6795D">
        <w:br/>
        <w:t xml:space="preserve">получателей средств бюджета Тарасовского </w:t>
      </w:r>
      <w:r w:rsidR="00855330">
        <w:t>сельского поселения</w:t>
      </w:r>
    </w:p>
    <w:p w:rsidR="006A64A3" w:rsidRPr="00F6795D" w:rsidRDefault="006A64A3" w:rsidP="006A64A3">
      <w:pPr>
        <w:pStyle w:val="ConsPlusNormal"/>
      </w:pPr>
    </w:p>
    <w:p w:rsidR="006A64A3" w:rsidRPr="00F6795D" w:rsidRDefault="006A64A3" w:rsidP="006A64A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3795"/>
        <w:gridCol w:w="5670"/>
      </w:tblGrid>
      <w:tr w:rsidR="006A64A3" w:rsidRPr="00F6795D" w:rsidTr="006A64A3">
        <w:tc>
          <w:tcPr>
            <w:tcW w:w="662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5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на основании которого возникает бюджетное обязательство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подтверждающий возникновение денежного обязательства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</w:p>
        </w:tc>
      </w:tr>
      <w:tr w:rsidR="006A64A3" w:rsidRPr="00F6795D" w:rsidTr="006A64A3">
        <w:tc>
          <w:tcPr>
            <w:tcW w:w="662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A64A3" w:rsidRPr="00F6795D" w:rsidTr="006A64A3">
        <w:tc>
          <w:tcPr>
            <w:tcW w:w="662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Извещение об осуществлении закупки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6A64A3" w:rsidRPr="00F6795D" w:rsidTr="006A64A3">
        <w:tc>
          <w:tcPr>
            <w:tcW w:w="662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5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Приглашение принять участие в определении поставщика (подрядчика, исполнителя)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6A64A3" w:rsidRPr="00F6795D" w:rsidTr="006A64A3">
        <w:tc>
          <w:tcPr>
            <w:tcW w:w="662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5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Проект контракта, заключаемого с единственным поставщиком (подрядчиком, исполнителем), подлежащий размещению в единой информационной системе в сфере закупок (далее - единая информационная система)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64A3" w:rsidRPr="00F6795D" w:rsidTr="006A64A3">
        <w:tc>
          <w:tcPr>
            <w:tcW w:w="662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5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 соглашения об изменении условий контракта (договора), подлежащего размещению в единой информационной системе, в части увеличения цены контракта (аванса), сведения о котором подлежат включению в реестр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контрактов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Формирование денежного обязательства не предусматривается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64A3" w:rsidRPr="00F6795D" w:rsidTr="006A64A3">
        <w:tc>
          <w:tcPr>
            <w:tcW w:w="662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реестр контрактов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контракт (в случае осуществления авансовых платежей в соответствии с условиями муниципального контракта, внесение арендной платы по муниципальному контракту)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3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форма           N ТОРГ-12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- иной документ, подтверждающий возникновение денежного обязательства)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муниципального контракта</w:t>
            </w:r>
            <w:proofErr w:type="gramEnd"/>
          </w:p>
        </w:tc>
      </w:tr>
      <w:tr w:rsidR="006A64A3" w:rsidRPr="00F6795D" w:rsidTr="006A64A3">
        <w:tc>
          <w:tcPr>
            <w:tcW w:w="662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закупок товаров, работ, услуг для обеспечения муниципальных нужд, за исключением договоров, указанных в </w:t>
            </w:r>
            <w:hyperlink w:anchor="P109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11 пункте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Акт выполненных работ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(в случае осуществления авансовых платежей в соответствии с условиями договора,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внесения арендной платы по договору)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4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</w:t>
            </w:r>
          </w:p>
        </w:tc>
      </w:tr>
      <w:tr w:rsidR="006A64A3" w:rsidRPr="00F6795D" w:rsidTr="006A64A3">
        <w:tc>
          <w:tcPr>
            <w:tcW w:w="662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Соглашение о предоставлении из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бюджету сельского поселения межбюджетного трансферта в форме дотации, субсидии, иного межбюджетного трансферта, сведения о котором подлежат либо не подлежат включению в реестр соглашений (договоров) о предоставлении субсидий, бюджетных инвестиций, межбюджетных трансфертов (далее - реестр соглашений)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соглашения о предоставлении межбюджетного трансферта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5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Платежные документы, подтверждающие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осуществление расходов бюджета сельского поселения по исполнению расходных обязательств сельского поселения, в </w:t>
            </w:r>
            <w:proofErr w:type="gram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целях</w:t>
            </w:r>
            <w:proofErr w:type="gramEnd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возмещения которых из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6A64A3" w:rsidRPr="00F6795D" w:rsidTr="006A64A3">
        <w:tc>
          <w:tcPr>
            <w:tcW w:w="662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акт, предусматривающий предоставление из бюджета Тарасовского района бюджету сельского поселения в форме дотации, субсидии,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сведения о котором подлежат либо не подлежат включению в реестр соглашений</w:t>
            </w:r>
            <w:proofErr w:type="gramEnd"/>
          </w:p>
        </w:tc>
        <w:tc>
          <w:tcPr>
            <w:tcW w:w="5670" w:type="dxa"/>
          </w:tcPr>
          <w:p w:rsidR="006A64A3" w:rsidRPr="00F6795D" w:rsidRDefault="006A64A3" w:rsidP="0085533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Распоряжение о перечислении межбюджетного трансферта из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бюджету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Распоряжение, необходимое для оплаты денежных обязательств, и документ, подтверждающий возникновение денежных обязательств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источником финансового обеспечения которых являются межбюджетные трансферты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6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нормативного правового акта о предоставлении межбюджетного трансферта, имеющего целевое назначение</w:t>
            </w:r>
            <w:proofErr w:type="gramEnd"/>
          </w:p>
        </w:tc>
      </w:tr>
      <w:tr w:rsidR="006A64A3" w:rsidRPr="00F6795D" w:rsidTr="006A64A3">
        <w:trPr>
          <w:trHeight w:val="4692"/>
        </w:trPr>
        <w:tc>
          <w:tcPr>
            <w:tcW w:w="662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Договор (соглашение) о предоставлении субсидии муниципальному бюджетному или автономному учреждению, сведения о котором подлежат либо не подлежат включению в реестр соглашений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субсидии, предусмотренный договором (соглашением) о предоставлении субсидии муниципальному бюджетному или автономному учреждению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Предварительный отчет о выполнении муниципального задания </w:t>
            </w:r>
            <w:hyperlink r:id="rId27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(ф. 0506501)</w:t>
              </w:r>
            </w:hyperlink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8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 (соглашения) о предоставлении субсидии муниципальному бюджетному или автономному учреждению</w:t>
            </w:r>
          </w:p>
        </w:tc>
      </w:tr>
      <w:tr w:rsidR="006A64A3" w:rsidRPr="00F6795D" w:rsidTr="006A64A3">
        <w:tc>
          <w:tcPr>
            <w:tcW w:w="662" w:type="dxa"/>
            <w:vMerge w:val="restart"/>
            <w:tcBorders>
              <w:bottom w:val="nil"/>
            </w:tcBorders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  <w:tcBorders>
              <w:bottom w:val="nil"/>
            </w:tcBorders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Договор (соглашение) о 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 котором</w:t>
            </w:r>
            <w:proofErr w:type="gramEnd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подлежат либо не подлежат включению в реестр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соглашений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Акт выполненных работ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9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6A64A3" w:rsidRPr="00F6795D" w:rsidTr="006A64A3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6A64A3" w:rsidRPr="00F6795D" w:rsidTr="006A64A3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nil"/>
            </w:tcBorders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</w:tcBorders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64A3" w:rsidRPr="00F6795D" w:rsidTr="006A64A3">
        <w:tc>
          <w:tcPr>
            <w:tcW w:w="662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30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6A64A3" w:rsidRPr="00F6795D" w:rsidTr="006A64A3">
        <w:tc>
          <w:tcPr>
            <w:tcW w:w="662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лицу), сведения о котором подлежат либо не подлежат включению в реестр соглашений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предоставления субсидии юридическому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лицу на возмещение фактически произведенных расходов (недополученных доходов):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лицу (при наличии)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31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нормативного правового акта о предоставлении субсидии юридическому лицу</w:t>
            </w:r>
          </w:p>
        </w:tc>
      </w:tr>
      <w:tr w:rsidR="006A64A3" w:rsidRPr="00F6795D" w:rsidTr="006A64A3">
        <w:tc>
          <w:tcPr>
            <w:tcW w:w="662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содержания, денежного довольствия)</w:t>
            </w:r>
            <w:proofErr w:type="gramEnd"/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32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(ф. 0504425)</w:t>
              </w:r>
            </w:hyperlink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Расчетно-платежная ведомость </w:t>
            </w:r>
            <w:hyperlink r:id="rId33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(ф. 0504401)</w:t>
              </w:r>
            </w:hyperlink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Расчетная ведомость </w:t>
            </w:r>
            <w:hyperlink r:id="rId34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(ф. 0504402)</w:t>
              </w:r>
            </w:hyperlink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по реализации трудовых функций работника в соответствии с трудовым законодательством Российской Федерации, законодательством о муниципальной службе Российской Федерации</w:t>
            </w:r>
          </w:p>
        </w:tc>
      </w:tr>
      <w:tr w:rsidR="006A64A3" w:rsidRPr="00F6795D" w:rsidTr="006A64A3">
        <w:tc>
          <w:tcPr>
            <w:tcW w:w="662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Исполнительный документ (исполнительный лист, судебный приказ) (далее - исполнительный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документ)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Бухгалтерская справка </w:t>
            </w:r>
            <w:hyperlink r:id="rId35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График выплат по исполнительному документу, предусматривающему выплаты периодического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характера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исполнительного документа</w:t>
            </w:r>
          </w:p>
        </w:tc>
      </w:tr>
      <w:tr w:rsidR="006A64A3" w:rsidRPr="00F6795D" w:rsidTr="006A64A3">
        <w:tc>
          <w:tcPr>
            <w:tcW w:w="662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36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6A64A3" w:rsidRPr="00F6795D" w:rsidTr="006A64A3">
        <w:tc>
          <w:tcPr>
            <w:tcW w:w="662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решения налогового органа</w:t>
            </w:r>
          </w:p>
        </w:tc>
      </w:tr>
      <w:tr w:rsidR="006A64A3" w:rsidRPr="00F6795D" w:rsidTr="006A64A3">
        <w:tc>
          <w:tcPr>
            <w:tcW w:w="662" w:type="dxa"/>
            <w:vMerge w:val="restart"/>
            <w:tcBorders>
              <w:bottom w:val="nil"/>
            </w:tcBorders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  <w:tcBorders>
              <w:bottom w:val="nil"/>
            </w:tcBorders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не определенный </w:t>
            </w:r>
            <w:hyperlink w:anchor="P15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пунктами 1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hyperlink w:anchor="P103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10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обязательство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6A64A3" w:rsidRPr="00F6795D" w:rsidRDefault="006A64A3" w:rsidP="006A64A3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F6795D">
              <w:rPr>
                <w:sz w:val="24"/>
                <w:szCs w:val="24"/>
              </w:rPr>
              <w:t xml:space="preserve">- </w:t>
            </w:r>
            <w:r w:rsidRPr="00F6795D">
              <w:rPr>
                <w:color w:val="000000"/>
                <w:sz w:val="24"/>
                <w:szCs w:val="24"/>
              </w:rPr>
              <w:t xml:space="preserve">закон, иной нормативный правовой акт, в соответствии с </w:t>
            </w:r>
            <w:proofErr w:type="gramStart"/>
            <w:r w:rsidRPr="00F6795D">
              <w:rPr>
                <w:color w:val="000000"/>
                <w:sz w:val="24"/>
                <w:szCs w:val="24"/>
              </w:rPr>
              <w:t>которыми</w:t>
            </w:r>
            <w:proofErr w:type="gramEnd"/>
            <w:r w:rsidRPr="00F6795D">
              <w:rPr>
                <w:color w:val="000000"/>
                <w:sz w:val="24"/>
                <w:szCs w:val="24"/>
              </w:rPr>
              <w:t xml:space="preserve"> возникают публичные нормативные обязательства (публичные обязательства), обязательства по уплате взносов, а также обязательства по уплате платежей в бюджет (не требующие заключения договора);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в Отдел не 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направлены информация и документы по указанному договору для их включения в реестр контрактов;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- договор на оказание услуг, выполнение работ, заключенный получателем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с физическим лицом, не являющимся индивидуальным предпринимателем;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- акт сверки взаимных расчетов;</w:t>
            </w:r>
          </w:p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- решение суда о расторжении муниципального контракта (договора);</w:t>
            </w:r>
          </w:p>
          <w:p w:rsidR="006A64A3" w:rsidRPr="00F6795D" w:rsidRDefault="006A64A3" w:rsidP="006A64A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79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контрактов. Иной документ, в соответствии с которым возникает бюджетное обязательство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6A64A3" w:rsidRPr="00F6795D" w:rsidRDefault="006A64A3" w:rsidP="006A64A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color w:val="000000"/>
                <w:sz w:val="24"/>
                <w:szCs w:val="24"/>
              </w:rPr>
              <w:t>- закон, иной нормативный правовой акт, в соответствии с которыми возникают обязательства для осуществления: - социальных выплат в виде пособий, компенсаций и других социальных выплат, а также мер социальной поддержки населения и приобретение работ и услуг в пользу граждан, являющиеся публичными и непубличными нормативными обязательствами;</w:t>
            </w:r>
          </w:p>
          <w:p w:rsidR="006A64A3" w:rsidRPr="00F6795D" w:rsidRDefault="006A64A3" w:rsidP="006A64A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color w:val="000000"/>
                <w:sz w:val="24"/>
                <w:szCs w:val="24"/>
              </w:rPr>
              <w:t>- договор на оплату услуг по доставке вышеуказанных социальных выплат через кредитные организации и почтовые отделения;</w:t>
            </w:r>
          </w:p>
          <w:p w:rsidR="006A64A3" w:rsidRPr="00F6795D" w:rsidRDefault="006A64A3" w:rsidP="006A64A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исполнительный документ (исполнительный лист, судебный приказ) (далее исполнительный документ), исполнение которого </w:t>
            </w:r>
            <w:r w:rsidRPr="00F679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осуществляется в соответствии с п.4 ст. 242.2 Бюджетного кодекса Российской Федерации;</w:t>
            </w:r>
          </w:p>
          <w:p w:rsidR="006A64A3" w:rsidRPr="00F6795D" w:rsidRDefault="006A64A3" w:rsidP="006A64A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795D">
              <w:rPr>
                <w:rFonts w:ascii="Times New Roman" w:hAnsi="Times New Roman"/>
                <w:color w:val="000000"/>
                <w:sz w:val="24"/>
                <w:szCs w:val="24"/>
              </w:rPr>
              <w:t>- договор аренды помещений;</w:t>
            </w:r>
          </w:p>
          <w:p w:rsidR="006A64A3" w:rsidRPr="00F6795D" w:rsidRDefault="006A64A3" w:rsidP="006A64A3">
            <w:pPr>
              <w:spacing w:after="160" w:line="259" w:lineRule="auto"/>
              <w:rPr>
                <w:rFonts w:ascii="Calibri" w:hAnsi="Calibri"/>
              </w:rPr>
            </w:pPr>
            <w:r w:rsidRPr="00F6795D">
              <w:rPr>
                <w:rFonts w:ascii="Times New Roman" w:hAnsi="Times New Roman"/>
                <w:color w:val="000000"/>
                <w:sz w:val="24"/>
                <w:szCs w:val="24"/>
              </w:rPr>
              <w:t>- муниципальные контракты (договоры) на поставку товаров, выполнение работ, оказание услуг в случае, если цена муниципального контракта (договора) не превышает 10.0 тысяч рублей, при условии формирования Сведений о денежном обязательстве в полном объеме.</w:t>
            </w: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Авансовый отчет </w:t>
            </w:r>
            <w:hyperlink r:id="rId37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(ф. 0504505)</w:t>
              </w:r>
            </w:hyperlink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Акт сверки взаимных расчетов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на оказание услуг, выполнение работ, заключенный получателем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 с физическим лицом, не являющимся индивидуальным предпринимателем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Заявление физического лица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Решение суда о расторжении муниципального контракта (договора)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Квитанция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Служебная записка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6A64A3" w:rsidRPr="00F6795D" w:rsidTr="006A64A3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6A64A3" w:rsidRPr="00F6795D" w:rsidTr="006A64A3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nil"/>
            </w:tcBorders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</w:tcBorders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38" w:history="1">
              <w:r w:rsidRPr="00F6795D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6A64A3" w:rsidRPr="00F6795D" w:rsidTr="006A64A3">
        <w:tc>
          <w:tcPr>
            <w:tcW w:w="662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F6795D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6A64A3" w:rsidRPr="00311A43" w:rsidTr="006A64A3">
        <w:tc>
          <w:tcPr>
            <w:tcW w:w="662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6A64A3" w:rsidRPr="00F6795D" w:rsidRDefault="006A64A3" w:rsidP="006A64A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6A64A3" w:rsidRPr="00311A43" w:rsidRDefault="006A64A3" w:rsidP="006A64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795D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Тарасовского </w:t>
            </w:r>
            <w:r w:rsidR="00855330"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</w:p>
        </w:tc>
      </w:tr>
    </w:tbl>
    <w:p w:rsidR="006A64A3" w:rsidRPr="00A9155B" w:rsidRDefault="006A64A3" w:rsidP="006A64A3">
      <w:pPr>
        <w:pStyle w:val="ConsPlusNormal"/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sectPr w:rsidR="006A755E" w:rsidSect="006A64A3">
      <w:pgSz w:w="11906" w:h="16838"/>
      <w:pgMar w:top="284" w:right="85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7853"/>
    <w:multiLevelType w:val="hybridMultilevel"/>
    <w:tmpl w:val="A40E3306"/>
    <w:lvl w:ilvl="0" w:tplc="D816462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5E2A65"/>
    <w:multiLevelType w:val="hybridMultilevel"/>
    <w:tmpl w:val="E3D297F8"/>
    <w:lvl w:ilvl="0" w:tplc="2AD818C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350"/>
    <w:rsid w:val="00003D9A"/>
    <w:rsid w:val="00013869"/>
    <w:rsid w:val="0003122E"/>
    <w:rsid w:val="00041B1C"/>
    <w:rsid w:val="00043234"/>
    <w:rsid w:val="000A56B8"/>
    <w:rsid w:val="000B0CDD"/>
    <w:rsid w:val="000C14B8"/>
    <w:rsid w:val="000D67A3"/>
    <w:rsid w:val="000D780A"/>
    <w:rsid w:val="000F2604"/>
    <w:rsid w:val="000F33DE"/>
    <w:rsid w:val="001003BF"/>
    <w:rsid w:val="00170783"/>
    <w:rsid w:val="00170970"/>
    <w:rsid w:val="00194C87"/>
    <w:rsid w:val="001D076A"/>
    <w:rsid w:val="001D14CA"/>
    <w:rsid w:val="001E2A24"/>
    <w:rsid w:val="002177D7"/>
    <w:rsid w:val="002518AB"/>
    <w:rsid w:val="00260719"/>
    <w:rsid w:val="002715F4"/>
    <w:rsid w:val="002A45D2"/>
    <w:rsid w:val="002A64CA"/>
    <w:rsid w:val="002C573F"/>
    <w:rsid w:val="002D143F"/>
    <w:rsid w:val="002F4C7F"/>
    <w:rsid w:val="00307DA2"/>
    <w:rsid w:val="00312393"/>
    <w:rsid w:val="00326C6D"/>
    <w:rsid w:val="003304A7"/>
    <w:rsid w:val="00332242"/>
    <w:rsid w:val="00332B4A"/>
    <w:rsid w:val="00351430"/>
    <w:rsid w:val="003625A1"/>
    <w:rsid w:val="003A6582"/>
    <w:rsid w:val="003D0B7C"/>
    <w:rsid w:val="003E1912"/>
    <w:rsid w:val="003E5FF8"/>
    <w:rsid w:val="00404601"/>
    <w:rsid w:val="0043129E"/>
    <w:rsid w:val="00437DAE"/>
    <w:rsid w:val="00493836"/>
    <w:rsid w:val="004D46AB"/>
    <w:rsid w:val="00500D89"/>
    <w:rsid w:val="005135A3"/>
    <w:rsid w:val="00514ADE"/>
    <w:rsid w:val="00523B06"/>
    <w:rsid w:val="00531A2A"/>
    <w:rsid w:val="00553DAE"/>
    <w:rsid w:val="005B3D24"/>
    <w:rsid w:val="005C3F5A"/>
    <w:rsid w:val="005D3CDE"/>
    <w:rsid w:val="005D4CBE"/>
    <w:rsid w:val="005F5B09"/>
    <w:rsid w:val="006300BA"/>
    <w:rsid w:val="00661CDC"/>
    <w:rsid w:val="00673762"/>
    <w:rsid w:val="006802FC"/>
    <w:rsid w:val="006866C8"/>
    <w:rsid w:val="006A64A3"/>
    <w:rsid w:val="006A755E"/>
    <w:rsid w:val="006B08C4"/>
    <w:rsid w:val="006D3C89"/>
    <w:rsid w:val="006E471C"/>
    <w:rsid w:val="006F0265"/>
    <w:rsid w:val="00733015"/>
    <w:rsid w:val="00735519"/>
    <w:rsid w:val="007411BC"/>
    <w:rsid w:val="00741DEB"/>
    <w:rsid w:val="00794521"/>
    <w:rsid w:val="00797E9E"/>
    <w:rsid w:val="007A1826"/>
    <w:rsid w:val="007C2310"/>
    <w:rsid w:val="007C3272"/>
    <w:rsid w:val="00814BE2"/>
    <w:rsid w:val="0083366E"/>
    <w:rsid w:val="0085352C"/>
    <w:rsid w:val="00855330"/>
    <w:rsid w:val="0086078E"/>
    <w:rsid w:val="008643D4"/>
    <w:rsid w:val="008B738A"/>
    <w:rsid w:val="008C64D7"/>
    <w:rsid w:val="008E24C8"/>
    <w:rsid w:val="008F0DDA"/>
    <w:rsid w:val="009146F7"/>
    <w:rsid w:val="00935F77"/>
    <w:rsid w:val="00960C0E"/>
    <w:rsid w:val="00982DF2"/>
    <w:rsid w:val="00990558"/>
    <w:rsid w:val="009B1973"/>
    <w:rsid w:val="009D2909"/>
    <w:rsid w:val="00A201B9"/>
    <w:rsid w:val="00A3673E"/>
    <w:rsid w:val="00A824C0"/>
    <w:rsid w:val="00AA24CB"/>
    <w:rsid w:val="00AA3BBB"/>
    <w:rsid w:val="00AD1420"/>
    <w:rsid w:val="00AE3F0D"/>
    <w:rsid w:val="00B22D4C"/>
    <w:rsid w:val="00B524EB"/>
    <w:rsid w:val="00B806E0"/>
    <w:rsid w:val="00BE5FA3"/>
    <w:rsid w:val="00C0126B"/>
    <w:rsid w:val="00C21F0B"/>
    <w:rsid w:val="00C4649E"/>
    <w:rsid w:val="00C479E5"/>
    <w:rsid w:val="00C54815"/>
    <w:rsid w:val="00CE3C8C"/>
    <w:rsid w:val="00CE7350"/>
    <w:rsid w:val="00CE7D48"/>
    <w:rsid w:val="00D10804"/>
    <w:rsid w:val="00D141F1"/>
    <w:rsid w:val="00D21FC8"/>
    <w:rsid w:val="00D41618"/>
    <w:rsid w:val="00D7153E"/>
    <w:rsid w:val="00DA4778"/>
    <w:rsid w:val="00E418E8"/>
    <w:rsid w:val="00E54104"/>
    <w:rsid w:val="00E64843"/>
    <w:rsid w:val="00E912FE"/>
    <w:rsid w:val="00EB7E31"/>
    <w:rsid w:val="00EE7EF3"/>
    <w:rsid w:val="00F05983"/>
    <w:rsid w:val="00F22D35"/>
    <w:rsid w:val="00F35303"/>
    <w:rsid w:val="00F62FE8"/>
    <w:rsid w:val="00F7591B"/>
    <w:rsid w:val="00F9051D"/>
    <w:rsid w:val="00FA5F38"/>
    <w:rsid w:val="00FC1D86"/>
    <w:rsid w:val="00FE16D4"/>
    <w:rsid w:val="00FF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E"/>
  </w:style>
  <w:style w:type="paragraph" w:styleId="1">
    <w:name w:val="heading 1"/>
    <w:basedOn w:val="a"/>
    <w:next w:val="a"/>
    <w:link w:val="10"/>
    <w:qFormat/>
    <w:rsid w:val="00935F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CE73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35F7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F7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CE73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35F7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E7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CE735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nhideWhenUsed/>
    <w:rsid w:val="000D78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unhideWhenUsed/>
    <w:rsid w:val="002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A64CA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9"/>
    <w:uiPriority w:val="99"/>
    <w:rsid w:val="00935F77"/>
    <w:rPr>
      <w:rFonts w:ascii="Arial" w:eastAsia="Times New Roman" w:hAnsi="Arial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935F7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a">
    <w:name w:val="Основной текст Знак"/>
    <w:basedOn w:val="a0"/>
    <w:link w:val="ab"/>
    <w:rsid w:val="00935F77"/>
    <w:rPr>
      <w:rFonts w:ascii="Times New Roman" w:eastAsia="Calibri" w:hAnsi="Times New Roman" w:cs="Times New Roman"/>
      <w:sz w:val="20"/>
      <w:szCs w:val="24"/>
    </w:rPr>
  </w:style>
  <w:style w:type="paragraph" w:styleId="ab">
    <w:name w:val="Body Text"/>
    <w:basedOn w:val="a"/>
    <w:link w:val="aa"/>
    <w:unhideWhenUsed/>
    <w:rsid w:val="00935F77"/>
    <w:pPr>
      <w:spacing w:after="12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21">
    <w:name w:val="Основной текст 2 Знак"/>
    <w:basedOn w:val="a0"/>
    <w:link w:val="22"/>
    <w:rsid w:val="00935F77"/>
    <w:rPr>
      <w:rFonts w:ascii="Times New Roman" w:eastAsia="Times New Roman" w:hAnsi="Times New Roman" w:cs="Times New Roman"/>
      <w:bCs/>
      <w:sz w:val="20"/>
      <w:szCs w:val="20"/>
    </w:rPr>
  </w:style>
  <w:style w:type="paragraph" w:styleId="22">
    <w:name w:val="Body Text 2"/>
    <w:basedOn w:val="a"/>
    <w:link w:val="21"/>
    <w:unhideWhenUsed/>
    <w:rsid w:val="00935F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ac">
    <w:name w:val="Базовый"/>
    <w:rsid w:val="00935F7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onsPlusNormal">
    <w:name w:val="ConsPlusNormal"/>
    <w:rsid w:val="00935F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No Spacing"/>
    <w:uiPriority w:val="1"/>
    <w:qFormat/>
    <w:rsid w:val="00935F77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5F5B09"/>
    <w:pPr>
      <w:ind w:left="720"/>
      <w:contextualSpacing/>
    </w:pPr>
  </w:style>
  <w:style w:type="paragraph" w:customStyle="1" w:styleId="23">
    <w:name w:val="Обычный2"/>
    <w:rsid w:val="00AA3BB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styleId="af">
    <w:name w:val="page number"/>
    <w:rsid w:val="00013869"/>
    <w:rPr>
      <w:rFonts w:cs="Times New Roman"/>
    </w:rPr>
  </w:style>
  <w:style w:type="paragraph" w:customStyle="1" w:styleId="ConsPlusTitle">
    <w:name w:val="ConsPlusTitle"/>
    <w:rsid w:val="00013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1203DB225A9CBFEB839EDB8D358B3C86E8240825DD520BEDACE725F6901CAA3707F989DFA543286EAE48E4145CFEF8AEC940988B1F3BB2F6F0E" TargetMode="External"/><Relationship Id="rId13" Type="http://schemas.openxmlformats.org/officeDocument/2006/relationships/hyperlink" Target="https://login.consultant.ru/link/?req=doc&amp;base=LAW&amp;n=437002&amp;dst=100142&amp;field=134&amp;date=11.12.2023" TargetMode="External"/><Relationship Id="rId18" Type="http://schemas.openxmlformats.org/officeDocument/2006/relationships/hyperlink" Target="https://normativ.kontur.ru/document?moduleId=1&amp;documentId=441277" TargetMode="External"/><Relationship Id="rId26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49911&amp;date=11.12.2023" TargetMode="External"/><Relationship Id="rId34" Type="http://schemas.openxmlformats.org/officeDocument/2006/relationships/hyperlink" Target="consultantplus://offline/ref=F02CF448532A0BE3BB847DB359B096AA4136308513521D392615E2624F50D42D6AEEC4EDBE74E6B3305AEA6477231CD0F57360BB022C49BCR5EEG" TargetMode="External"/><Relationship Id="rId7" Type="http://schemas.openxmlformats.org/officeDocument/2006/relationships/hyperlink" Target="consultantplus://offline/ref=D91203DB225A9CBFEB839EDB8D358B3C86E8240825DD520BEDACE725F6901CAA3707F989DFA543286FAE48E4145CFEF8AEC940988B1F3BB2F6F0E" TargetMode="External"/><Relationship Id="rId12" Type="http://schemas.openxmlformats.org/officeDocument/2006/relationships/hyperlink" Target="https://login.consultant.ru/link/?req=doc&amp;base=LAW&amp;n=436705&amp;dst=100372&amp;field=134&amp;date=11.12.2023" TargetMode="External"/><Relationship Id="rId17" Type="http://schemas.openxmlformats.org/officeDocument/2006/relationships/hyperlink" Target="https://login.consultant.ru/link/?req=doc&amp;base=LAW&amp;n=437002&amp;dst=20&amp;field=134&amp;date=11.12.2023" TargetMode="External"/><Relationship Id="rId25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3" Type="http://schemas.openxmlformats.org/officeDocument/2006/relationships/hyperlink" Target="consultantplus://offline/ref=F02CF448532A0BE3BB847DB359B096AA4136308513521D392615E2624F50D42D6AEEC4EDBE74E1B3335AEA6477231CD0F57360BB022C49BCR5EEG" TargetMode="External"/><Relationship Id="rId38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705&amp;dst=227&amp;field=134&amp;date=11.12.2023" TargetMode="External"/><Relationship Id="rId20" Type="http://schemas.openxmlformats.org/officeDocument/2006/relationships/hyperlink" Target="https://login.consultant.ru/link/?req=doc&amp;base=LAW&amp;n=149911&amp;date=11.12.2023" TargetMode="External"/><Relationship Id="rId29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36705&amp;dst=100372&amp;field=134&amp;date=11.12.2023" TargetMode="External"/><Relationship Id="rId24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32" Type="http://schemas.openxmlformats.org/officeDocument/2006/relationships/hyperlink" Target="consultantplus://offline/ref=F02CF448532A0BE3BB847DB359B096AA4136308513521D392615E2624F50D42D6AEEC4EDBE74EAB33F5AEA6477231CD0F57360BB022C49BCR5EEG" TargetMode="External"/><Relationship Id="rId37" Type="http://schemas.openxmlformats.org/officeDocument/2006/relationships/hyperlink" Target="consultantplus://offline/ref=F02CF448532A0BE3BB847DB359B096AA4136308513521D392615E2624F50D42D6AEEC4EDBE77E2B6365AEA6477231CD0F57360BB022C49BCR5EE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7002&amp;dst=20&amp;field=134&amp;date=11.12.2023" TargetMode="External"/><Relationship Id="rId23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28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6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10" Type="http://schemas.openxmlformats.org/officeDocument/2006/relationships/hyperlink" Target="https://login.consultant.ru/link/?req=doc&amp;base=LAW&amp;n=436705&amp;dst=100369&amp;field=134&amp;date=11.12.2023" TargetMode="External"/><Relationship Id="rId19" Type="http://schemas.openxmlformats.org/officeDocument/2006/relationships/hyperlink" Target="https://normativ.kontur.ru/document?moduleId=1&amp;documentId=436009" TargetMode="External"/><Relationship Id="rId31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51623" TargetMode="External"/><Relationship Id="rId14" Type="http://schemas.openxmlformats.org/officeDocument/2006/relationships/hyperlink" Target="https://login.consultant.ru/link/?req=doc&amp;base=LAW&amp;n=436705&amp;dst=224&amp;field=134&amp;date=11.12.2023" TargetMode="External"/><Relationship Id="rId22" Type="http://schemas.openxmlformats.org/officeDocument/2006/relationships/hyperlink" Target="https://login.consultant.ru/link/?req=doc&amp;base=LAW&amp;n=456147&amp;date=11.12.2023" TargetMode="External"/><Relationship Id="rId27" Type="http://schemas.openxmlformats.org/officeDocument/2006/relationships/hyperlink" Target="consultantplus://offline/ref=F02CF448532A0BE3BB847DB359B096AA4138378616511D392615E2624F50D42D6AEEC4E8BD74E9E06615EB3831720FD3F07363BA1ER2EFG" TargetMode="External"/><Relationship Id="rId30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5" Type="http://schemas.openxmlformats.org/officeDocument/2006/relationships/hyperlink" Target="consultantplus://offline/ref=F02CF448532A0BE3BB847DB359B096AA4136308513521D392615E2624F50D42D6AEEC4EDBE77E1B2325AEA6477231CD0F57360BB022C49BCR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DAB58-FF0D-47CE-A2BD-701F6439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29242</TotalTime>
  <Pages>39</Pages>
  <Words>13499</Words>
  <Characters>76948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F-Siemens</dc:creator>
  <cp:lastModifiedBy>User</cp:lastModifiedBy>
  <cp:revision>48</cp:revision>
  <cp:lastPrinted>2022-03-25T06:33:00Z</cp:lastPrinted>
  <dcterms:created xsi:type="dcterms:W3CDTF">2020-11-23T11:27:00Z</dcterms:created>
  <dcterms:modified xsi:type="dcterms:W3CDTF">2024-02-20T10:42:00Z</dcterms:modified>
</cp:coreProperties>
</file>