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FF" w:rsidRDefault="005800FF" w:rsidP="005800FF">
      <w:pPr>
        <w:tabs>
          <w:tab w:val="center" w:pos="4875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800FF" w:rsidRDefault="005800FF" w:rsidP="005800FF">
      <w:pPr>
        <w:tabs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51DE1" w:rsidRDefault="008675BB" w:rsidP="005800FF">
      <w:pPr>
        <w:tabs>
          <w:tab w:val="center" w:pos="4875"/>
          <w:tab w:val="left" w:pos="849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="00D51DE1">
        <w:rPr>
          <w:sz w:val="28"/>
          <w:szCs w:val="28"/>
        </w:rPr>
        <w:t>РОССИЙСКАЯ ФЕДЕРАЦИЯ</w:t>
      </w:r>
      <w:r w:rsidR="005800FF">
        <w:rPr>
          <w:sz w:val="28"/>
          <w:szCs w:val="28"/>
        </w:rPr>
        <w:tab/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2A3447">
        <w:rPr>
          <w:sz w:val="28"/>
          <w:szCs w:val="28"/>
        </w:rPr>
        <w:t>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E203BA" w:rsidP="00BB3796">
      <w:pPr>
        <w:pStyle w:val="a3"/>
        <w:tabs>
          <w:tab w:val="left" w:pos="708"/>
        </w:tabs>
      </w:pPr>
      <w:r>
        <w:t>«</w:t>
      </w:r>
      <w:r w:rsidR="00D61C44">
        <w:t>09</w:t>
      </w:r>
      <w:r>
        <w:t xml:space="preserve">» </w:t>
      </w:r>
      <w:r w:rsidR="00D61C44">
        <w:t>февраля</w:t>
      </w:r>
      <w:r w:rsidR="00D51DE1" w:rsidRPr="00E203BA">
        <w:t>20</w:t>
      </w:r>
      <w:r w:rsidR="0035304A" w:rsidRPr="00E203BA">
        <w:t>2</w:t>
      </w:r>
      <w:r w:rsidR="009A12CE">
        <w:t>2</w:t>
      </w:r>
      <w:r w:rsidR="00D51DE1" w:rsidRPr="00E203BA">
        <w:t>г</w:t>
      </w:r>
      <w:r w:rsidR="00A47C8E" w:rsidRPr="00E203BA">
        <w:t>ода</w:t>
      </w:r>
      <w:r w:rsidR="008675BB">
        <w:t xml:space="preserve">                              </w:t>
      </w:r>
      <w:r w:rsidR="00D51DE1" w:rsidRPr="00C7419E">
        <w:t xml:space="preserve">№ </w:t>
      </w:r>
      <w:r w:rsidR="00D61C44">
        <w:t>19</w:t>
      </w:r>
      <w:r w:rsidR="008675BB">
        <w:t xml:space="preserve">                     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1B15EA" w:rsidRDefault="001B15EA" w:rsidP="006D3D57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D3D57" w:rsidRPr="006D3D57" w:rsidRDefault="006D3D57" w:rsidP="001B15EA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>О внесении изменений в постановление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</w:t>
      </w:r>
      <w:r w:rsidR="00407EDF">
        <w:rPr>
          <w:sz w:val="28"/>
          <w:szCs w:val="28"/>
        </w:rPr>
        <w:t xml:space="preserve">(пред. изменения от </w:t>
      </w:r>
      <w:r w:rsidR="00902FB5">
        <w:rPr>
          <w:sz w:val="28"/>
          <w:szCs w:val="28"/>
        </w:rPr>
        <w:t>08</w:t>
      </w:r>
      <w:r w:rsidR="00407EDF">
        <w:rPr>
          <w:sz w:val="28"/>
          <w:szCs w:val="28"/>
        </w:rPr>
        <w:t>.0</w:t>
      </w:r>
      <w:r w:rsidR="00902FB5">
        <w:rPr>
          <w:sz w:val="28"/>
          <w:szCs w:val="28"/>
        </w:rPr>
        <w:t>2</w:t>
      </w:r>
      <w:r w:rsidR="00407EDF">
        <w:rPr>
          <w:sz w:val="28"/>
          <w:szCs w:val="28"/>
        </w:rPr>
        <w:t>.202</w:t>
      </w:r>
      <w:r w:rsidR="00902FB5">
        <w:rPr>
          <w:sz w:val="28"/>
          <w:szCs w:val="28"/>
        </w:rPr>
        <w:t>1</w:t>
      </w:r>
      <w:r w:rsidR="00407EDF">
        <w:rPr>
          <w:sz w:val="28"/>
          <w:szCs w:val="28"/>
        </w:rPr>
        <w:t xml:space="preserve"> года № </w:t>
      </w:r>
      <w:r w:rsidR="00902FB5">
        <w:rPr>
          <w:sz w:val="28"/>
          <w:szCs w:val="28"/>
        </w:rPr>
        <w:t>19</w:t>
      </w:r>
      <w:r w:rsidR="00407EDF">
        <w:rPr>
          <w:sz w:val="28"/>
          <w:szCs w:val="28"/>
        </w:rPr>
        <w:t>)</w:t>
      </w:r>
      <w:r w:rsidRPr="006D3D57">
        <w:rPr>
          <w:sz w:val="28"/>
          <w:szCs w:val="28"/>
          <w:lang w:eastAsia="ru-RU"/>
        </w:rPr>
        <w:t>.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Pr="006D3D57">
        <w:rPr>
          <w:sz w:val="28"/>
          <w:szCs w:val="28"/>
          <w:lang w:eastAsia="ru-RU"/>
        </w:rPr>
        <w:t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поселения,в связи с необходимостью корректировки объемов финансирования отдельных программных мероприятий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rPr>
          <w:color w:val="000000"/>
          <w:spacing w:val="20"/>
          <w:sz w:val="28"/>
          <w:szCs w:val="28"/>
          <w:lang w:eastAsia="ru-RU"/>
        </w:rPr>
      </w:pPr>
      <w:r w:rsidRPr="006D3D57">
        <w:rPr>
          <w:bCs/>
          <w:sz w:val="28"/>
          <w:szCs w:val="28"/>
          <w:lang w:eastAsia="ru-RU"/>
        </w:rPr>
        <w:t>ПОСТАНОВЛЯЮ:</w:t>
      </w:r>
    </w:p>
    <w:p w:rsidR="006D3D57" w:rsidRPr="006D3D57" w:rsidRDefault="006D3D57" w:rsidP="006D3D57">
      <w:pPr>
        <w:suppressAutoHyphens w:val="0"/>
        <w:autoSpaceDE w:val="0"/>
        <w:autoSpaceDN w:val="0"/>
        <w:adjustRightInd w:val="0"/>
        <w:jc w:val="center"/>
        <w:outlineLvl w:val="0"/>
        <w:rPr>
          <w:color w:val="000000"/>
          <w:spacing w:val="-2"/>
          <w:sz w:val="28"/>
          <w:szCs w:val="28"/>
          <w:lang w:eastAsia="ru-RU"/>
        </w:rPr>
      </w:pPr>
    </w:p>
    <w:p w:rsidR="006D3D57" w:rsidRPr="006D3D57" w:rsidRDefault="006D3D57" w:rsidP="006D3D5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426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Внести в постановление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 </w:t>
      </w:r>
      <w:r w:rsidRPr="006D3D57">
        <w:rPr>
          <w:kern w:val="2"/>
          <w:sz w:val="28"/>
          <w:szCs w:val="28"/>
          <w:lang w:eastAsia="ru-RU"/>
        </w:rPr>
        <w:t>следующие изменения:</w:t>
      </w:r>
    </w:p>
    <w:p w:rsidR="006D3D57" w:rsidRPr="006D3D57" w:rsidRDefault="006D3D57" w:rsidP="006D3D57">
      <w:pPr>
        <w:numPr>
          <w:ilvl w:val="1"/>
          <w:numId w:val="4"/>
        </w:numPr>
        <w:suppressAutoHyphens w:val="0"/>
        <w:autoSpaceDN w:val="0"/>
        <w:adjustRightInd w:val="0"/>
        <w:ind w:left="0" w:firstLine="426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 муниципальной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lastRenderedPageBreak/>
        <w:t>программы Тарасовского сельского поселения раздел «Ресурсное обеспечение муниципальной программы» изложить в редакции:</w:t>
      </w:r>
    </w:p>
    <w:tbl>
      <w:tblPr>
        <w:tblpPr w:leftFromText="180" w:rightFromText="180" w:vertAnchor="text" w:tblpY="1"/>
        <w:tblOverlap w:val="never"/>
        <w:tblW w:w="9889" w:type="dxa"/>
        <w:tblLook w:val="04A0"/>
      </w:tblPr>
      <w:tblGrid>
        <w:gridCol w:w="3188"/>
        <w:gridCol w:w="6701"/>
      </w:tblGrid>
      <w:tr w:rsidR="006D3D57" w:rsidRPr="006D3D57" w:rsidTr="006D3D57">
        <w:tc>
          <w:tcPr>
            <w:tcW w:w="3188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«Ресурсное обеспечение муниципальной программы</w:t>
            </w:r>
            <w:r w:rsidR="0081503C">
              <w:rPr>
                <w:rFonts w:eastAsiaTheme="minorHAns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01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D3D57">
              <w:rPr>
                <w:sz w:val="28"/>
                <w:szCs w:val="28"/>
                <w:lang w:eastAsia="ru-RU"/>
              </w:rPr>
              <w:t xml:space="preserve">- общий объем финансирования муниципальной программы </w:t>
            </w:r>
            <w:r w:rsidR="001A7C16" w:rsidRPr="006D3D57">
              <w:rPr>
                <w:sz w:val="28"/>
                <w:szCs w:val="28"/>
                <w:lang w:eastAsia="ru-RU"/>
              </w:rPr>
              <w:t xml:space="preserve">составляет </w:t>
            </w:r>
            <w:r w:rsidR="00E76FC6">
              <w:rPr>
                <w:sz w:val="28"/>
                <w:szCs w:val="28"/>
                <w:lang w:eastAsia="ru-RU"/>
              </w:rPr>
              <w:t>1309</w:t>
            </w:r>
            <w:r w:rsidRPr="006D3D57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E76FC6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1A7C16" w:rsidRPr="006D3D57">
              <w:rPr>
                <w:sz w:val="28"/>
                <w:szCs w:val="28"/>
                <w:lang w:eastAsia="ru-RU"/>
              </w:rPr>
              <w:t xml:space="preserve"> тыс.</w:t>
            </w:r>
            <w:r w:rsidRPr="006D3D57">
              <w:rPr>
                <w:sz w:val="28"/>
                <w:szCs w:val="28"/>
                <w:lang w:eastAsia="ru-RU"/>
              </w:rPr>
              <w:t xml:space="preserve"> рублей, в том числе: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  <w:lang w:eastAsia="ru-RU"/>
              </w:rPr>
            </w:pP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в 2019 году – 37,0 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2020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101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2021 году –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91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9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2022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12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0,0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2023 году –</w:t>
            </w:r>
            <w:r w:rsidR="001A7C16">
              <w:rPr>
                <w:rFonts w:eastAsia="Calibri"/>
                <w:kern w:val="2"/>
                <w:sz w:val="28"/>
                <w:szCs w:val="28"/>
                <w:lang w:eastAsia="ru-RU"/>
              </w:rPr>
              <w:t>12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0,0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2024 году –</w:t>
            </w:r>
            <w:r w:rsidR="007E4656">
              <w:rPr>
                <w:rFonts w:eastAsia="Calibri"/>
                <w:kern w:val="2"/>
                <w:sz w:val="28"/>
                <w:szCs w:val="28"/>
                <w:lang w:eastAsia="ru-RU"/>
              </w:rPr>
              <w:t>120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2025 году –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120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2026 году –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120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2027 году –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120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2028 году –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120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2029 году –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120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</w:t>
            </w:r>
            <w:r w:rsidR="001A7C16"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9F3A4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0"/>
                <w:szCs w:val="20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>в 2030 году –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120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,0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 </w:t>
            </w:r>
          </w:p>
        </w:tc>
      </w:tr>
    </w:tbl>
    <w:p w:rsidR="006D3D57" w:rsidRPr="006D3D57" w:rsidRDefault="006D3D57" w:rsidP="006D3D57">
      <w:pPr>
        <w:widowControl w:val="0"/>
        <w:tabs>
          <w:tab w:val="left" w:pos="284"/>
          <w:tab w:val="left" w:pos="426"/>
          <w:tab w:val="left" w:pos="1418"/>
        </w:tabs>
        <w:suppressAutoHyphens w:val="0"/>
        <w:autoSpaceDE w:val="0"/>
        <w:autoSpaceDN w:val="0"/>
        <w:adjustRightInd w:val="0"/>
        <w:rPr>
          <w:rFonts w:eastAsiaTheme="minorHAnsi"/>
          <w:kern w:val="2"/>
          <w:sz w:val="28"/>
          <w:szCs w:val="28"/>
          <w:lang w:eastAsia="ru-RU"/>
        </w:rPr>
      </w:pPr>
    </w:p>
    <w:p w:rsidR="006D3D57" w:rsidRPr="006D3D57" w:rsidRDefault="006D3D57" w:rsidP="006D3D57">
      <w:pPr>
        <w:widowControl w:val="0"/>
        <w:tabs>
          <w:tab w:val="left" w:pos="284"/>
          <w:tab w:val="left" w:pos="426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kern w:val="2"/>
          <w:sz w:val="28"/>
          <w:szCs w:val="28"/>
          <w:lang w:eastAsia="ru-RU"/>
        </w:rPr>
      </w:pPr>
      <w:r w:rsidRPr="006D3D57">
        <w:rPr>
          <w:rFonts w:eastAsiaTheme="minorHAnsi"/>
          <w:kern w:val="2"/>
          <w:sz w:val="28"/>
          <w:szCs w:val="28"/>
          <w:lang w:eastAsia="ru-RU"/>
        </w:rPr>
        <w:t xml:space="preserve">1.2.        В приложение №1 к </w:t>
      </w:r>
      <w:r w:rsidRPr="006D3D57">
        <w:rPr>
          <w:rFonts w:eastAsiaTheme="minorHAnsi"/>
          <w:sz w:val="28"/>
          <w:szCs w:val="28"/>
          <w:lang w:eastAsia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Theme="minorHAnsi"/>
          <w:kern w:val="2"/>
          <w:sz w:val="28"/>
          <w:szCs w:val="28"/>
          <w:lang w:eastAsia="ru-RU"/>
        </w:rPr>
        <w:t xml:space="preserve"> в паспорте</w:t>
      </w:r>
      <w:r w:rsidRPr="006D3D57">
        <w:rPr>
          <w:rFonts w:eastAsiaTheme="minorHAnsi"/>
          <w:sz w:val="28"/>
          <w:szCs w:val="28"/>
          <w:lang w:eastAsia="ru-RU"/>
        </w:rPr>
        <w:t xml:space="preserve">подпрограммы «Пожарная безопасность» </w:t>
      </w:r>
      <w:r w:rsidRPr="006D3D57">
        <w:rPr>
          <w:rFonts w:eastAsiaTheme="minorHAnsi"/>
          <w:kern w:val="2"/>
          <w:sz w:val="28"/>
          <w:szCs w:val="28"/>
          <w:lang w:eastAsia="ru-RU"/>
        </w:rPr>
        <w:t>раздел «Ресурсное обеспечение муниципальной подпрограммы 1» изложить в редакции:</w:t>
      </w:r>
    </w:p>
    <w:tbl>
      <w:tblPr>
        <w:tblW w:w="0" w:type="auto"/>
        <w:tblLook w:val="04A0"/>
      </w:tblPr>
      <w:tblGrid>
        <w:gridCol w:w="3064"/>
        <w:gridCol w:w="6507"/>
      </w:tblGrid>
      <w:tr w:rsidR="006D3D57" w:rsidRPr="006D3D57" w:rsidTr="006D3D57">
        <w:tc>
          <w:tcPr>
            <w:tcW w:w="3120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«Ресурсное 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обеспечение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>подпрограммы 1</w:t>
            </w:r>
            <w:r w:rsidR="0081503C">
              <w:rPr>
                <w:rFonts w:eastAsiaTheme="minorHAnsi"/>
                <w:sz w:val="28"/>
                <w:szCs w:val="28"/>
                <w:lang w:eastAsia="ru-RU"/>
              </w:rPr>
              <w:t>»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</w:p>
        </w:tc>
        <w:tc>
          <w:tcPr>
            <w:tcW w:w="6733" w:type="dxa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ru-RU"/>
              </w:rPr>
            </w:pP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объем финансирования подпрограммы 1 </w:t>
            </w:r>
            <w:r w:rsidR="001A7C16"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составляет </w:t>
            </w:r>
            <w:r w:rsidR="00A96E01">
              <w:rPr>
                <w:rFonts w:eastAsiaTheme="minorHAnsi"/>
                <w:sz w:val="28"/>
                <w:szCs w:val="28"/>
                <w:lang w:eastAsia="ru-RU"/>
              </w:rPr>
              <w:t>901</w:t>
            </w:r>
            <w:r w:rsidR="009C4EEB">
              <w:rPr>
                <w:rFonts w:eastAsiaTheme="minorHAnsi"/>
                <w:sz w:val="28"/>
                <w:szCs w:val="28"/>
                <w:lang w:eastAsia="ru-RU"/>
              </w:rPr>
              <w:t>,</w:t>
            </w:r>
            <w:r w:rsidR="00A96E01">
              <w:rPr>
                <w:rFonts w:eastAsiaTheme="minorHAnsi"/>
                <w:sz w:val="28"/>
                <w:szCs w:val="28"/>
                <w:lang w:eastAsia="ru-RU"/>
              </w:rPr>
              <w:t>2</w:t>
            </w:r>
            <w:r w:rsidRPr="006D3D57">
              <w:rPr>
                <w:rFonts w:eastAsiaTheme="minorHAnsi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  <w:lang w:eastAsia="ru-RU"/>
              </w:rPr>
            </w:pP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в 2019 году – 37 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2020 году – </w:t>
            </w:r>
            <w:r w:rsidR="006143AE">
              <w:rPr>
                <w:rFonts w:eastAsia="Calibri"/>
                <w:kern w:val="2"/>
                <w:sz w:val="28"/>
                <w:szCs w:val="28"/>
                <w:lang w:eastAsia="ru-RU"/>
              </w:rPr>
              <w:t>97,2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2021 году – </w:t>
            </w:r>
            <w:r w:rsidR="00A96E01">
              <w:rPr>
                <w:rFonts w:eastAsia="Calibri"/>
                <w:kern w:val="2"/>
                <w:sz w:val="28"/>
                <w:szCs w:val="28"/>
                <w:lang w:eastAsia="ru-RU"/>
              </w:rPr>
              <w:t>47</w:t>
            </w:r>
            <w:r w:rsidR="009F3A47">
              <w:rPr>
                <w:rFonts w:eastAsia="Calibri"/>
                <w:kern w:val="2"/>
                <w:sz w:val="28"/>
                <w:szCs w:val="28"/>
                <w:lang w:eastAsia="ru-RU"/>
              </w:rPr>
              <w:t>,</w:t>
            </w:r>
            <w:r w:rsidR="00A96E01">
              <w:rPr>
                <w:rFonts w:eastAsia="Calibri"/>
                <w:kern w:val="2"/>
                <w:sz w:val="28"/>
                <w:szCs w:val="28"/>
                <w:lang w:eastAsia="ru-RU"/>
              </w:rPr>
              <w:t>0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2022 году – </w:t>
            </w:r>
            <w:r w:rsidR="00143D15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2023 году – </w:t>
            </w:r>
            <w:r w:rsidR="00143D15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355DBA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 xml:space="preserve">0 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A96E01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2026 году – </w:t>
            </w:r>
            <w:r w:rsidR="00A96E01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2027 году – </w:t>
            </w:r>
            <w:r w:rsidR="00A96E01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2028 году – </w:t>
            </w:r>
            <w:r w:rsidR="00A96E01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2029 году – </w:t>
            </w:r>
            <w:r w:rsidR="00A96E01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в 2030 году – </w:t>
            </w:r>
            <w:r w:rsidR="00A96E01">
              <w:rPr>
                <w:rFonts w:eastAsia="Calibri"/>
                <w:kern w:val="2"/>
                <w:sz w:val="28"/>
                <w:szCs w:val="28"/>
                <w:lang w:eastAsia="ru-RU"/>
              </w:rPr>
              <w:t>8</w:t>
            </w:r>
            <w:r w:rsidRPr="006D3D57">
              <w:rPr>
                <w:rFonts w:eastAsia="Calibri"/>
                <w:kern w:val="2"/>
                <w:sz w:val="28"/>
                <w:szCs w:val="28"/>
                <w:lang w:eastAsia="ru-RU"/>
              </w:rPr>
              <w:t>0 тыс.</w:t>
            </w:r>
            <w:r w:rsidRPr="006D3D57">
              <w:rPr>
                <w:kern w:val="2"/>
                <w:sz w:val="28"/>
                <w:szCs w:val="28"/>
                <w:lang w:eastAsia="ru-RU"/>
              </w:rPr>
              <w:t xml:space="preserve"> рублей;»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0"/>
                <w:szCs w:val="20"/>
                <w:lang w:eastAsia="ru-RU"/>
              </w:rPr>
            </w:pPr>
          </w:p>
        </w:tc>
      </w:tr>
    </w:tbl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lastRenderedPageBreak/>
        <w:t>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подпрограммы «Защита от чрезвычайных ситуаций»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раздел «Ресурсное обеспечение муниципальной подпрограммы 2» изложить в редакции: </w:t>
      </w:r>
    </w:p>
    <w:p w:rsidR="006D3D57" w:rsidRPr="006D3D57" w:rsidRDefault="0027301E" w:rsidP="006D3D57">
      <w:pPr>
        <w:tabs>
          <w:tab w:val="left" w:pos="0"/>
          <w:tab w:val="left" w:pos="426"/>
          <w:tab w:val="left" w:pos="2977"/>
          <w:tab w:val="left" w:pos="3119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>«Ресурсное</w:t>
      </w:r>
      <w:r w:rsidR="006D3D57" w:rsidRPr="006D3D57">
        <w:rPr>
          <w:kern w:val="2"/>
          <w:sz w:val="28"/>
          <w:szCs w:val="28"/>
          <w:lang w:eastAsia="ru-RU"/>
        </w:rPr>
        <w:t xml:space="preserve">                       объем финансирования подпрограммы 2 составляет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обеспечение </w:t>
      </w:r>
      <w:r w:rsidRPr="006D3D57">
        <w:rPr>
          <w:kern w:val="2"/>
          <w:sz w:val="28"/>
          <w:szCs w:val="28"/>
          <w:lang w:eastAsia="ru-RU"/>
        </w:rPr>
        <w:tab/>
      </w:r>
      <w:r w:rsidR="00C12DF6">
        <w:rPr>
          <w:kern w:val="2"/>
          <w:sz w:val="28"/>
          <w:szCs w:val="28"/>
          <w:lang w:eastAsia="ru-RU"/>
        </w:rPr>
        <w:t>2</w:t>
      </w:r>
      <w:r w:rsidR="0019654A">
        <w:rPr>
          <w:kern w:val="2"/>
          <w:sz w:val="28"/>
          <w:szCs w:val="28"/>
          <w:lang w:eastAsia="ru-RU"/>
        </w:rPr>
        <w:t>28</w:t>
      </w:r>
      <w:r w:rsidRPr="006D3D57">
        <w:rPr>
          <w:kern w:val="2"/>
          <w:sz w:val="28"/>
          <w:szCs w:val="28"/>
          <w:lang w:eastAsia="ru-RU"/>
        </w:rPr>
        <w:t>,</w:t>
      </w:r>
      <w:r w:rsidR="0019654A">
        <w:rPr>
          <w:kern w:val="2"/>
          <w:sz w:val="28"/>
          <w:szCs w:val="28"/>
          <w:lang w:eastAsia="ru-RU"/>
        </w:rPr>
        <w:t>7</w:t>
      </w:r>
      <w:r w:rsidRPr="006D3D57">
        <w:rPr>
          <w:kern w:val="2"/>
          <w:sz w:val="28"/>
          <w:szCs w:val="28"/>
          <w:lang w:eastAsia="ru-RU"/>
        </w:rPr>
        <w:t xml:space="preserve"> тыс. рублей, в том числе:                 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подпрограммы </w:t>
      </w:r>
      <w:r w:rsidR="001B15EA" w:rsidRPr="006D3D57">
        <w:rPr>
          <w:kern w:val="2"/>
          <w:sz w:val="28"/>
          <w:szCs w:val="28"/>
          <w:lang w:eastAsia="ru-RU"/>
        </w:rPr>
        <w:t>2</w:t>
      </w:r>
      <w:r w:rsidR="001B15EA">
        <w:rPr>
          <w:kern w:val="2"/>
          <w:sz w:val="28"/>
          <w:szCs w:val="28"/>
          <w:lang w:eastAsia="ru-RU"/>
        </w:rPr>
        <w:t>»</w:t>
      </w:r>
      <w:r w:rsidR="0027301E" w:rsidRPr="006D3D57">
        <w:rPr>
          <w:kern w:val="2"/>
          <w:sz w:val="28"/>
          <w:szCs w:val="28"/>
          <w:lang w:eastAsia="ru-RU"/>
        </w:rPr>
        <w:t>в</w:t>
      </w:r>
      <w:r w:rsidRPr="006D3D57">
        <w:rPr>
          <w:kern w:val="2"/>
          <w:sz w:val="28"/>
          <w:szCs w:val="28"/>
          <w:lang w:eastAsia="ru-RU"/>
        </w:rPr>
        <w:t xml:space="preserve"> 2019 году – 0,0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>в 2020 году –</w:t>
      </w:r>
      <w:r w:rsidR="006143AE">
        <w:rPr>
          <w:kern w:val="2"/>
          <w:sz w:val="28"/>
          <w:szCs w:val="28"/>
          <w:lang w:eastAsia="ru-RU"/>
        </w:rPr>
        <w:t>3,8</w:t>
      </w:r>
      <w:r w:rsidRPr="006D3D57">
        <w:rPr>
          <w:kern w:val="2"/>
          <w:sz w:val="28"/>
          <w:szCs w:val="28"/>
          <w:lang w:eastAsia="ru-RU"/>
        </w:rPr>
        <w:t xml:space="preserve">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в 2021 году – </w:t>
      </w:r>
      <w:r w:rsidR="0019654A">
        <w:rPr>
          <w:kern w:val="2"/>
          <w:sz w:val="28"/>
          <w:szCs w:val="28"/>
          <w:lang w:eastAsia="ru-RU"/>
        </w:rPr>
        <w:t>44,9</w:t>
      </w:r>
      <w:r w:rsidRPr="006D3D57">
        <w:rPr>
          <w:kern w:val="2"/>
          <w:sz w:val="28"/>
          <w:szCs w:val="28"/>
          <w:lang w:eastAsia="ru-RU"/>
        </w:rPr>
        <w:t xml:space="preserve"> тыс. рублей;</w:t>
      </w:r>
    </w:p>
    <w:p w:rsidR="006D3D57" w:rsidRPr="006D3D57" w:rsidRDefault="0027301E" w:rsidP="006D3D57">
      <w:pPr>
        <w:tabs>
          <w:tab w:val="left" w:pos="2977"/>
        </w:tabs>
        <w:suppressAutoHyphens w:val="0"/>
        <w:jc w:val="both"/>
        <w:rPr>
          <w:kern w:val="2"/>
          <w:sz w:val="20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ab/>
      </w:r>
      <w:r w:rsidR="006D3D57" w:rsidRPr="006D3D57">
        <w:rPr>
          <w:kern w:val="2"/>
          <w:sz w:val="28"/>
          <w:szCs w:val="28"/>
          <w:lang w:eastAsia="ru-RU"/>
        </w:rPr>
        <w:t xml:space="preserve">в 2022 году – </w:t>
      </w:r>
      <w:r w:rsidR="00143D15">
        <w:rPr>
          <w:kern w:val="2"/>
          <w:sz w:val="28"/>
          <w:szCs w:val="28"/>
          <w:lang w:eastAsia="ru-RU"/>
        </w:rPr>
        <w:t>2</w:t>
      </w:r>
      <w:r w:rsidR="006D3D57" w:rsidRPr="006D3D57">
        <w:rPr>
          <w:kern w:val="2"/>
          <w:sz w:val="28"/>
          <w:szCs w:val="28"/>
          <w:lang w:eastAsia="ru-RU"/>
        </w:rPr>
        <w:t>0,0 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в 2023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ab/>
      </w:r>
      <w:r w:rsidRPr="006D3D57">
        <w:rPr>
          <w:sz w:val="28"/>
          <w:szCs w:val="28"/>
          <w:lang w:eastAsia="ru-RU"/>
        </w:rPr>
        <w:t xml:space="preserve">в 2024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2025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2026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2027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2028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2029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2030 году –20,0 </w:t>
      </w:r>
      <w:r w:rsidRPr="006D3D57">
        <w:rPr>
          <w:kern w:val="2"/>
          <w:sz w:val="28"/>
          <w:szCs w:val="28"/>
          <w:lang w:eastAsia="ru-RU"/>
        </w:rPr>
        <w:t>тыс. рублей;»</w:t>
      </w:r>
    </w:p>
    <w:p w:rsidR="001B15EA" w:rsidRDefault="001B15EA" w:rsidP="001B15EA">
      <w:pPr>
        <w:widowControl w:val="0"/>
        <w:tabs>
          <w:tab w:val="left" w:pos="0"/>
          <w:tab w:val="left" w:pos="426"/>
        </w:tabs>
        <w:suppressAutoHyphens w:val="0"/>
        <w:ind w:left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0"/>
          <w:tab w:val="left" w:pos="426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В приложение №1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в паспорте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подпрограммы </w:t>
      </w:r>
      <w:r w:rsidRPr="006D3D57">
        <w:rPr>
          <w:rFonts w:eastAsia="Lucida Sans Unicode"/>
          <w:sz w:val="28"/>
          <w:szCs w:val="28"/>
          <w:lang w:eastAsia="ru-RU" w:bidi="ru-RU"/>
        </w:rPr>
        <w:t xml:space="preserve">«Обеспечение безопасности на воде» 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раздел «Ресурсное обеспечение муниципальной подпрограммы 3» изложить в редакции: 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  <w:tab w:val="left" w:pos="3119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>«Ресурсное                       объем финансирования подпрограммы 3 составляет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обеспечение </w:t>
      </w:r>
      <w:r w:rsidRPr="006D3D57">
        <w:rPr>
          <w:kern w:val="2"/>
          <w:sz w:val="28"/>
          <w:szCs w:val="28"/>
          <w:lang w:eastAsia="ru-RU"/>
        </w:rPr>
        <w:tab/>
      </w:r>
      <w:r w:rsidR="0019654A">
        <w:rPr>
          <w:kern w:val="2"/>
          <w:sz w:val="28"/>
          <w:szCs w:val="28"/>
          <w:lang w:eastAsia="ru-RU"/>
        </w:rPr>
        <w:t>18</w:t>
      </w:r>
      <w:r w:rsidRPr="006D3D57">
        <w:rPr>
          <w:kern w:val="2"/>
          <w:sz w:val="28"/>
          <w:szCs w:val="28"/>
          <w:lang w:eastAsia="ru-RU"/>
        </w:rPr>
        <w:t xml:space="preserve">0,0 тыс. рублей, в том числе:                 </w:t>
      </w:r>
    </w:p>
    <w:p w:rsidR="006D3D57" w:rsidRPr="006D3D57" w:rsidRDefault="006A132D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подпрограммы 3</w:t>
      </w:r>
      <w:r w:rsidR="0081503C">
        <w:rPr>
          <w:kern w:val="2"/>
          <w:sz w:val="28"/>
          <w:szCs w:val="28"/>
          <w:lang w:eastAsia="ru-RU"/>
        </w:rPr>
        <w:t>»</w:t>
      </w:r>
      <w:r>
        <w:rPr>
          <w:kern w:val="2"/>
          <w:sz w:val="28"/>
          <w:szCs w:val="28"/>
          <w:lang w:eastAsia="ru-RU"/>
        </w:rPr>
        <w:tab/>
      </w:r>
      <w:r w:rsidR="006D3D57" w:rsidRPr="006D3D57">
        <w:rPr>
          <w:kern w:val="2"/>
          <w:sz w:val="28"/>
          <w:szCs w:val="28"/>
          <w:lang w:eastAsia="ru-RU"/>
        </w:rPr>
        <w:t>в 2019 году – 0,0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>в 2020 году –0,0 тыс. рублей;</w:t>
      </w:r>
    </w:p>
    <w:p w:rsidR="006D3D57" w:rsidRPr="006D3D57" w:rsidRDefault="006D3D57" w:rsidP="006D3D57">
      <w:pPr>
        <w:tabs>
          <w:tab w:val="left" w:pos="0"/>
          <w:tab w:val="left" w:pos="426"/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 xml:space="preserve">в 2021 году – </w:t>
      </w:r>
      <w:r w:rsidR="0019654A">
        <w:rPr>
          <w:kern w:val="2"/>
          <w:sz w:val="28"/>
          <w:szCs w:val="28"/>
          <w:lang w:eastAsia="ru-RU"/>
        </w:rPr>
        <w:t>0</w:t>
      </w:r>
      <w:r w:rsidRPr="006D3D57">
        <w:rPr>
          <w:kern w:val="2"/>
          <w:sz w:val="28"/>
          <w:szCs w:val="28"/>
          <w:lang w:eastAsia="ru-RU"/>
        </w:rPr>
        <w:t>,0 тыс. рублей;</w:t>
      </w:r>
    </w:p>
    <w:p w:rsidR="006D3D57" w:rsidRPr="006D3D57" w:rsidRDefault="006A132D" w:rsidP="006D3D57">
      <w:pPr>
        <w:tabs>
          <w:tab w:val="left" w:pos="2977"/>
        </w:tabs>
        <w:suppressAutoHyphens w:val="0"/>
        <w:jc w:val="both"/>
        <w:rPr>
          <w:kern w:val="2"/>
          <w:sz w:val="20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ab/>
      </w:r>
      <w:r w:rsidR="006D3D57" w:rsidRPr="006D3D57">
        <w:rPr>
          <w:kern w:val="2"/>
          <w:sz w:val="28"/>
          <w:szCs w:val="28"/>
          <w:lang w:eastAsia="ru-RU"/>
        </w:rPr>
        <w:t>в 2022 году – 20,0 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                                           в 2023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ru-RU"/>
        </w:rPr>
        <w:tab/>
      </w:r>
      <w:r w:rsidRPr="006D3D57">
        <w:rPr>
          <w:sz w:val="28"/>
          <w:szCs w:val="28"/>
          <w:lang w:eastAsia="ru-RU"/>
        </w:rPr>
        <w:t xml:space="preserve">в 2024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2025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2026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2027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2028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2029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6D3D57" w:rsidRPr="006D3D57" w:rsidRDefault="006D3D57" w:rsidP="006D3D57">
      <w:pPr>
        <w:tabs>
          <w:tab w:val="left" w:pos="2977"/>
        </w:tabs>
        <w:suppressAutoHyphens w:val="0"/>
        <w:jc w:val="both"/>
        <w:rPr>
          <w:kern w:val="2"/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ab/>
        <w:t xml:space="preserve">в 2030 году –20,0 </w:t>
      </w:r>
      <w:r w:rsidRPr="006D3D57">
        <w:rPr>
          <w:kern w:val="2"/>
          <w:sz w:val="28"/>
          <w:szCs w:val="28"/>
          <w:lang w:eastAsia="ru-RU"/>
        </w:rPr>
        <w:t>тыс. рублей;</w:t>
      </w:r>
    </w:p>
    <w:p w:rsidR="001B15EA" w:rsidRDefault="001B15EA" w:rsidP="001B15EA">
      <w:pPr>
        <w:widowControl w:val="0"/>
        <w:tabs>
          <w:tab w:val="left" w:pos="851"/>
        </w:tabs>
        <w:suppressAutoHyphens w:val="0"/>
        <w:ind w:left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1"/>
          <w:numId w:val="6"/>
        </w:numPr>
        <w:tabs>
          <w:tab w:val="left" w:pos="851"/>
        </w:tabs>
        <w:suppressAutoHyphens w:val="0"/>
        <w:ind w:left="0" w:firstLine="720"/>
        <w:contextualSpacing/>
        <w:jc w:val="both"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Таблица № 3 к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постановлению Администрации Тарасовского сельского поселения от 10.12.2018 г. № 172 «Об утверждении муниципальной программы Тарасовского сельского поселения «Предупреждение и ликвидация последствий чрезвычайных ситуаций, 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lastRenderedPageBreak/>
        <w:t>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изложить в редакции: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  <w:sectPr w:rsidR="006D3D57" w:rsidRPr="006D3D57" w:rsidSect="006D3D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D3D57" w:rsidRPr="006D3D57" w:rsidRDefault="006D3D57" w:rsidP="006D3D57">
      <w:pPr>
        <w:tabs>
          <w:tab w:val="left" w:pos="2038"/>
        </w:tabs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3D57">
        <w:rPr>
          <w:kern w:val="2"/>
          <w:sz w:val="28"/>
          <w:szCs w:val="28"/>
          <w:lang w:eastAsia="en-US"/>
        </w:rPr>
        <w:t>Таблица № 3</w:t>
      </w:r>
    </w:p>
    <w:p w:rsidR="006D3D57" w:rsidRPr="006D3D57" w:rsidRDefault="006D3D57" w:rsidP="006D3D57">
      <w:pPr>
        <w:tabs>
          <w:tab w:val="left" w:pos="4928"/>
          <w:tab w:val="left" w:pos="9857"/>
        </w:tabs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6D3D57">
        <w:rPr>
          <w:kern w:val="2"/>
          <w:sz w:val="28"/>
          <w:szCs w:val="28"/>
          <w:lang w:eastAsia="en-US"/>
        </w:rPr>
        <w:t xml:space="preserve">к муниципальной программе Тарасовского сельского поселения «Защита населения и территории от чрезвычайных ситуаций, обеспечение пожарной безопасности и безопасности </w:t>
      </w:r>
      <w:r w:rsidRPr="006D3D57">
        <w:rPr>
          <w:kern w:val="2"/>
          <w:sz w:val="28"/>
          <w:szCs w:val="28"/>
          <w:lang w:eastAsia="en-US"/>
        </w:rPr>
        <w:br/>
        <w:t>людей на водных объектах</w:t>
      </w:r>
      <w:r w:rsidR="00B7545D">
        <w:rPr>
          <w:kern w:val="2"/>
          <w:sz w:val="28"/>
          <w:szCs w:val="28"/>
          <w:lang w:eastAsia="en-US"/>
        </w:rPr>
        <w:t>»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3D57">
        <w:rPr>
          <w:sz w:val="28"/>
          <w:szCs w:val="28"/>
          <w:lang w:eastAsia="ru-RU"/>
        </w:rPr>
        <w:t xml:space="preserve">РАСХОДЫ 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6D3D57">
        <w:rPr>
          <w:lang w:eastAsia="ru-RU"/>
        </w:rPr>
        <w:t xml:space="preserve">Бюджета Тарасовского сельского поселения на реализацию муниципальной программы </w:t>
      </w:r>
    </w:p>
    <w:p w:rsidR="006D3D57" w:rsidRPr="006D3D57" w:rsidRDefault="006D3D57" w:rsidP="006D3D5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tbl>
      <w:tblPr>
        <w:tblpPr w:leftFromText="180" w:rightFromText="180" w:vertAnchor="text" w:tblpX="-702" w:tblpY="1"/>
        <w:tblOverlap w:val="never"/>
        <w:tblW w:w="1596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42"/>
        <w:gridCol w:w="1276"/>
        <w:gridCol w:w="851"/>
        <w:gridCol w:w="708"/>
        <w:gridCol w:w="709"/>
        <w:gridCol w:w="567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690"/>
        <w:gridCol w:w="18"/>
        <w:gridCol w:w="12"/>
      </w:tblGrid>
      <w:tr w:rsidR="001B15EA" w:rsidRPr="006D3D57" w:rsidTr="00ED6986">
        <w:trPr>
          <w:gridAfter w:val="1"/>
          <w:wAfter w:w="12" w:type="dxa"/>
          <w:trHeight w:val="720"/>
          <w:tblHeader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Номер и наименование </w:t>
            </w:r>
            <w:r w:rsidRPr="006D3D57">
              <w:rPr>
                <w:lang w:eastAsia="ru-RU"/>
              </w:rPr>
              <w:br/>
              <w:t>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Ответственный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исполнитель,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соисполнители,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Код бюджетной   </w:t>
            </w:r>
            <w:r w:rsidRPr="006D3D57">
              <w:rPr>
                <w:lang w:eastAsia="ru-RU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Объем расходов всего</w:t>
            </w:r>
            <w:r w:rsidRPr="006D3D57">
              <w:rPr>
                <w:lang w:eastAsia="ru-RU"/>
              </w:rPr>
              <w:br/>
              <w:t>(тыс. рублей)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lang w:eastAsia="ru-RU"/>
              </w:rPr>
            </w:pP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 по годам реализации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муниципальной программы</w:t>
            </w:r>
          </w:p>
        </w:tc>
      </w:tr>
      <w:tr w:rsidR="001B15EA" w:rsidRPr="006D3D57" w:rsidTr="00ED6986">
        <w:trPr>
          <w:gridAfter w:val="1"/>
          <w:wAfter w:w="12" w:type="dxa"/>
          <w:trHeight w:val="1567"/>
          <w:tblHeader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6D3D57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2019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2020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2021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2022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2023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2024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2025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2026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2027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2028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2029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2030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</w:tr>
      <w:tr w:rsidR="001B15EA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blHeader/>
          <w:tblCellSpacing w:w="5" w:type="nil"/>
        </w:trPr>
        <w:tc>
          <w:tcPr>
            <w:tcW w:w="50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1842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</w:p>
        </w:tc>
        <w:tc>
          <w:tcPr>
            <w:tcW w:w="1276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6</w:t>
            </w:r>
          </w:p>
        </w:tc>
        <w:tc>
          <w:tcPr>
            <w:tcW w:w="567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850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13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16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17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18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19</w:t>
            </w:r>
          </w:p>
        </w:tc>
        <w:tc>
          <w:tcPr>
            <w:tcW w:w="708" w:type="dxa"/>
            <w:gridSpan w:val="2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20</w:t>
            </w:r>
          </w:p>
        </w:tc>
      </w:tr>
      <w:tr w:rsidR="001B15EA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40"/>
          <w:tblCellSpacing w:w="5" w:type="nil"/>
        </w:trPr>
        <w:tc>
          <w:tcPr>
            <w:tcW w:w="501" w:type="dxa"/>
            <w:vMerge w:val="restart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</w:t>
            </w:r>
            <w:r w:rsidRPr="006D3D57">
              <w:rPr>
                <w:lang w:eastAsia="ru-RU"/>
              </w:rPr>
              <w:lastRenderedPageBreak/>
              <w:t>безопасности людей на водных объектах»</w:t>
            </w:r>
          </w:p>
        </w:tc>
        <w:tc>
          <w:tcPr>
            <w:tcW w:w="1276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 xml:space="preserve">всего, </w:t>
            </w:r>
          </w:p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в том числе:           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1B15EA" w:rsidRPr="006D3D57" w:rsidRDefault="00A96E01" w:rsidP="007A12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1309</w:t>
            </w:r>
            <w:r w:rsidR="001B15EA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08" w:type="dxa"/>
          </w:tcPr>
          <w:p w:rsidR="001B15EA" w:rsidRPr="006D3D57" w:rsidRDefault="001B15EA" w:rsidP="006143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</w:t>
            </w:r>
            <w:r w:rsidR="006143AE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1B15EA" w:rsidRPr="006D3D57" w:rsidRDefault="006143A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="00402A8B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9654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91,9</w:t>
            </w:r>
          </w:p>
        </w:tc>
        <w:tc>
          <w:tcPr>
            <w:tcW w:w="850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1B15EA" w:rsidP="006143A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9654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A96E01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1B15EA" w:rsidRPr="006D3D57" w:rsidRDefault="00A96E01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1B15EA"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A96E01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1B15EA"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A96E01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A96E01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  <w:gridSpan w:val="2"/>
          </w:tcPr>
          <w:p w:rsidR="001B15EA" w:rsidRPr="006D3D57" w:rsidRDefault="00A96E01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1B15EA" w:rsidRPr="006D3D57">
              <w:rPr>
                <w:lang w:eastAsia="ru-RU"/>
              </w:rPr>
              <w:t>0,0</w:t>
            </w:r>
          </w:p>
        </w:tc>
      </w:tr>
      <w:tr w:rsidR="001B15EA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25"/>
          <w:tblCellSpacing w:w="5" w:type="nil"/>
        </w:trPr>
        <w:tc>
          <w:tcPr>
            <w:tcW w:w="501" w:type="dxa"/>
            <w:vMerge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1B15EA" w:rsidRPr="006D3D57" w:rsidRDefault="001F75E2" w:rsidP="001F75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1309</w:t>
            </w:r>
            <w:r w:rsidR="001B15EA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08" w:type="dxa"/>
          </w:tcPr>
          <w:p w:rsidR="001B15EA" w:rsidRPr="006D3D57" w:rsidRDefault="001B15EA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F75E2" w:rsidP="001F75E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91</w:t>
            </w:r>
            <w:r w:rsidR="001B15EA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850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1B15EA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1B15EA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1B15EA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1B15EA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  <w:gridSpan w:val="2"/>
          </w:tcPr>
          <w:p w:rsidR="001B15EA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1B15EA" w:rsidRPr="006D3D57">
              <w:rPr>
                <w:lang w:eastAsia="ru-RU"/>
              </w:rPr>
              <w:t>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1.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«Пожарная безопасность»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всего,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ED6986" w:rsidRPr="006D3D57" w:rsidRDefault="00402A8B" w:rsidP="006143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901</w:t>
            </w:r>
            <w:r w:rsidR="00ED6986" w:rsidRPr="006D3D57">
              <w:rPr>
                <w:lang w:eastAsia="ru-RU"/>
              </w:rPr>
              <w:t>,</w:t>
            </w:r>
            <w:r w:rsidR="006143AE">
              <w:rPr>
                <w:lang w:eastAsia="ru-RU"/>
              </w:rPr>
              <w:t>2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09" w:type="dxa"/>
          </w:tcPr>
          <w:p w:rsidR="00ED6986" w:rsidRPr="006D3D57" w:rsidRDefault="006143AE" w:rsidP="006143A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  <w:r w:rsidR="00ED6986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2</w:t>
            </w:r>
          </w:p>
        </w:tc>
        <w:tc>
          <w:tcPr>
            <w:tcW w:w="709" w:type="dxa"/>
          </w:tcPr>
          <w:p w:rsidR="00ED6986" w:rsidRPr="006D3D57" w:rsidRDefault="00402A8B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1D66DC">
              <w:rPr>
                <w:lang w:eastAsia="ru-RU"/>
              </w:rPr>
              <w:t>80,0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822600" w:rsidRDefault="00402A8B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8</w:t>
            </w:r>
            <w:r w:rsidR="00ED6986" w:rsidRPr="00822600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822600" w:rsidRDefault="00402A8B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8</w:t>
            </w:r>
            <w:r w:rsidR="00ED6986" w:rsidRPr="00822600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402A8B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402A8B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402A8B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402A8B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20" w:type="dxa"/>
            <w:gridSpan w:val="3"/>
          </w:tcPr>
          <w:p w:rsidR="00ED6986" w:rsidRPr="006D3D57" w:rsidRDefault="00402A8B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ED6986" w:rsidRPr="006D3D57">
              <w:rPr>
                <w:lang w:eastAsia="ru-RU"/>
              </w:rPr>
              <w:t>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1.1.Приобретение первичных средств пожаротушения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0A17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0A1703">
              <w:rPr>
                <w:lang w:eastAsia="ru-RU"/>
              </w:rPr>
              <w:t>30</w:t>
            </w:r>
            <w:r>
              <w:rPr>
                <w:lang w:eastAsia="ru-RU"/>
              </w:rPr>
              <w:t>,4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9,5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09" w:type="dxa"/>
          </w:tcPr>
          <w:p w:rsidR="00ED6986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ED6986" w:rsidRPr="00EB708F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1D66DC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1.2.Публикации в СМИ о мерах пожарной безопасности и действиях при пожаре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  <w:r>
              <w:rPr>
                <w:lang w:eastAsia="ru-RU"/>
              </w:rPr>
              <w:t>2,1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15,5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6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EB708F">
              <w:rPr>
                <w:lang w:eastAsia="ru-RU"/>
              </w:rPr>
              <w:t>10,0</w:t>
            </w:r>
          </w:p>
        </w:tc>
        <w:tc>
          <w:tcPr>
            <w:tcW w:w="850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1D66DC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1.3.</w:t>
            </w:r>
            <w:r w:rsidRPr="006D3D57">
              <w:rPr>
                <w:rFonts w:eastAsia="Calibri"/>
                <w:lang w:eastAsia="ru-RU"/>
              </w:rPr>
              <w:t>Устройство подъездов с площадками (пирсами) с твердым покрытием для забора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0A1703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1D66DC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0A1703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0A1703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20" w:type="dxa"/>
            <w:gridSpan w:val="3"/>
          </w:tcPr>
          <w:p w:rsidR="00ED6986" w:rsidRPr="006D3D57" w:rsidRDefault="000A1703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1.4.</w:t>
            </w:r>
            <w:r w:rsidRPr="006D3D57">
              <w:rPr>
                <w:color w:val="000000"/>
                <w:lang w:eastAsia="ru-RU"/>
              </w:rPr>
              <w:t>Создание защитных противопожарных полос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</w:t>
            </w:r>
            <w:r w:rsidRPr="006D3D57">
              <w:rPr>
                <w:bCs/>
                <w:lang w:eastAsia="ru-RU"/>
              </w:rPr>
              <w:lastRenderedPageBreak/>
              <w:t>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A754F2" w:rsidP="00D661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266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822600" w:rsidRDefault="001D66DC" w:rsidP="00ED6986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</w:t>
            </w:r>
            <w:r w:rsidR="00ED6986" w:rsidRPr="001D66DC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1D66DC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822600" w:rsidRDefault="00ED6986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20" w:type="dxa"/>
            <w:gridSpan w:val="3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1.5.</w:t>
            </w:r>
            <w:r w:rsidRPr="006D3D57">
              <w:rPr>
                <w:color w:val="000000"/>
                <w:lang w:eastAsia="ru-RU"/>
              </w:rPr>
              <w:t>Приобретение наглядной агитации на противопожарную тематику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515084" w:rsidP="0051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822600" w:rsidRDefault="00515084" w:rsidP="00ED6986">
            <w:pPr>
              <w:suppressAutoHyphens w:val="0"/>
              <w:rPr>
                <w:highlight w:val="yellow"/>
                <w:lang w:eastAsia="ru-RU"/>
              </w:rPr>
            </w:pPr>
            <w:r w:rsidRPr="001D66DC">
              <w:rPr>
                <w:lang w:eastAsia="ru-RU"/>
              </w:rPr>
              <w:t>0</w:t>
            </w:r>
            <w:r w:rsidR="00ED6986" w:rsidRPr="001D66DC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1D66DC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822600" w:rsidP="00ED6986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822600" w:rsidP="00ED6986">
            <w:pPr>
              <w:suppressAutoHyphens w:val="0"/>
              <w:rPr>
                <w:highlight w:val="yellow"/>
                <w:lang w:eastAsia="ru-RU"/>
              </w:rPr>
            </w:pPr>
            <w:r w:rsidRPr="00822600">
              <w:rPr>
                <w:lang w:eastAsia="ru-RU"/>
              </w:rPr>
              <w:t>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  <w:gridSpan w:val="2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1.6.</w:t>
            </w:r>
            <w:r w:rsidRPr="006D3D57">
              <w:rPr>
                <w:color w:val="000000"/>
                <w:lang w:eastAsia="ru-RU"/>
              </w:rPr>
              <w:t>Приобретение, установка источников наружного пожарного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A754F2" w:rsidP="0051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  <w:r w:rsidR="00515084">
              <w:rPr>
                <w:lang w:eastAsia="ru-RU"/>
              </w:rPr>
              <w:t>2</w:t>
            </w:r>
            <w:r w:rsidR="00ED6986" w:rsidRPr="006D3D57">
              <w:rPr>
                <w:lang w:eastAsia="ru-RU"/>
              </w:rPr>
              <w:t>,</w:t>
            </w:r>
            <w:r w:rsidR="006143AE">
              <w:rPr>
                <w:lang w:eastAsia="ru-RU"/>
              </w:rPr>
              <w:t>7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12,0</w:t>
            </w:r>
          </w:p>
        </w:tc>
        <w:tc>
          <w:tcPr>
            <w:tcW w:w="709" w:type="dxa"/>
          </w:tcPr>
          <w:p w:rsidR="00ED6986" w:rsidRPr="006D3D57" w:rsidRDefault="006143A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4,7</w:t>
            </w:r>
          </w:p>
        </w:tc>
        <w:tc>
          <w:tcPr>
            <w:tcW w:w="709" w:type="dxa"/>
          </w:tcPr>
          <w:p w:rsidR="00ED6986" w:rsidRPr="006D3D57" w:rsidRDefault="001F75E2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822600" w:rsidRDefault="001D66DC" w:rsidP="00ED6986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40</w:t>
            </w:r>
            <w:r w:rsidR="00ED6986" w:rsidRPr="001D66DC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1D66DC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822600" w:rsidP="00ED6986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4</w:t>
            </w:r>
            <w:r w:rsidR="00515084" w:rsidRPr="00822600">
              <w:rPr>
                <w:lang w:eastAsia="ru-RU"/>
              </w:rPr>
              <w:t>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822600" w:rsidRDefault="00822600" w:rsidP="00ED6986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40</w:t>
            </w:r>
            <w:r w:rsidR="00ED6986" w:rsidRPr="00822600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  <w:gridSpan w:val="2"/>
          </w:tcPr>
          <w:p w:rsidR="00ED6986" w:rsidRPr="006D3D57" w:rsidRDefault="0082260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ED6986" w:rsidRPr="006D3D57">
              <w:rPr>
                <w:lang w:eastAsia="ru-RU"/>
              </w:rPr>
              <w:t>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501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1842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2.</w:t>
            </w:r>
          </w:p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«Защита от чрезвычайных ситуаций»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всего,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ED6986" w:rsidRPr="006D3D57" w:rsidRDefault="00EA2B1E" w:rsidP="007A12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228,7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C52C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3,8</w:t>
            </w:r>
          </w:p>
        </w:tc>
        <w:tc>
          <w:tcPr>
            <w:tcW w:w="709" w:type="dxa"/>
          </w:tcPr>
          <w:p w:rsidR="00ED6986" w:rsidRPr="006D3D57" w:rsidRDefault="00EA2B1E" w:rsidP="00EA2B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  <w:r w:rsidR="00ED6986" w:rsidRPr="006D3D57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501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X</w:t>
            </w:r>
          </w:p>
        </w:tc>
        <w:tc>
          <w:tcPr>
            <w:tcW w:w="851" w:type="dxa"/>
          </w:tcPr>
          <w:p w:rsidR="00ED6986" w:rsidRPr="006D3D57" w:rsidRDefault="00EA2B1E" w:rsidP="007A12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228,7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C52C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3,8</w:t>
            </w:r>
          </w:p>
        </w:tc>
        <w:tc>
          <w:tcPr>
            <w:tcW w:w="709" w:type="dxa"/>
          </w:tcPr>
          <w:p w:rsidR="00ED6986" w:rsidRPr="006D3D57" w:rsidRDefault="00EA2B1E" w:rsidP="00EA2B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  <w:r w:rsidR="00ED6986" w:rsidRPr="006D3D57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D3D57">
              <w:rPr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D3D57">
              <w:rPr>
                <w:color w:val="000000"/>
                <w:lang w:eastAsia="ru-RU"/>
              </w:rPr>
              <w:t>20,0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82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Основное мероприятие 2.1. </w:t>
            </w:r>
            <w:r w:rsidRPr="006D3D57">
              <w:rPr>
                <w:bCs/>
                <w:lang w:eastAsia="ru-RU"/>
              </w:rPr>
              <w:t xml:space="preserve">Обучение населения мерам пожарной </w:t>
            </w:r>
            <w:r w:rsidRPr="006D3D57">
              <w:rPr>
                <w:bCs/>
                <w:lang w:eastAsia="ru-RU"/>
              </w:rPr>
              <w:lastRenderedPageBreak/>
              <w:t>безопасности,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действиям при ЧС,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bCs/>
                <w:lang w:eastAsia="ru-RU"/>
              </w:rPr>
              <w:t>безопасности и спасению на водных объектах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</w:t>
            </w:r>
            <w:r w:rsidRPr="006D3D57">
              <w:rPr>
                <w:bCs/>
                <w:lang w:eastAsia="ru-RU"/>
              </w:rPr>
              <w:lastRenderedPageBreak/>
              <w:t>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984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2.2. Приобретение технических средств оповещения населения,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связи их содержание и обслуживание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A43CE1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ED6986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43CE1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D6986"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D6986"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D6986"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D6986"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D6986" w:rsidRPr="006D3D57">
              <w:rPr>
                <w:lang w:eastAsia="ru-RU"/>
              </w:rPr>
              <w:t>0</w:t>
            </w:r>
          </w:p>
        </w:tc>
        <w:tc>
          <w:tcPr>
            <w:tcW w:w="690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D6986"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2.3.Создание резервов материальных и финансовых средств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 2.4.Приобретение инвентаря и оборудования для ПВ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2.5.</w:t>
            </w:r>
            <w:r w:rsidRPr="006D3D57">
              <w:rPr>
                <w:color w:val="000000"/>
                <w:lang w:eastAsia="ru-RU"/>
              </w:rPr>
              <w:t>Приобретение наглядной агитации по способам защиты и действиям в ЧС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A43CE1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  <w:r w:rsidR="00AC52C0">
              <w:rPr>
                <w:lang w:eastAsia="ru-RU"/>
              </w:rPr>
              <w:t>,8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AC52C0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709" w:type="dxa"/>
          </w:tcPr>
          <w:p w:rsidR="00ED6986" w:rsidRPr="006D3D57" w:rsidRDefault="00A43CE1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82C44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E82C44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E82C44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82C44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82C44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8" w:type="dxa"/>
          </w:tcPr>
          <w:p w:rsidR="00ED6986" w:rsidRPr="006D3D57" w:rsidRDefault="00E82C44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82C44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82C44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709" w:type="dxa"/>
          </w:tcPr>
          <w:p w:rsidR="00ED6986" w:rsidRPr="006D3D57" w:rsidRDefault="00E82C44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5,</w:t>
            </w:r>
            <w:r w:rsidR="00ED6986" w:rsidRPr="006D3D57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ED6986" w:rsidRPr="006D3D57" w:rsidRDefault="00E82C44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5,</w:t>
            </w:r>
            <w:r w:rsidR="00ED6986" w:rsidRPr="006D3D57">
              <w:rPr>
                <w:lang w:eastAsia="ru-RU"/>
              </w:rPr>
              <w:t>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267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Основное мероприятие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2.6.</w:t>
            </w:r>
            <w:r w:rsidRPr="006D3D57">
              <w:rPr>
                <w:color w:val="000000"/>
                <w:lang w:eastAsia="ru-RU"/>
              </w:rPr>
              <w:t>Обеспечение безопасности водных объектов (гидротехнических сооружений)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A43CE1" w:rsidP="00EA2B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89,9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A43CE1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9" w:type="dxa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ED6986" w:rsidRPr="006D3D57">
              <w:rPr>
                <w:lang w:eastAsia="ru-RU"/>
              </w:rPr>
              <w:t>,0</w:t>
            </w:r>
          </w:p>
        </w:tc>
        <w:tc>
          <w:tcPr>
            <w:tcW w:w="708" w:type="dxa"/>
            <w:gridSpan w:val="2"/>
          </w:tcPr>
          <w:p w:rsidR="00ED6986" w:rsidRPr="006D3D57" w:rsidRDefault="00EA2B1E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ED6986" w:rsidRPr="006D3D57">
              <w:rPr>
                <w:lang w:eastAsia="ru-RU"/>
              </w:rPr>
              <w:t>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88"/>
          <w:tblCellSpacing w:w="5" w:type="nil"/>
        </w:trPr>
        <w:tc>
          <w:tcPr>
            <w:tcW w:w="501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1842" w:type="dxa"/>
            <w:vMerge w:val="restart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3.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«Обеспечение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безопасности на воде»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всего,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636BB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0.0</w:t>
            </w:r>
          </w:p>
        </w:tc>
        <w:tc>
          <w:tcPr>
            <w:tcW w:w="709" w:type="dxa"/>
          </w:tcPr>
          <w:p w:rsidR="00ED6986" w:rsidRPr="006D3D57" w:rsidRDefault="00636BB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852"/>
          <w:tblCellSpacing w:w="5" w:type="nil"/>
        </w:trPr>
        <w:tc>
          <w:tcPr>
            <w:tcW w:w="501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636BB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0.0</w:t>
            </w:r>
          </w:p>
        </w:tc>
        <w:tc>
          <w:tcPr>
            <w:tcW w:w="709" w:type="dxa"/>
          </w:tcPr>
          <w:p w:rsidR="00ED6986" w:rsidRPr="006D3D57" w:rsidRDefault="00636BB0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D6986" w:rsidRPr="006D3D57">
              <w:rPr>
                <w:lang w:eastAsia="ru-RU"/>
              </w:rPr>
              <w:t>.0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20.0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461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Основное мероприятие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3.1.Приобретение специальных информационных знаков </w:t>
            </w:r>
            <w:r w:rsidRPr="006D3D57">
              <w:rPr>
                <w:lang w:eastAsia="ru-RU"/>
              </w:rPr>
              <w:lastRenderedPageBreak/>
              <w:t>безопасности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</w:t>
            </w:r>
            <w:r w:rsidRPr="006D3D57">
              <w:rPr>
                <w:bCs/>
                <w:lang w:eastAsia="ru-RU"/>
              </w:rPr>
              <w:lastRenderedPageBreak/>
              <w:t>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636BB0" w:rsidP="007A59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  <w:gridSpan w:val="2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</w:tr>
      <w:tr w:rsidR="00ED6986" w:rsidRPr="006D3D57" w:rsidTr="00ED6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461"/>
          <w:tblCellSpacing w:w="5" w:type="nil"/>
        </w:trPr>
        <w:tc>
          <w:tcPr>
            <w:tcW w:w="50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Основное мероприятие 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D3D57">
              <w:rPr>
                <w:lang w:eastAsia="ru-RU"/>
              </w:rPr>
              <w:t>3.2.</w:t>
            </w:r>
          </w:p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3D57">
              <w:rPr>
                <w:lang w:eastAsia="ru-RU"/>
              </w:rPr>
              <w:t>Изготовление информационных стендов по безопасности на воде</w:t>
            </w:r>
          </w:p>
        </w:tc>
        <w:tc>
          <w:tcPr>
            <w:tcW w:w="1276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Инспектор по</w:t>
            </w:r>
            <w:r w:rsidRPr="006D3D57">
              <w:rPr>
                <w:bCs/>
                <w:lang w:eastAsia="ru-RU"/>
              </w:rPr>
              <w:t xml:space="preserve"> вопросам обеспечения безопасности АТСП</w:t>
            </w:r>
          </w:p>
        </w:tc>
        <w:tc>
          <w:tcPr>
            <w:tcW w:w="851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567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Х</w:t>
            </w:r>
          </w:p>
        </w:tc>
        <w:tc>
          <w:tcPr>
            <w:tcW w:w="851" w:type="dxa"/>
          </w:tcPr>
          <w:p w:rsidR="00ED6986" w:rsidRPr="006D3D57" w:rsidRDefault="00636BB0" w:rsidP="007A59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ED6986" w:rsidRPr="006D3D57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8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709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10,0</w:t>
            </w:r>
          </w:p>
        </w:tc>
        <w:tc>
          <w:tcPr>
            <w:tcW w:w="690" w:type="dxa"/>
          </w:tcPr>
          <w:p w:rsidR="00ED6986" w:rsidRPr="006D3D57" w:rsidRDefault="00ED6986" w:rsidP="00ED698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</w:tr>
    </w:tbl>
    <w:p w:rsidR="006D3D57" w:rsidRPr="006D3D57" w:rsidRDefault="00F91761" w:rsidP="006D3D57">
      <w:pPr>
        <w:tabs>
          <w:tab w:val="left" w:pos="1418"/>
        </w:tabs>
        <w:suppressAutoHyphens w:val="0"/>
        <w:rPr>
          <w:kern w:val="2"/>
          <w:sz w:val="20"/>
          <w:szCs w:val="28"/>
          <w:lang w:eastAsia="ru-RU"/>
        </w:rPr>
        <w:sectPr w:rsidR="006D3D57" w:rsidRPr="006D3D57" w:rsidSect="006D3D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kern w:val="2"/>
          <w:sz w:val="20"/>
          <w:szCs w:val="28"/>
          <w:lang w:eastAsia="ru-RU"/>
        </w:rPr>
        <w:br w:type="textWrapping" w:clear="all"/>
      </w:r>
    </w:p>
    <w:p w:rsidR="006D3D57" w:rsidRPr="006D3D57" w:rsidRDefault="006D3D57" w:rsidP="00ED6986">
      <w:pPr>
        <w:widowControl w:val="0"/>
        <w:numPr>
          <w:ilvl w:val="1"/>
          <w:numId w:val="6"/>
        </w:numPr>
        <w:tabs>
          <w:tab w:val="left" w:pos="709"/>
        </w:tabs>
        <w:suppressAutoHyphens w:val="0"/>
        <w:ind w:left="-426" w:firstLine="1124"/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lastRenderedPageBreak/>
        <w:t xml:space="preserve">Таблицу № 4 </w:t>
      </w:r>
      <w:r w:rsidR="00ED6986"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>к постановлению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 xml:space="preserve"> Администрации Тарасовского сельс</w:t>
      </w:r>
      <w:r w:rsidR="00B7545D">
        <w:rPr>
          <w:rFonts w:eastAsia="Lucida Sans Unicode" w:cs="Tahoma"/>
          <w:sz w:val="28"/>
          <w:szCs w:val="28"/>
          <w:lang w:eastAsia="ru-RU" w:bidi="ru-RU"/>
        </w:rPr>
        <w:t>кого поселения от 10.12.2018 г.№</w:t>
      </w:r>
      <w:r w:rsidRPr="006D3D57">
        <w:rPr>
          <w:rFonts w:eastAsia="Lucida Sans Unicode" w:cs="Tahoma"/>
          <w:sz w:val="28"/>
          <w:szCs w:val="28"/>
          <w:lang w:eastAsia="ru-RU" w:bidi="ru-RU"/>
        </w:rPr>
        <w:t>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6D3D57">
        <w:rPr>
          <w:rFonts w:eastAsia="Lucida Sans Unicode" w:cs="Tahoma"/>
          <w:kern w:val="2"/>
          <w:sz w:val="28"/>
          <w:szCs w:val="28"/>
          <w:lang w:eastAsia="ru-RU" w:bidi="ru-RU"/>
        </w:rPr>
        <w:t xml:space="preserve"> изложить в редакции:</w:t>
      </w:r>
    </w:p>
    <w:p w:rsidR="006D3D57" w:rsidRPr="006D3D57" w:rsidRDefault="006D3D57" w:rsidP="006D3D57">
      <w:pPr>
        <w:widowControl w:val="0"/>
        <w:tabs>
          <w:tab w:val="left" w:pos="9393"/>
          <w:tab w:val="right" w:pos="15106"/>
        </w:tabs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</w:p>
    <w:p w:rsidR="006D3D57" w:rsidRPr="006D3D57" w:rsidRDefault="006D3D57" w:rsidP="00ED6986">
      <w:pPr>
        <w:widowControl w:val="0"/>
        <w:tabs>
          <w:tab w:val="left" w:pos="9393"/>
          <w:tab w:val="right" w:pos="15106"/>
        </w:tabs>
        <w:contextualSpacing/>
        <w:jc w:val="center"/>
        <w:rPr>
          <w:rFonts w:eastAsia="Lucida Sans Unicode" w:cs="Tahoma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Таблица № 4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к муниципальной программе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Тарасовского района «Защита населения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и территории от чрезвычайных ситуаций,</w:t>
      </w:r>
    </w:p>
    <w:p w:rsidR="006D3D57" w:rsidRPr="006D3D57" w:rsidRDefault="006D3D57" w:rsidP="00ED6986">
      <w:pPr>
        <w:widowControl w:val="0"/>
        <w:tabs>
          <w:tab w:val="left" w:pos="4928"/>
          <w:tab w:val="left" w:pos="9857"/>
        </w:tabs>
        <w:autoSpaceDE w:val="0"/>
        <w:autoSpaceDN w:val="0"/>
        <w:adjustRightInd w:val="0"/>
        <w:contextualSpacing/>
        <w:jc w:val="center"/>
        <w:rPr>
          <w:rFonts w:eastAsia="Lucida Sans Unicode" w:cs="Tahoma"/>
          <w:bCs/>
          <w:kern w:val="2"/>
          <w:sz w:val="28"/>
          <w:szCs w:val="28"/>
          <w:lang w:eastAsia="en-US" w:bidi="ru-RU"/>
        </w:rPr>
      </w:pPr>
      <w:r w:rsidRPr="006D3D57">
        <w:rPr>
          <w:rFonts w:eastAsia="Lucida Sans Unicode" w:cs="Tahoma"/>
          <w:kern w:val="2"/>
          <w:sz w:val="28"/>
          <w:szCs w:val="28"/>
          <w:lang w:eastAsia="en-US" w:bidi="ru-RU"/>
        </w:rPr>
        <w:t>обеспечение пожарной безопасности и безопасности людей на водных объектах</w:t>
      </w:r>
      <w:r w:rsidR="00B7545D">
        <w:rPr>
          <w:rFonts w:eastAsia="Lucida Sans Unicode" w:cs="Tahoma"/>
          <w:kern w:val="2"/>
          <w:sz w:val="28"/>
          <w:szCs w:val="28"/>
          <w:lang w:eastAsia="en-US" w:bidi="ru-RU"/>
        </w:rPr>
        <w:t>»</w:t>
      </w:r>
    </w:p>
    <w:p w:rsidR="006D3D57" w:rsidRPr="006D3D57" w:rsidRDefault="006D3D57" w:rsidP="006D3D57">
      <w:pPr>
        <w:widowControl w:val="0"/>
        <w:contextualSpacing/>
        <w:jc w:val="center"/>
        <w:rPr>
          <w:rFonts w:eastAsia="Lucida Sans Unicode" w:cs="Tahoma"/>
          <w:lang w:eastAsia="ru-RU" w:bidi="ru-RU"/>
        </w:rPr>
      </w:pP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lang w:eastAsia="ru-RU" w:bidi="ru-RU"/>
        </w:rPr>
      </w:pPr>
      <w:r w:rsidRPr="006D3D57">
        <w:rPr>
          <w:rFonts w:eastAsia="Lucida Sans Unicode" w:cs="Tahoma"/>
          <w:lang w:eastAsia="ru-RU" w:bidi="ru-RU"/>
        </w:rPr>
        <w:t>РАСХОДЫ</w:t>
      </w: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sz w:val="28"/>
          <w:szCs w:val="28"/>
          <w:lang w:eastAsia="ru-RU" w:bidi="ru-RU"/>
        </w:rPr>
      </w:pPr>
      <w:r w:rsidRPr="006D3D57">
        <w:rPr>
          <w:rFonts w:eastAsia="Lucida Sans Unicode" w:cs="Tahoma"/>
          <w:sz w:val="28"/>
          <w:szCs w:val="28"/>
          <w:lang w:eastAsia="ru-RU" w:bidi="ru-RU"/>
        </w:rPr>
        <w:t>на реализацию муниципальной программы</w:t>
      </w:r>
    </w:p>
    <w:p w:rsidR="006D3D57" w:rsidRPr="006D3D57" w:rsidRDefault="006D3D57" w:rsidP="006D3D5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="Lucida Sans Unicode" w:cs="Tahoma"/>
          <w:sz w:val="28"/>
          <w:lang w:eastAsia="ru-RU" w:bidi="ru-RU"/>
        </w:rPr>
      </w:pPr>
    </w:p>
    <w:p w:rsidR="006D3D57" w:rsidRPr="006D3D57" w:rsidRDefault="006D3D57" w:rsidP="006D3D57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jc w:val="right"/>
        <w:outlineLvl w:val="2"/>
        <w:rPr>
          <w:rFonts w:eastAsia="Lucida Sans Unicode" w:cs="Tahoma"/>
          <w:sz w:val="4"/>
          <w:szCs w:val="4"/>
          <w:lang w:eastAsia="ru-RU" w:bidi="ru-RU"/>
        </w:rPr>
      </w:pPr>
    </w:p>
    <w:tbl>
      <w:tblPr>
        <w:tblW w:w="160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835"/>
        <w:gridCol w:w="1133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</w:tblGrid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Наименование </w:t>
            </w:r>
            <w:r w:rsidRPr="006D3D57">
              <w:rPr>
                <w:lang w:eastAsia="ru-RU"/>
              </w:rPr>
              <w:br/>
              <w:t>муниципальной программы, номер и наименование подпрограммы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Источники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финансирования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Объем расходов всего</w:t>
            </w:r>
            <w:r w:rsidRPr="006D3D57">
              <w:rPr>
                <w:lang w:eastAsia="ru-RU"/>
              </w:rPr>
              <w:br/>
              <w:t>(тыс. рублей)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9212" w:type="dxa"/>
            <w:gridSpan w:val="12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в том числе по годам реализации</w:t>
            </w:r>
          </w:p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муниципальной программы</w:t>
            </w:r>
          </w:p>
        </w:tc>
      </w:tr>
      <w:tr w:rsidR="006D3D57" w:rsidRPr="006D3D57" w:rsidTr="006D3D57">
        <w:trPr>
          <w:trHeight w:val="874"/>
        </w:trPr>
        <w:tc>
          <w:tcPr>
            <w:tcW w:w="2835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2019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2020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2021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2022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ind w:right="-108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2023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tabs>
                <w:tab w:val="left" w:pos="884"/>
              </w:tabs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2024</w:t>
            </w:r>
          </w:p>
          <w:p w:rsidR="006D3D57" w:rsidRPr="006D3D57" w:rsidRDefault="006D3D57" w:rsidP="006D3D57">
            <w:pPr>
              <w:tabs>
                <w:tab w:val="left" w:pos="884"/>
              </w:tabs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2025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2026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2027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7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2028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2029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  <w:tc>
          <w:tcPr>
            <w:tcW w:w="768" w:type="dxa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2030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год</w:t>
            </w:r>
          </w:p>
        </w:tc>
      </w:tr>
      <w:tr w:rsidR="006D3D57" w:rsidRPr="006D3D57" w:rsidTr="006D3D57">
        <w:trPr>
          <w:trHeight w:val="315"/>
          <w:tblHeader/>
        </w:trPr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bCs/>
                <w:lang w:eastAsia="ru-RU"/>
              </w:rPr>
            </w:pPr>
            <w:r w:rsidRPr="006D3D57">
              <w:rPr>
                <w:bCs/>
                <w:lang w:eastAsia="ru-RU"/>
              </w:rPr>
              <w:t>3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4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5</w:t>
            </w:r>
          </w:p>
        </w:tc>
        <w:tc>
          <w:tcPr>
            <w:tcW w:w="768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7</w:t>
            </w:r>
          </w:p>
        </w:tc>
        <w:tc>
          <w:tcPr>
            <w:tcW w:w="768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8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9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11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13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14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15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Муниципальная программа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D757DE" w:rsidP="00D757DE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1309</w:t>
            </w:r>
            <w:r w:rsidR="006D3D57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7A5951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D757DE" w:rsidP="00D757D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91</w:t>
            </w:r>
            <w:r w:rsidR="006D3D57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D757DE" w:rsidP="00D757DE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1309</w:t>
            </w:r>
            <w:r w:rsidR="006D3D57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7A5951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91,9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CC7CBF" w:rsidP="00AC52C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CC7CBF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="006D3D57" w:rsidRPr="006D3D57">
              <w:rPr>
                <w:lang w:eastAsia="ru-RU"/>
              </w:rPr>
              <w:t>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1.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Пожарная безопасность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D757DE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901</w:t>
            </w:r>
            <w:r w:rsidR="00AC52C0">
              <w:rPr>
                <w:lang w:eastAsia="ru-RU"/>
              </w:rPr>
              <w:t>,2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AC52C0" w:rsidP="00AC52C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  <w:r w:rsidR="006D3D57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2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151C0E" w:rsidP="00AC52C0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901</w:t>
            </w:r>
            <w:r w:rsidR="00AC52C0">
              <w:rPr>
                <w:lang w:eastAsia="ru-RU"/>
              </w:rPr>
              <w:t>,2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37,0</w:t>
            </w:r>
          </w:p>
        </w:tc>
        <w:tc>
          <w:tcPr>
            <w:tcW w:w="768" w:type="dxa"/>
          </w:tcPr>
          <w:p w:rsidR="006D3D57" w:rsidRPr="006D3D57" w:rsidRDefault="00AC52C0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97,2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D757D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  <w:r w:rsidR="006D3D57" w:rsidRPr="006D3D57">
              <w:rPr>
                <w:lang w:eastAsia="ru-RU"/>
              </w:rPr>
              <w:t>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F72797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</w:tcPr>
          <w:p w:rsidR="006D3D57" w:rsidRPr="006D3D57" w:rsidRDefault="00151C0E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6D3D57" w:rsidRPr="006D3D57">
              <w:rPr>
                <w:lang w:eastAsia="ru-RU"/>
              </w:rPr>
              <w:t>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- Пенсионного фонда </w:t>
            </w:r>
            <w:r w:rsidRPr="006D3D57">
              <w:rPr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2.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Защита от чрезвычайных ситуаций</w:t>
            </w:r>
          </w:p>
        </w:tc>
        <w:tc>
          <w:tcPr>
            <w:tcW w:w="2835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151C0E" w:rsidP="00151C0E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228,7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AC52C0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151C0E" w:rsidP="00151C0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  <w:r w:rsidR="006D3D57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151C0E" w:rsidP="00151C0E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228</w:t>
            </w:r>
            <w:r w:rsidR="006D3D57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7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AC52C0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151C0E" w:rsidP="00151C0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  <w:r w:rsidR="006D3D57" w:rsidRPr="006D3D57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2C76AD" w:rsidP="006D3D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>Подпрограмма 3.</w:t>
            </w:r>
          </w:p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Обеспечение </w:t>
            </w:r>
            <w:r w:rsidRPr="006D3D57">
              <w:rPr>
                <w:lang w:eastAsia="ru-RU"/>
              </w:rPr>
              <w:lastRenderedPageBreak/>
              <w:t>безопасности на воде</w:t>
            </w: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EB5B9E" w:rsidP="002C76AD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b/>
                <w:lang w:eastAsia="ru-RU"/>
              </w:rPr>
            </w:pPr>
            <w:r w:rsidRPr="006D3D57">
              <w:rPr>
                <w:b/>
                <w:lang w:eastAsia="ru-RU"/>
              </w:rPr>
              <w:t xml:space="preserve">бюджет Тарасовского </w:t>
            </w:r>
            <w:r w:rsidRPr="006D3D57">
              <w:rPr>
                <w:b/>
                <w:lang w:eastAsia="ru-RU"/>
              </w:rPr>
              <w:lastRenderedPageBreak/>
              <w:t>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EB5B9E" w:rsidP="002C76AD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</w:t>
            </w:r>
            <w:r w:rsidR="006D3D57"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3D57">
              <w:rPr>
                <w:lang w:eastAsia="ru-RU"/>
              </w:rPr>
              <w:t>0,0</w:t>
            </w: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  <w:tc>
          <w:tcPr>
            <w:tcW w:w="768" w:type="dxa"/>
          </w:tcPr>
          <w:p w:rsidR="006D3D57" w:rsidRPr="006D3D57" w:rsidRDefault="006D3D57" w:rsidP="00B7545D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20,0</w:t>
            </w: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68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i/>
                <w:iCs/>
                <w:lang w:eastAsia="ru-RU"/>
              </w:rPr>
            </w:pPr>
            <w:r w:rsidRPr="006D3D57">
              <w:rPr>
                <w:i/>
                <w:iCs/>
                <w:lang w:eastAsia="ru-RU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260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263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bCs/>
                <w:lang w:eastAsia="ru-RU"/>
              </w:rPr>
            </w:pPr>
            <w:r w:rsidRPr="006D3D57">
              <w:rPr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3D57" w:rsidRPr="006D3D57" w:rsidTr="006D3D57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  <w:r w:rsidRPr="006D3D57">
              <w:rPr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7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  <w:tc>
          <w:tcPr>
            <w:tcW w:w="768" w:type="dxa"/>
          </w:tcPr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  <w:p w:rsidR="006D3D57" w:rsidRPr="006D3D57" w:rsidRDefault="006D3D57" w:rsidP="006D3D57">
            <w:pPr>
              <w:suppressAutoHyphens w:val="0"/>
              <w:rPr>
                <w:lang w:eastAsia="ru-RU"/>
              </w:rPr>
            </w:pPr>
          </w:p>
        </w:tc>
      </w:tr>
    </w:tbl>
    <w:p w:rsidR="006D3D57" w:rsidRPr="006D3D57" w:rsidRDefault="006D3D57" w:rsidP="006D3D57">
      <w:pPr>
        <w:widowControl w:val="0"/>
        <w:tabs>
          <w:tab w:val="left" w:pos="851"/>
          <w:tab w:val="left" w:pos="2977"/>
        </w:tabs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  <w:sectPr w:rsidR="006D3D57" w:rsidRPr="006D3D57" w:rsidSect="006D3D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D3D57" w:rsidRPr="006D3D57" w:rsidRDefault="006D3D57" w:rsidP="006D3D57">
      <w:pPr>
        <w:widowControl w:val="0"/>
        <w:tabs>
          <w:tab w:val="left" w:pos="851"/>
          <w:tab w:val="left" w:pos="2977"/>
        </w:tabs>
        <w:contextualSpacing/>
        <w:rPr>
          <w:rFonts w:eastAsia="Lucida Sans Unicode" w:cs="Tahoma"/>
          <w:kern w:val="2"/>
          <w:sz w:val="28"/>
          <w:szCs w:val="28"/>
          <w:lang w:eastAsia="ru-RU" w:bidi="ru-RU"/>
        </w:rPr>
      </w:pPr>
    </w:p>
    <w:p w:rsidR="006D3D57" w:rsidRPr="006D3D57" w:rsidRDefault="006D3D57" w:rsidP="00B7545D">
      <w:pPr>
        <w:widowControl w:val="0"/>
        <w:contextualSpacing/>
        <w:jc w:val="both"/>
        <w:rPr>
          <w:rFonts w:eastAsia="Lucida Sans Unicode" w:cs="Tahoma"/>
          <w:sz w:val="28"/>
          <w:szCs w:val="28"/>
          <w:lang w:bidi="ru-RU"/>
        </w:rPr>
      </w:pPr>
      <w:r w:rsidRPr="006D3D57">
        <w:rPr>
          <w:rFonts w:eastAsia="Lucida Sans Unicode" w:cs="Tahoma"/>
          <w:sz w:val="28"/>
          <w:szCs w:val="28"/>
          <w:lang w:bidi="ru-RU"/>
        </w:rPr>
        <w:t>2.Настоящее постановление вступает в силу с момента его обнародования</w:t>
      </w:r>
    </w:p>
    <w:p w:rsidR="006D3D57" w:rsidRPr="006D3D57" w:rsidRDefault="006D3D57" w:rsidP="00B7545D">
      <w:pPr>
        <w:widowControl w:val="0"/>
        <w:contextualSpacing/>
        <w:jc w:val="both"/>
        <w:rPr>
          <w:rFonts w:eastAsia="Lucida Sans Unicode" w:cs="Tahoma"/>
          <w:sz w:val="28"/>
          <w:szCs w:val="28"/>
          <w:lang w:bidi="ru-RU"/>
        </w:rPr>
      </w:pPr>
    </w:p>
    <w:p w:rsidR="006D3D57" w:rsidRPr="006D3D57" w:rsidRDefault="006D3D57" w:rsidP="00B7545D">
      <w:pPr>
        <w:tabs>
          <w:tab w:val="left" w:pos="709"/>
          <w:tab w:val="left" w:pos="2977"/>
        </w:tabs>
        <w:suppressAutoHyphens w:val="0"/>
        <w:rPr>
          <w:sz w:val="28"/>
          <w:szCs w:val="28"/>
        </w:rPr>
      </w:pPr>
      <w:r w:rsidRPr="006D3D57">
        <w:rPr>
          <w:sz w:val="28"/>
          <w:szCs w:val="28"/>
        </w:rPr>
        <w:t>3.Контроль за исполнением постановления оставляю за собой.</w:t>
      </w:r>
    </w:p>
    <w:p w:rsidR="006D3D57" w:rsidRPr="006D3D57" w:rsidRDefault="006D3D57" w:rsidP="006D3D57">
      <w:pPr>
        <w:suppressAutoHyphens w:val="0"/>
        <w:contextualSpacing/>
        <w:jc w:val="both"/>
        <w:rPr>
          <w:sz w:val="28"/>
          <w:szCs w:val="28"/>
        </w:rPr>
      </w:pPr>
    </w:p>
    <w:p w:rsidR="006D3D57" w:rsidRPr="006D3D57" w:rsidRDefault="006D3D57" w:rsidP="006D3D57">
      <w:pPr>
        <w:widowControl w:val="0"/>
        <w:tabs>
          <w:tab w:val="left" w:pos="709"/>
          <w:tab w:val="left" w:pos="2977"/>
        </w:tabs>
        <w:contextualSpacing/>
        <w:rPr>
          <w:rFonts w:eastAsia="Lucida Sans Unicode" w:cs="Tahoma"/>
          <w:sz w:val="28"/>
          <w:szCs w:val="28"/>
          <w:lang w:eastAsia="ru-RU" w:bidi="ru-RU"/>
        </w:rPr>
      </w:pPr>
    </w:p>
    <w:p w:rsidR="006141EF" w:rsidRPr="006141EF" w:rsidRDefault="006141EF" w:rsidP="006141EF">
      <w:pPr>
        <w:spacing w:line="276" w:lineRule="auto"/>
        <w:rPr>
          <w:sz w:val="28"/>
          <w:szCs w:val="28"/>
        </w:rPr>
      </w:pPr>
      <w:r w:rsidRPr="006141EF">
        <w:rPr>
          <w:sz w:val="28"/>
          <w:szCs w:val="28"/>
        </w:rPr>
        <w:t xml:space="preserve">И.о. Главы Администрации </w:t>
      </w:r>
    </w:p>
    <w:p w:rsidR="006141EF" w:rsidRPr="006141EF" w:rsidRDefault="006141EF" w:rsidP="006141EF">
      <w:pPr>
        <w:spacing w:line="276" w:lineRule="auto"/>
        <w:rPr>
          <w:sz w:val="28"/>
          <w:szCs w:val="28"/>
        </w:rPr>
      </w:pPr>
      <w:r w:rsidRPr="006141EF">
        <w:rPr>
          <w:sz w:val="28"/>
          <w:szCs w:val="28"/>
        </w:rPr>
        <w:t xml:space="preserve">Тарасовского сельского поселения                                                       </w:t>
      </w:r>
      <w:bookmarkStart w:id="0" w:name="_GoBack"/>
      <w:bookmarkEnd w:id="0"/>
      <w:r w:rsidRPr="006141EF">
        <w:rPr>
          <w:sz w:val="28"/>
          <w:szCs w:val="28"/>
        </w:rPr>
        <w:t>А.П.Заикин</w:t>
      </w: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6D3D57" w:rsidRDefault="006D3D57"/>
    <w:sectPr w:rsidR="006D3D57" w:rsidSect="006D3D57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A2383B"/>
    <w:multiLevelType w:val="multilevel"/>
    <w:tmpl w:val="94CE1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6F063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F5DF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22FA6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C5943BA"/>
    <w:multiLevelType w:val="multilevel"/>
    <w:tmpl w:val="FACE5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22FBB"/>
    <w:rsid w:val="0004007B"/>
    <w:rsid w:val="00046CAF"/>
    <w:rsid w:val="000A1703"/>
    <w:rsid w:val="000C17C5"/>
    <w:rsid w:val="000E68AC"/>
    <w:rsid w:val="001017B2"/>
    <w:rsid w:val="00140786"/>
    <w:rsid w:val="00143D15"/>
    <w:rsid w:val="00151C0E"/>
    <w:rsid w:val="0019654A"/>
    <w:rsid w:val="001A7C16"/>
    <w:rsid w:val="001B15EA"/>
    <w:rsid w:val="001B4538"/>
    <w:rsid w:val="001B6802"/>
    <w:rsid w:val="001D66DC"/>
    <w:rsid w:val="001F093C"/>
    <w:rsid w:val="001F75E2"/>
    <w:rsid w:val="002306B2"/>
    <w:rsid w:val="00254982"/>
    <w:rsid w:val="00270C03"/>
    <w:rsid w:val="0027301E"/>
    <w:rsid w:val="00280E7C"/>
    <w:rsid w:val="002A3447"/>
    <w:rsid w:val="002C76AD"/>
    <w:rsid w:val="00302C67"/>
    <w:rsid w:val="00331D27"/>
    <w:rsid w:val="0035304A"/>
    <w:rsid w:val="00355DBA"/>
    <w:rsid w:val="003711EE"/>
    <w:rsid w:val="003723A2"/>
    <w:rsid w:val="003C5F24"/>
    <w:rsid w:val="00402A60"/>
    <w:rsid w:val="00402A8B"/>
    <w:rsid w:val="00407EDF"/>
    <w:rsid w:val="00417ACF"/>
    <w:rsid w:val="0042726B"/>
    <w:rsid w:val="004B6B26"/>
    <w:rsid w:val="004C4248"/>
    <w:rsid w:val="004F05AF"/>
    <w:rsid w:val="00501B5D"/>
    <w:rsid w:val="00515084"/>
    <w:rsid w:val="005800FF"/>
    <w:rsid w:val="00581ED2"/>
    <w:rsid w:val="006141EF"/>
    <w:rsid w:val="006143AE"/>
    <w:rsid w:val="00636BB0"/>
    <w:rsid w:val="0069456C"/>
    <w:rsid w:val="006A132D"/>
    <w:rsid w:val="006D3D57"/>
    <w:rsid w:val="006F718C"/>
    <w:rsid w:val="007A1273"/>
    <w:rsid w:val="007A5951"/>
    <w:rsid w:val="007C1F86"/>
    <w:rsid w:val="007C4D7D"/>
    <w:rsid w:val="007D665A"/>
    <w:rsid w:val="007E4656"/>
    <w:rsid w:val="0081503C"/>
    <w:rsid w:val="00822600"/>
    <w:rsid w:val="0082417D"/>
    <w:rsid w:val="00863612"/>
    <w:rsid w:val="008652C2"/>
    <w:rsid w:val="008675BB"/>
    <w:rsid w:val="008C7A71"/>
    <w:rsid w:val="00902FB5"/>
    <w:rsid w:val="00944E4C"/>
    <w:rsid w:val="0099044B"/>
    <w:rsid w:val="00990949"/>
    <w:rsid w:val="009A12CE"/>
    <w:rsid w:val="009B721A"/>
    <w:rsid w:val="009C4EEB"/>
    <w:rsid w:val="009D4C54"/>
    <w:rsid w:val="009F3620"/>
    <w:rsid w:val="009F3A47"/>
    <w:rsid w:val="00A05BAF"/>
    <w:rsid w:val="00A4026F"/>
    <w:rsid w:val="00A43CE1"/>
    <w:rsid w:val="00A47C8E"/>
    <w:rsid w:val="00A754F2"/>
    <w:rsid w:val="00A96E01"/>
    <w:rsid w:val="00AC52C0"/>
    <w:rsid w:val="00AE40BD"/>
    <w:rsid w:val="00B5178F"/>
    <w:rsid w:val="00B52B1D"/>
    <w:rsid w:val="00B7545D"/>
    <w:rsid w:val="00B7632E"/>
    <w:rsid w:val="00BB3796"/>
    <w:rsid w:val="00C12DF6"/>
    <w:rsid w:val="00C140C7"/>
    <w:rsid w:val="00C31631"/>
    <w:rsid w:val="00C60E2F"/>
    <w:rsid w:val="00C7419E"/>
    <w:rsid w:val="00C93B09"/>
    <w:rsid w:val="00CB32FE"/>
    <w:rsid w:val="00CC63CA"/>
    <w:rsid w:val="00CC7CBF"/>
    <w:rsid w:val="00D20AD7"/>
    <w:rsid w:val="00D51DE1"/>
    <w:rsid w:val="00D61C44"/>
    <w:rsid w:val="00D661F8"/>
    <w:rsid w:val="00D757DE"/>
    <w:rsid w:val="00D85E02"/>
    <w:rsid w:val="00DA2160"/>
    <w:rsid w:val="00DD68E5"/>
    <w:rsid w:val="00E203BA"/>
    <w:rsid w:val="00E67ACB"/>
    <w:rsid w:val="00E76FC6"/>
    <w:rsid w:val="00E82C44"/>
    <w:rsid w:val="00EA2B1E"/>
    <w:rsid w:val="00EB5B9E"/>
    <w:rsid w:val="00EB708F"/>
    <w:rsid w:val="00EC7013"/>
    <w:rsid w:val="00ED6986"/>
    <w:rsid w:val="00F371AE"/>
    <w:rsid w:val="00F72797"/>
    <w:rsid w:val="00F91761"/>
    <w:rsid w:val="00FA2889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6D3D5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C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C6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6D3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D3D57"/>
  </w:style>
  <w:style w:type="character" w:customStyle="1" w:styleId="ConsPlusNormal">
    <w:name w:val="ConsPlusNormal Знак"/>
    <w:link w:val="ConsPlusNormal0"/>
    <w:uiPriority w:val="99"/>
    <w:locked/>
    <w:rsid w:val="006D3D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6D3D57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4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41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EF12-3240-474F-8BD8-8C019BB3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15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ADMTARSP</cp:lastModifiedBy>
  <cp:revision>71</cp:revision>
  <cp:lastPrinted>2022-02-11T05:34:00Z</cp:lastPrinted>
  <dcterms:created xsi:type="dcterms:W3CDTF">2016-03-03T10:56:00Z</dcterms:created>
  <dcterms:modified xsi:type="dcterms:W3CDTF">2022-03-02T11:57:00Z</dcterms:modified>
</cp:coreProperties>
</file>