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</w:rPr>
        <w:t xml:space="preserve">.12.2021г. </w:t>
        <w:tab/>
        <w:t xml:space="preserve">                                           № </w:t>
      </w:r>
      <w:r>
        <w:rPr>
          <w:rFonts w:ascii="Times New Roman" w:hAnsi="Times New Roman"/>
          <w:sz w:val="28"/>
          <w:szCs w:val="28"/>
        </w:rPr>
        <w:t>137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присвоении адреса земельному участку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Маковецкой М.Н. от 06.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2.2021г.,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10112:1291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695 м.кв., с «Ростовская область, Тарасовский район, п.Тарасовский, ул.Максима Горького,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65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2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Тарасовское сельское поселение, п.Тарасовский, ул.М.Горького, земельный участок, 65/1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LibreOffice/6.3.1.2$Windows_X86_64 LibreOffice_project/b79626edf0065ac373bd1df5c28bd630b4424273</Application>
  <Pages>1</Pages>
  <Words>214</Words>
  <Characters>1625</Characters>
  <CharactersWithSpaces>1955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2021-12-06T15:00:28Z</cp:lastPrinted>
  <dcterms:modified xsi:type="dcterms:W3CDTF">2021-12-06T15:02:10Z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