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2.2021г. </w:t>
        <w:tab/>
        <w:t xml:space="preserve">                                          №  </w:t>
      </w: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1990_2957469756"/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объек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bookmarkEnd w:id="1"/>
      <w:r>
        <w:rPr>
          <w:rFonts w:ascii="Times New Roman" w:hAnsi="Times New Roman"/>
          <w:bCs/>
          <w:sz w:val="28"/>
          <w:szCs w:val="28"/>
          <w:lang w:eastAsia="ru-RU"/>
        </w:rPr>
        <w:t xml:space="preserve">  недвижимости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ascii="Times New Roman" w:hAnsi="Times New Roman"/>
          <w:sz w:val="28"/>
          <w:szCs w:val="28"/>
        </w:rPr>
        <w:t>Дробязченко Н.Б.</w:t>
      </w:r>
      <w:r>
        <w:rPr>
          <w:rFonts w:ascii="Times New Roman" w:hAnsi="Times New Roman"/>
          <w:sz w:val="28"/>
          <w:szCs w:val="28"/>
        </w:rPr>
        <w:t xml:space="preserve"> от 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2.2021г.,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Изменить адрес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объекта  недвижимости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кадастровым номером 61:37:00</w:t>
      </w:r>
      <w:r>
        <w:rPr>
          <w:rFonts w:ascii="Times New Roman" w:hAnsi="Times New Roman"/>
          <w:sz w:val="28"/>
          <w:szCs w:val="28"/>
          <w:lang w:eastAsia="ru-RU"/>
        </w:rPr>
        <w:t>1011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3888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191.5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Ростовская область, Тарасовский район, поселок Тарасовский, улица Кирова, домовладение 10 корпус Б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2" w:name="__DdeLink__280_8868014601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Кирова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здание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LibreOffice/6.3.1.2$Windows_X86_64 LibreOffice_project/b79626edf0065ac373bd1df5c28bd630b4424273</Application>
  <Pages>1</Pages>
  <Words>217</Words>
  <Characters>1631</Characters>
  <CharactersWithSpaces>1965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2021-12-06T12:41:29Z</cp:lastPrinted>
  <dcterms:modified xsi:type="dcterms:W3CDTF">2021-12-06T13:17:24Z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