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4A" w:rsidRDefault="0075494A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5C1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75494A" w:rsidRDefault="0075494A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C17" w:rsidRDefault="002C72A6" w:rsidP="003A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203C0A">
        <w:rPr>
          <w:rFonts w:ascii="Times New Roman" w:hAnsi="Times New Roman"/>
          <w:sz w:val="28"/>
          <w:szCs w:val="28"/>
        </w:rPr>
        <w:t xml:space="preserve">.01.2021 года  №  </w:t>
      </w:r>
      <w:r w:rsidR="00C70D4E">
        <w:rPr>
          <w:rFonts w:ascii="Times New Roman" w:hAnsi="Times New Roman"/>
          <w:sz w:val="28"/>
          <w:szCs w:val="28"/>
        </w:rPr>
        <w:t>10</w:t>
      </w:r>
    </w:p>
    <w:p w:rsid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25C4E" w:rsidRP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B2F" w:rsidRDefault="00E226AC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от 28.01.2013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5 «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,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у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с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E3B2F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от  25.10.2013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135, от 08.04.2014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33,</w:t>
      </w:r>
    </w:p>
    <w:p w:rsidR="0075494A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13.10.2014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102, от 18.11.2015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319, от 08.11.2016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343,</w:t>
      </w:r>
    </w:p>
    <w:p w:rsidR="0075494A" w:rsidRPr="00B77D83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07.04.2017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39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, от 05.02.2018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>№ 17</w:t>
      </w:r>
      <w:r w:rsidR="003A5C17">
        <w:rPr>
          <w:rFonts w:ascii="Times New Roman" w:hAnsi="Times New Roman" w:cs="Times New Roman"/>
          <w:b w:val="0"/>
          <w:sz w:val="28"/>
          <w:szCs w:val="28"/>
        </w:rPr>
        <w:t>, от 17.05.2019 года № 67</w:t>
      </w:r>
      <w:r w:rsidR="00C70D4E">
        <w:rPr>
          <w:rFonts w:ascii="Times New Roman" w:hAnsi="Times New Roman" w:cs="Times New Roman"/>
          <w:b w:val="0"/>
          <w:sz w:val="28"/>
          <w:szCs w:val="28"/>
        </w:rPr>
        <w:t>, от 31.10.2019 года № 131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494A" w:rsidRDefault="0075494A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5C4E" w:rsidRDefault="00525C4E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5C4E" w:rsidRDefault="0075494A" w:rsidP="000B2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15BC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6AC" w:rsidRPr="00E226AC">
        <w:rPr>
          <w:rFonts w:ascii="Times New Roman" w:hAnsi="Times New Roman" w:cs="Times New Roman"/>
          <w:sz w:val="28"/>
          <w:szCs w:val="28"/>
        </w:rPr>
        <w:t>Постановление</w:t>
      </w:r>
      <w:r w:rsidR="00E226AC">
        <w:rPr>
          <w:rFonts w:ascii="Times New Roman" w:hAnsi="Times New Roman" w:cs="Times New Roman"/>
          <w:sz w:val="28"/>
          <w:szCs w:val="28"/>
        </w:rPr>
        <w:t>м</w:t>
      </w:r>
      <w:r w:rsidR="00E226AC" w:rsidRPr="00E226A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226AC">
        <w:rPr>
          <w:rFonts w:ascii="Times New Roman" w:hAnsi="Times New Roman" w:cs="Times New Roman"/>
          <w:sz w:val="28"/>
          <w:szCs w:val="28"/>
        </w:rPr>
        <w:t>остовской области от 15.06.2017 года № 447 «</w:t>
      </w:r>
      <w:r w:rsidR="00E226AC" w:rsidRPr="00E226AC">
        <w:rPr>
          <w:rFonts w:ascii="Times New Roman" w:hAnsi="Times New Roman" w:cs="Times New Roman"/>
          <w:sz w:val="28"/>
          <w:szCs w:val="28"/>
        </w:rPr>
        <w:t>О мерах по исполнению законодательства об а</w:t>
      </w:r>
      <w:r w:rsidR="00E226AC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 w:rsidR="00C15BC5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012">
        <w:rPr>
          <w:rFonts w:ascii="Times New Roman" w:hAnsi="Times New Roman" w:cs="Times New Roman"/>
          <w:sz w:val="28"/>
          <w:szCs w:val="28"/>
        </w:rPr>
        <w:t>Областным законом от 03.12.2020 года № 407-ЗС «О внесении изменений в областной закон «Об административных правонарушениях</w:t>
      </w:r>
      <w:proofErr w:type="gramEnd"/>
      <w:r w:rsidR="00816012">
        <w:rPr>
          <w:rFonts w:ascii="Times New Roman" w:hAnsi="Times New Roman" w:cs="Times New Roman"/>
          <w:sz w:val="28"/>
          <w:szCs w:val="28"/>
        </w:rPr>
        <w:t xml:space="preserve">», </w:t>
      </w:r>
      <w:r w:rsidR="005E18CB"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касающихся порядка наделения должностных лиц органов местного самоуправления полномочиями по составлению протоколов об административных правонарушениях,</w:t>
      </w:r>
      <w:r w:rsidR="008C7924">
        <w:rPr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приведения нормативных правовых актов Администрации Тарасовского сельского поселения </w:t>
      </w:r>
      <w:r w:rsidR="007E3B2F">
        <w:rPr>
          <w:rFonts w:ascii="Times New Roman" w:hAnsi="Times New Roman" w:cs="Times New Roman"/>
          <w:sz w:val="28"/>
          <w:szCs w:val="28"/>
        </w:rPr>
        <w:t>Тарасовского района Ростовской области</w:t>
      </w:r>
      <w:proofErr w:type="gramEnd"/>
      <w:r w:rsidR="007E3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 w:rsidR="00E226AC">
        <w:rPr>
          <w:rFonts w:ascii="Times New Roman" w:hAnsi="Times New Roman" w:cs="Times New Roman"/>
          <w:sz w:val="28"/>
          <w:szCs w:val="28"/>
        </w:rPr>
        <w:t>,</w:t>
      </w:r>
    </w:p>
    <w:p w:rsidR="0075494A" w:rsidRDefault="0075494A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5C4E" w:rsidRPr="0073505C" w:rsidRDefault="00525C4E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5494A" w:rsidRDefault="0075494A" w:rsidP="0075494A">
      <w:pPr>
        <w:pStyle w:val="ConsPlusTitle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Тарасовского сельского поселения от 28.01.2013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>№ 5 «Об утверждении перечня должностных лиц, уполномоченных составлять протоколы об административных правонарушениях следующие изменения:</w:t>
      </w:r>
    </w:p>
    <w:p w:rsidR="0075494A" w:rsidRDefault="00525C4E" w:rsidP="007549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1.1.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75494A" w:rsidRPr="00C33AA1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</w:t>
      </w:r>
      <w:r w:rsidR="0075494A" w:rsidRPr="00277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«Перечень должностных лиц администрации Тарасовского сельского поселения, уполномоченных составлять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протоколы об административных правонарушениях, предусмотренных Областным законом Ростовской области от 25.10.2002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273-ЗС 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правонарушениях»</w:t>
      </w:r>
      <w:r w:rsidR="0075494A" w:rsidRPr="00C33AA1">
        <w:rPr>
          <w:rFonts w:ascii="Times New Roman" w:hAnsi="Times New Roman" w:cs="Times New Roman"/>
          <w:b w:val="0"/>
          <w:sz w:val="28"/>
          <w:szCs w:val="28"/>
        </w:rPr>
        <w:t xml:space="preserve"> изложить в </w:t>
      </w:r>
      <w:r w:rsidR="00B71BBD">
        <w:rPr>
          <w:rFonts w:ascii="Times New Roman" w:hAnsi="Times New Roman" w:cs="Times New Roman"/>
          <w:b w:val="0"/>
          <w:sz w:val="28"/>
          <w:szCs w:val="28"/>
        </w:rPr>
        <w:t>редакции согласно П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854DB6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FC17FF" w:rsidRPr="00FC17FF" w:rsidRDefault="00FC17FF" w:rsidP="00FC17FF">
      <w:pPr>
        <w:pStyle w:val="a8"/>
        <w:numPr>
          <w:ilvl w:val="0"/>
          <w:numId w:val="1"/>
        </w:numPr>
        <w:ind w:left="0" w:firstLine="426"/>
        <w:jc w:val="both"/>
      </w:pPr>
      <w:r>
        <w:t>Внести в должностные инструкции лиц, уполномоченных составлять протоколы об административных правонарушениях перечень статей, находящихся в их компетенции.</w:t>
      </w:r>
    </w:p>
    <w:p w:rsidR="0075494A" w:rsidRPr="00C33AA1" w:rsidRDefault="0075494A" w:rsidP="007549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AA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75494A" w:rsidRPr="00BC2DD8" w:rsidRDefault="0075494A" w:rsidP="00BC2D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A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3AA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71BB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33AA1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Pr="00705EEA">
        <w:rPr>
          <w:rFonts w:ascii="Times New Roman" w:hAnsi="Times New Roman" w:cs="Times New Roman"/>
          <w:sz w:val="28"/>
          <w:szCs w:val="28"/>
        </w:rPr>
        <w:t>.</w:t>
      </w: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E226AC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Приложение</w:t>
      </w:r>
      <w:r w:rsidR="00357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5494A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Тарасовского </w:t>
      </w:r>
      <w:r w:rsidR="0075494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5744D" w:rsidRPr="00F0463D" w:rsidRDefault="0035744D" w:rsidP="0035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54D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494A">
        <w:rPr>
          <w:rFonts w:ascii="Times New Roman" w:hAnsi="Times New Roman" w:cs="Times New Roman"/>
          <w:sz w:val="28"/>
          <w:szCs w:val="28"/>
        </w:rPr>
        <w:t xml:space="preserve">от </w:t>
      </w:r>
      <w:r w:rsidR="00C70D4E">
        <w:rPr>
          <w:rFonts w:ascii="Times New Roman" w:hAnsi="Times New Roman" w:cs="Times New Roman"/>
          <w:sz w:val="28"/>
          <w:szCs w:val="28"/>
        </w:rPr>
        <w:t xml:space="preserve">13.01.2021 </w:t>
      </w:r>
      <w:r w:rsidR="0075494A">
        <w:rPr>
          <w:rFonts w:ascii="Times New Roman" w:hAnsi="Times New Roman" w:cs="Times New Roman"/>
          <w:sz w:val="28"/>
          <w:szCs w:val="28"/>
        </w:rPr>
        <w:t>года №</w:t>
      </w:r>
      <w:r w:rsidR="00E226AC">
        <w:rPr>
          <w:rFonts w:ascii="Times New Roman" w:hAnsi="Times New Roman" w:cs="Times New Roman"/>
          <w:sz w:val="28"/>
          <w:szCs w:val="28"/>
        </w:rPr>
        <w:t xml:space="preserve"> </w:t>
      </w:r>
      <w:r w:rsidR="000F43BB">
        <w:rPr>
          <w:rFonts w:ascii="Times New Roman" w:hAnsi="Times New Roman" w:cs="Times New Roman"/>
          <w:sz w:val="28"/>
          <w:szCs w:val="28"/>
        </w:rPr>
        <w:t>10</w:t>
      </w:r>
    </w:p>
    <w:p w:rsidR="00BA1AD3" w:rsidRDefault="00BA1AD3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C27" w:rsidRDefault="009D2C27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494A" w:rsidRDefault="0075494A" w:rsidP="009D2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должностных лиц</w:t>
      </w:r>
      <w:r w:rsidR="009D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4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>Тарасовского района Ростовской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574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уполномоченных составлять протоколы</w:t>
      </w:r>
      <w:r w:rsidR="009D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</w:t>
      </w:r>
    </w:p>
    <w:p w:rsidR="0075494A" w:rsidRDefault="0075494A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Областным законом Ростовской области от 25.10.2002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</w:p>
    <w:p w:rsidR="000B2E62" w:rsidRDefault="00B56001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273-ЗС 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Об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дминистративных правонарушениях».</w:t>
      </w:r>
    </w:p>
    <w:p w:rsidR="003C393F" w:rsidRPr="003C393F" w:rsidRDefault="003C393F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4478"/>
      </w:tblGrid>
      <w:tr w:rsidR="006C6953" w:rsidTr="00C2129D">
        <w:trPr>
          <w:trHeight w:val="839"/>
        </w:trPr>
        <w:tc>
          <w:tcPr>
            <w:tcW w:w="648" w:type="dxa"/>
          </w:tcPr>
          <w:p w:rsidR="006C6953" w:rsidRPr="00C2129D" w:rsidRDefault="006C6953" w:rsidP="006C69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212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47" w:type="dxa"/>
          </w:tcPr>
          <w:p w:rsidR="006C6953" w:rsidRPr="00C2129D" w:rsidRDefault="006C6953" w:rsidP="006C6953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478" w:type="dxa"/>
          </w:tcPr>
          <w:p w:rsidR="006C6953" w:rsidRPr="00C2129D" w:rsidRDefault="00367CA7" w:rsidP="00367CA7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Статья Областного закона   </w:t>
            </w:r>
            <w:r w:rsidRPr="00C2129D">
              <w:rPr>
                <w:rFonts w:ascii="Times New Roman" w:hAnsi="Times New Roman" w:cs="Times New Roman"/>
                <w:b/>
              </w:rPr>
              <w:br/>
              <w:t>от 25.10.2002 года №  273-ЗС «Об административных правонарушениях»</w:t>
            </w:r>
          </w:p>
        </w:tc>
      </w:tr>
      <w:tr w:rsidR="006C6953" w:rsidTr="00445480">
        <w:trPr>
          <w:trHeight w:val="494"/>
        </w:trPr>
        <w:tc>
          <w:tcPr>
            <w:tcW w:w="648" w:type="dxa"/>
          </w:tcPr>
          <w:p w:rsidR="006C6953" w:rsidRPr="00C2129D" w:rsidRDefault="006C6953" w:rsidP="00367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47" w:type="dxa"/>
          </w:tcPr>
          <w:p w:rsidR="006C6953" w:rsidRPr="00C2129D" w:rsidRDefault="006C6953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Глава  Администрации </w:t>
            </w:r>
            <w:r w:rsidR="00367CA7"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Тарасовского </w:t>
            </w: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478" w:type="dxa"/>
          </w:tcPr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2.2. Неисполнение решений, принятых на местных референдумах</w:t>
            </w:r>
          </w:p>
          <w:p w:rsidR="003C393F" w:rsidRPr="00C2129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2.4. Нарушения правил размещения и содержания мест погребения </w:t>
            </w:r>
          </w:p>
          <w:p w:rsidR="003C393F" w:rsidRPr="00C2129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3.2. Нарушения порядка распоряжения объектом нежилого фонда, находящегося в муниципальной собственности, и использования указанного объекта </w:t>
            </w:r>
          </w:p>
          <w:p w:rsidR="003C393F" w:rsidRPr="00C2129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9.1 часть 2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</w:p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C2129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3C393F" w:rsidRPr="00C2129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53" w:rsidRPr="00C2129D" w:rsidRDefault="00C2129D" w:rsidP="00C212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Статья 9.9.</w:t>
            </w:r>
            <w:r w:rsidRPr="00C2129D">
              <w:rPr>
                <w:rFonts w:ascii="Times New Roman" w:hAnsi="Times New Roman" w:cs="Times New Roman"/>
                <w:b/>
                <w:color w:val="020B22"/>
                <w:sz w:val="24"/>
                <w:szCs w:val="24"/>
                <w:shd w:val="clear" w:color="auto" w:fill="FFFFFF"/>
              </w:rPr>
              <w:t xml:space="preserve">  </w:t>
            </w:r>
            <w:r w:rsidRPr="00C2129D">
              <w:rPr>
                <w:rStyle w:val="aa"/>
                <w:rFonts w:ascii="Times New Roman" w:hAnsi="Times New Roman" w:cs="Times New Roman"/>
                <w:b w:val="0"/>
                <w:color w:val="020B22"/>
                <w:sz w:val="24"/>
                <w:szCs w:val="24"/>
                <w:shd w:val="clear" w:color="auto" w:fill="FFFFFF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</w:tc>
      </w:tr>
      <w:tr w:rsidR="00591EB9" w:rsidTr="00591EB9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C2129D" w:rsidRDefault="00591EB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C2129D" w:rsidRDefault="00591EB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91EB9" w:rsidRPr="00C2129D" w:rsidRDefault="00591EB9" w:rsidP="00591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6C74D9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Статьи  6.3. Нарушение правил рационального использования земель сельскохозяйственного назначения </w:t>
            </w:r>
          </w:p>
          <w:p w:rsidR="006C74D9" w:rsidRPr="00C2129D" w:rsidRDefault="006C74D9" w:rsidP="006C74D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B9" w:rsidRPr="008B220B" w:rsidRDefault="006C74D9" w:rsidP="008B22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6.4. </w:t>
            </w:r>
            <w:r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допустимых </w:t>
            </w:r>
            <w:r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нормативов (норм) нагрузки </w:t>
            </w:r>
            <w:proofErr w:type="gramStart"/>
            <w:r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пастбищ</w:t>
            </w:r>
          </w:p>
        </w:tc>
      </w:tr>
      <w:tr w:rsidR="006C74D9" w:rsidTr="00591EB9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6C74D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имущественным отношениям и работе с населением Администрации Тарасовского сельского поселения</w:t>
            </w:r>
          </w:p>
          <w:p w:rsidR="006C74D9" w:rsidRPr="00C2129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4D9" w:rsidRPr="00C2129D" w:rsidRDefault="006C74D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D64EE9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2.5.</w:t>
            </w:r>
            <w:r w:rsidRPr="00C2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</w:tr>
      <w:tr w:rsidR="00D64EE9" w:rsidTr="00591EB9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C2129D" w:rsidRDefault="00D64EE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C2129D" w:rsidRDefault="00D64EE9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Инспектор по благоустройству и налогам Администрации Тарасовского сельского поселения</w:t>
            </w:r>
          </w:p>
          <w:p w:rsidR="00D64EE9" w:rsidRPr="00C2129D" w:rsidRDefault="00D64EE9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Статьи 2.3. Нарушение тишины и порядка граждан</w:t>
            </w: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6953E4" w:rsidP="00D64E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64EE9"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D64EE9" w:rsidRPr="00C2129D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2.10. Занятие </w:t>
            </w:r>
            <w:proofErr w:type="gramStart"/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4.1. Нарушение правил содержания домашних животных и птицы </w:t>
            </w:r>
          </w:p>
          <w:p w:rsidR="00F54554" w:rsidRPr="00C2129D" w:rsidRDefault="00F54554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4.4. Нарушение порядка и правил охраны зеленых насаждений</w:t>
            </w:r>
          </w:p>
          <w:p w:rsidR="00AB105E" w:rsidRPr="00C2129D" w:rsidRDefault="00AB105E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4.5. Нарушение порядка действий по предотвращению выжигания сухой растительности</w:t>
            </w:r>
          </w:p>
          <w:p w:rsidR="00AB105E" w:rsidRPr="00C2129D" w:rsidRDefault="00AB105E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5.1. Нарушение правил благоустройства территорий поселений и городских округов</w:t>
            </w: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5.2. Нарушение порядка участия собственников зданий (помещений в них) и сооружений в благоустройстве прилегающих территорий</w:t>
            </w:r>
          </w:p>
          <w:p w:rsidR="00FE48D0" w:rsidRPr="00C2129D" w:rsidRDefault="00FE48D0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5.4. Размещение информационных материалов вне установленных для этой цели мест</w:t>
            </w:r>
          </w:p>
          <w:p w:rsidR="00FE48D0" w:rsidRPr="00C2129D" w:rsidRDefault="00FE48D0" w:rsidP="00FE48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Статья 5.5. Воспрепятствование установке указателей с наименованием улиц и номерами домов (аншлагов)</w:t>
            </w:r>
          </w:p>
          <w:p w:rsidR="00FE48D0" w:rsidRPr="00C2129D" w:rsidRDefault="00FE48D0" w:rsidP="00FE48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0A" w:rsidRPr="00C2129D" w:rsidRDefault="003F3C0A" w:rsidP="003F3C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8.1. Нарушение правил </w:t>
            </w:r>
            <w:r w:rsidRPr="00C2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торговли </w:t>
            </w:r>
          </w:p>
          <w:p w:rsidR="003F3C0A" w:rsidRPr="00C2129D" w:rsidRDefault="003F3C0A" w:rsidP="003F3C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8.2. Торговля в неустановленных местах. </w:t>
            </w:r>
          </w:p>
          <w:p w:rsidR="00FE48D0" w:rsidRPr="00C2129D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2F" w:rsidRPr="00C2129D" w:rsidRDefault="0037322F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Статья 8.8. </w:t>
            </w:r>
            <w:r w:rsidRPr="00C2129D">
              <w:rPr>
                <w:rStyle w:val="aa"/>
                <w:rFonts w:ascii="Times New Roman" w:hAnsi="Times New Roman" w:cs="Times New Roman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  <w:p w:rsidR="0037322F" w:rsidRPr="00C2129D" w:rsidRDefault="0037322F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9A7B12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Статья 8.10 </w:t>
            </w:r>
            <w:r w:rsidRPr="00C2129D">
              <w:rPr>
                <w:rStyle w:val="aa"/>
                <w:rFonts w:ascii="Times New Roman" w:hAnsi="Times New Roman" w:cs="Times New Roman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</w:tr>
      <w:tr w:rsidR="00FE48D0" w:rsidTr="00BA1AD3">
        <w:trPr>
          <w:trHeight w:val="1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D0" w:rsidRPr="00C2129D" w:rsidRDefault="00FE48D0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E" w:rsidRPr="00C2129D" w:rsidRDefault="00476706" w:rsidP="00AB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</w:t>
            </w:r>
            <w:r w:rsidR="00AB105E"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Администрации Тарасовского сельского поселения</w:t>
            </w:r>
          </w:p>
          <w:p w:rsidR="00FE48D0" w:rsidRPr="00C2129D" w:rsidRDefault="00FE48D0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E" w:rsidRPr="00C2129D" w:rsidRDefault="00AB105E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Статьи 2.7. Нарушение правил охраны жизни людей на водных объектах</w:t>
            </w:r>
          </w:p>
          <w:p w:rsidR="00AB105E" w:rsidRPr="00C2129D" w:rsidRDefault="00AB105E" w:rsidP="00AB10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C2129D" w:rsidRDefault="00AB105E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Статья 4.5. Нарушение порядка действий по предотвращению выжигания сухой растительности </w:t>
            </w:r>
          </w:p>
        </w:tc>
      </w:tr>
    </w:tbl>
    <w:p w:rsidR="00BA1AD3" w:rsidRDefault="00BA1AD3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А.В. Бахаровский</w:t>
      </w: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0B2E62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74D"/>
    <w:multiLevelType w:val="hybridMultilevel"/>
    <w:tmpl w:val="1BF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6839"/>
    <w:multiLevelType w:val="hybridMultilevel"/>
    <w:tmpl w:val="39B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494A"/>
    <w:rsid w:val="00017323"/>
    <w:rsid w:val="00094871"/>
    <w:rsid w:val="000B2E62"/>
    <w:rsid w:val="000F43BB"/>
    <w:rsid w:val="00155F1E"/>
    <w:rsid w:val="00166AFF"/>
    <w:rsid w:val="00185F79"/>
    <w:rsid w:val="0019279A"/>
    <w:rsid w:val="001C34DE"/>
    <w:rsid w:val="00203C0A"/>
    <w:rsid w:val="002B1A3B"/>
    <w:rsid w:val="002C72A6"/>
    <w:rsid w:val="003350AE"/>
    <w:rsid w:val="003422E1"/>
    <w:rsid w:val="0035744D"/>
    <w:rsid w:val="00367CA7"/>
    <w:rsid w:val="0037322F"/>
    <w:rsid w:val="00387E73"/>
    <w:rsid w:val="003A5C17"/>
    <w:rsid w:val="003C2AD3"/>
    <w:rsid w:val="003C393F"/>
    <w:rsid w:val="003E51C3"/>
    <w:rsid w:val="003E5EBC"/>
    <w:rsid w:val="003F3C0A"/>
    <w:rsid w:val="00410E7E"/>
    <w:rsid w:val="00471214"/>
    <w:rsid w:val="0047394D"/>
    <w:rsid w:val="00476706"/>
    <w:rsid w:val="004E5743"/>
    <w:rsid w:val="00504D10"/>
    <w:rsid w:val="00525C4E"/>
    <w:rsid w:val="00552D48"/>
    <w:rsid w:val="00591EB9"/>
    <w:rsid w:val="00592EAB"/>
    <w:rsid w:val="005C1CEA"/>
    <w:rsid w:val="005E18CB"/>
    <w:rsid w:val="0063757E"/>
    <w:rsid w:val="00644BA3"/>
    <w:rsid w:val="006953E4"/>
    <w:rsid w:val="006A35A0"/>
    <w:rsid w:val="006C6953"/>
    <w:rsid w:val="006C74D9"/>
    <w:rsid w:val="00700E10"/>
    <w:rsid w:val="0073505C"/>
    <w:rsid w:val="00753AB0"/>
    <w:rsid w:val="0075494A"/>
    <w:rsid w:val="007C295D"/>
    <w:rsid w:val="007E3B2F"/>
    <w:rsid w:val="007F0993"/>
    <w:rsid w:val="00816012"/>
    <w:rsid w:val="00854DB6"/>
    <w:rsid w:val="008B220B"/>
    <w:rsid w:val="008C7924"/>
    <w:rsid w:val="0090416C"/>
    <w:rsid w:val="009435D4"/>
    <w:rsid w:val="009A7B12"/>
    <w:rsid w:val="009D2C27"/>
    <w:rsid w:val="009E20E7"/>
    <w:rsid w:val="00A06F69"/>
    <w:rsid w:val="00A50CA5"/>
    <w:rsid w:val="00AB105E"/>
    <w:rsid w:val="00AC7627"/>
    <w:rsid w:val="00B17C01"/>
    <w:rsid w:val="00B56001"/>
    <w:rsid w:val="00B71BBD"/>
    <w:rsid w:val="00B77416"/>
    <w:rsid w:val="00B96D1E"/>
    <w:rsid w:val="00BA1431"/>
    <w:rsid w:val="00BA1AD3"/>
    <w:rsid w:val="00BC2DD8"/>
    <w:rsid w:val="00C107BA"/>
    <w:rsid w:val="00C11DF0"/>
    <w:rsid w:val="00C15BC5"/>
    <w:rsid w:val="00C15F89"/>
    <w:rsid w:val="00C20B5E"/>
    <w:rsid w:val="00C2129D"/>
    <w:rsid w:val="00C70D4E"/>
    <w:rsid w:val="00CE6AFD"/>
    <w:rsid w:val="00D52305"/>
    <w:rsid w:val="00D62FC2"/>
    <w:rsid w:val="00D64EE9"/>
    <w:rsid w:val="00D727B1"/>
    <w:rsid w:val="00E1331C"/>
    <w:rsid w:val="00E226AC"/>
    <w:rsid w:val="00E347B5"/>
    <w:rsid w:val="00EE0D07"/>
    <w:rsid w:val="00EF4DF8"/>
    <w:rsid w:val="00F0463D"/>
    <w:rsid w:val="00F10918"/>
    <w:rsid w:val="00F36BA5"/>
    <w:rsid w:val="00F50D90"/>
    <w:rsid w:val="00F54554"/>
    <w:rsid w:val="00F64FE1"/>
    <w:rsid w:val="00FB3405"/>
    <w:rsid w:val="00FC17FF"/>
    <w:rsid w:val="00FE48D0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7549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549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49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C17FF"/>
    <w:pPr>
      <w:widowControl w:val="0"/>
      <w:shd w:val="clear" w:color="auto" w:fill="FFFFFF"/>
      <w:tabs>
        <w:tab w:val="left" w:pos="1015"/>
      </w:tabs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color w:val="000000"/>
      <w:spacing w:val="3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C17FF"/>
    <w:rPr>
      <w:rFonts w:ascii="Times New Roman" w:eastAsia="Times New Roman" w:hAnsi="Times New Roman" w:cs="Times New Roman"/>
      <w:color w:val="000000"/>
      <w:spacing w:val="3"/>
      <w:sz w:val="28"/>
      <w:szCs w:val="28"/>
      <w:shd w:val="clear" w:color="auto" w:fill="FFFFFF"/>
      <w:lang w:eastAsia="ru-RU"/>
    </w:rPr>
  </w:style>
  <w:style w:type="character" w:styleId="aa">
    <w:name w:val="Strong"/>
    <w:basedOn w:val="a0"/>
    <w:uiPriority w:val="22"/>
    <w:qFormat/>
    <w:rsid w:val="003732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042-5229-4276-B666-6E579E3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9</cp:revision>
  <cp:lastPrinted>2021-01-15T11:41:00Z</cp:lastPrinted>
  <dcterms:created xsi:type="dcterms:W3CDTF">2019-05-20T06:08:00Z</dcterms:created>
  <dcterms:modified xsi:type="dcterms:W3CDTF">2021-01-15T11:43:00Z</dcterms:modified>
</cp:coreProperties>
</file>