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E0" w:rsidRDefault="005F20E0" w:rsidP="005F20E0">
      <w:pPr>
        <w:jc w:val="center"/>
        <w:rPr>
          <w:sz w:val="28"/>
          <w:szCs w:val="28"/>
        </w:rPr>
      </w:pPr>
      <w:r>
        <w:rPr>
          <w:sz w:val="28"/>
          <w:szCs w:val="28"/>
        </w:rPr>
        <w:t xml:space="preserve">                       </w:t>
      </w:r>
      <w:r w:rsidR="00255E68">
        <w:rPr>
          <w:sz w:val="28"/>
          <w:szCs w:val="28"/>
        </w:rPr>
        <w:t xml:space="preserve">                                                                               </w:t>
      </w:r>
      <w:r w:rsidR="00255E68" w:rsidRPr="00E94E28">
        <w:rPr>
          <w:sz w:val="28"/>
          <w:szCs w:val="28"/>
        </w:rPr>
        <w:t>ПРОЕКТ</w:t>
      </w:r>
      <w:r w:rsidRPr="00E94E28">
        <w:rPr>
          <w:sz w:val="28"/>
          <w:szCs w:val="28"/>
        </w:rPr>
        <w:t xml:space="preserve">   </w:t>
      </w:r>
      <w:r w:rsidRPr="005260FD">
        <w:rPr>
          <w:b/>
          <w:sz w:val="28"/>
          <w:szCs w:val="28"/>
        </w:rPr>
        <w:t xml:space="preserve">        </w:t>
      </w:r>
      <w:r>
        <w:rPr>
          <w:sz w:val="28"/>
          <w:szCs w:val="28"/>
        </w:rPr>
        <w:t xml:space="preserve">                                                                                   РОССИЙСКАЯ ФЕДЕРАЦИЯ</w:t>
      </w:r>
    </w:p>
    <w:p w:rsidR="005F20E0" w:rsidRDefault="005F20E0" w:rsidP="005F20E0">
      <w:pPr>
        <w:jc w:val="center"/>
        <w:rPr>
          <w:sz w:val="28"/>
          <w:szCs w:val="28"/>
        </w:rPr>
      </w:pPr>
      <w:r>
        <w:rPr>
          <w:sz w:val="28"/>
          <w:szCs w:val="28"/>
        </w:rPr>
        <w:t>РОСТОВСКАЯ ОБЛАСТЬ</w:t>
      </w:r>
    </w:p>
    <w:p w:rsidR="005F20E0" w:rsidRDefault="005F20E0" w:rsidP="005F20E0">
      <w:pPr>
        <w:jc w:val="center"/>
        <w:rPr>
          <w:sz w:val="28"/>
          <w:szCs w:val="28"/>
        </w:rPr>
      </w:pPr>
      <w:r>
        <w:rPr>
          <w:sz w:val="28"/>
          <w:szCs w:val="28"/>
        </w:rPr>
        <w:t>ТАРАСОВСКИЙ РАЙОН</w:t>
      </w:r>
    </w:p>
    <w:p w:rsidR="005F20E0" w:rsidRDefault="005F20E0" w:rsidP="005F20E0">
      <w:pPr>
        <w:jc w:val="center"/>
        <w:rPr>
          <w:sz w:val="28"/>
          <w:szCs w:val="28"/>
        </w:rPr>
      </w:pPr>
      <w:r>
        <w:rPr>
          <w:sz w:val="28"/>
          <w:szCs w:val="28"/>
        </w:rPr>
        <w:t>МУНИЦИПАЛЬНОЕ ОБРАЗОВАНИЕ</w:t>
      </w:r>
    </w:p>
    <w:p w:rsidR="005F20E0" w:rsidRDefault="005F20E0" w:rsidP="005F20E0">
      <w:pPr>
        <w:jc w:val="center"/>
        <w:rPr>
          <w:sz w:val="28"/>
          <w:szCs w:val="28"/>
        </w:rPr>
      </w:pPr>
      <w:r>
        <w:rPr>
          <w:sz w:val="28"/>
          <w:szCs w:val="28"/>
        </w:rPr>
        <w:t>«ТАРАСОВСКОЕ СЕЛЬСКОЕ ПОСЕЛЕНИЕ»</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АДМИНИСТРАЦИЯ ТАРАСОВСКОГО СЕЛЬСКОГО ПОСЕЛЕНИЯ</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ПОСТАНОВЛЕНИЕ</w:t>
      </w:r>
    </w:p>
    <w:p w:rsidR="005F20E0" w:rsidRDefault="005F20E0" w:rsidP="005F20E0">
      <w:pPr>
        <w:rPr>
          <w:sz w:val="28"/>
          <w:szCs w:val="28"/>
        </w:rPr>
      </w:pPr>
    </w:p>
    <w:p w:rsidR="005F20E0" w:rsidRDefault="00255E68" w:rsidP="00F6139A">
      <w:pPr>
        <w:jc w:val="center"/>
        <w:rPr>
          <w:kern w:val="2"/>
          <w:sz w:val="28"/>
          <w:szCs w:val="28"/>
        </w:rPr>
      </w:pPr>
      <w:r>
        <w:rPr>
          <w:kern w:val="2"/>
          <w:sz w:val="28"/>
          <w:szCs w:val="28"/>
        </w:rPr>
        <w:t>_______года   № _____</w:t>
      </w:r>
    </w:p>
    <w:p w:rsidR="005F20E0" w:rsidRDefault="005F20E0" w:rsidP="005F20E0">
      <w:pPr>
        <w:rPr>
          <w:kern w:val="2"/>
          <w:sz w:val="28"/>
          <w:szCs w:val="28"/>
        </w:rPr>
      </w:pPr>
    </w:p>
    <w:p w:rsidR="005F20E0" w:rsidRDefault="005F20E0" w:rsidP="005F20E0">
      <w:pPr>
        <w:jc w:val="center"/>
        <w:rPr>
          <w:kern w:val="2"/>
          <w:sz w:val="28"/>
          <w:szCs w:val="28"/>
        </w:rPr>
      </w:pPr>
      <w:r>
        <w:rPr>
          <w:kern w:val="2"/>
          <w:sz w:val="28"/>
          <w:szCs w:val="28"/>
        </w:rPr>
        <w:t>п.Тарасовский</w:t>
      </w:r>
    </w:p>
    <w:p w:rsidR="005F20E0" w:rsidRDefault="005F20E0" w:rsidP="005F20E0">
      <w:pPr>
        <w:jc w:val="center"/>
        <w:rPr>
          <w:b/>
          <w:color w:val="000000"/>
          <w:spacing w:val="-2"/>
          <w:sz w:val="28"/>
          <w:szCs w:val="28"/>
        </w:rPr>
      </w:pPr>
    </w:p>
    <w:p w:rsidR="00A177B1" w:rsidRDefault="00A37126" w:rsidP="00A177B1">
      <w:pPr>
        <w:pStyle w:val="af1"/>
        <w:ind w:firstLine="709"/>
        <w:jc w:val="center"/>
      </w:pPr>
      <w:r w:rsidRPr="00252A6D">
        <w:t>О внесении изменений в постановле</w:t>
      </w:r>
      <w:r w:rsidR="00252A6D" w:rsidRPr="00252A6D">
        <w:t>ние Администрации Тарасовского сельского поселения</w:t>
      </w:r>
      <w:r w:rsidRPr="00252A6D">
        <w:t xml:space="preserve"> </w:t>
      </w:r>
      <w:r w:rsidR="00252A6D" w:rsidRPr="00252A6D">
        <w:rPr>
          <w:szCs w:val="28"/>
        </w:rPr>
        <w:t xml:space="preserve">от </w:t>
      </w:r>
      <w:r w:rsidRPr="00252A6D">
        <w:rPr>
          <w:szCs w:val="28"/>
        </w:rPr>
        <w:t>10.</w:t>
      </w:r>
      <w:r w:rsidR="00252A6D" w:rsidRPr="00252A6D">
        <w:rPr>
          <w:szCs w:val="28"/>
        </w:rPr>
        <w:t xml:space="preserve">12.2018  </w:t>
      </w:r>
      <w:r w:rsidR="00252A6D">
        <w:rPr>
          <w:szCs w:val="28"/>
        </w:rPr>
        <w:t xml:space="preserve">года </w:t>
      </w:r>
      <w:r w:rsidR="00252A6D" w:rsidRPr="00252A6D">
        <w:rPr>
          <w:szCs w:val="28"/>
        </w:rPr>
        <w:t>№ 176</w:t>
      </w:r>
      <w:r w:rsidRPr="00252A6D">
        <w:rPr>
          <w:szCs w:val="28"/>
        </w:rPr>
        <w:t xml:space="preserve"> «</w:t>
      </w:r>
      <w:r w:rsidRPr="00252A6D">
        <w:t>Об утверждении муниципально</w:t>
      </w:r>
      <w:r w:rsidR="00252A6D">
        <w:t>й программы Тарасовского сельского поселения</w:t>
      </w:r>
      <w:r w:rsidRPr="00252A6D">
        <w:t xml:space="preserve"> </w:t>
      </w:r>
    </w:p>
    <w:p w:rsidR="00A37126" w:rsidRPr="00A177B1" w:rsidRDefault="00A37126" w:rsidP="00A177B1">
      <w:pPr>
        <w:pStyle w:val="af1"/>
        <w:ind w:firstLine="709"/>
        <w:jc w:val="center"/>
        <w:rPr>
          <w:szCs w:val="28"/>
        </w:rPr>
      </w:pPr>
      <w:r w:rsidRPr="00252A6D">
        <w:t>«Муниципальная политика»</w:t>
      </w:r>
    </w:p>
    <w:p w:rsidR="00A37126" w:rsidRPr="00252A6D" w:rsidRDefault="00A37126" w:rsidP="005F20E0">
      <w:pPr>
        <w:ind w:firstLine="709"/>
        <w:rPr>
          <w:color w:val="000000"/>
          <w:spacing w:val="-2"/>
          <w:sz w:val="28"/>
          <w:szCs w:val="28"/>
        </w:rPr>
      </w:pPr>
    </w:p>
    <w:p w:rsidR="00252A6D" w:rsidRPr="00252A6D" w:rsidRDefault="005F20E0" w:rsidP="00252A6D">
      <w:pPr>
        <w:autoSpaceDE w:val="0"/>
        <w:autoSpaceDN w:val="0"/>
        <w:adjustRightInd w:val="0"/>
        <w:ind w:firstLine="709"/>
        <w:jc w:val="both"/>
        <w:rPr>
          <w:sz w:val="28"/>
          <w:szCs w:val="28"/>
        </w:rPr>
      </w:pPr>
      <w:r>
        <w:rPr>
          <w:color w:val="000000"/>
          <w:sz w:val="28"/>
          <w:szCs w:val="28"/>
        </w:rPr>
        <w:t xml:space="preserve">В соответствии </w:t>
      </w:r>
      <w:r>
        <w:rPr>
          <w:sz w:val="28"/>
          <w:szCs w:val="28"/>
        </w:rPr>
        <w:t>постановлением Администрации Тарасовского сельского поселения от</w:t>
      </w:r>
      <w:r w:rsidR="00252A6D">
        <w:rPr>
          <w:sz w:val="28"/>
          <w:szCs w:val="28"/>
        </w:rPr>
        <w:t xml:space="preserve"> </w:t>
      </w:r>
      <w:r w:rsidR="00464042">
        <w:rPr>
          <w:sz w:val="28"/>
          <w:szCs w:val="28"/>
        </w:rPr>
        <w:t xml:space="preserve"> </w:t>
      </w:r>
      <w:r>
        <w:rPr>
          <w:sz w:val="28"/>
          <w:szCs w:val="28"/>
        </w:rPr>
        <w:t xml:space="preserve">23.11.2018 </w:t>
      </w:r>
      <w:r w:rsidR="00252A6D">
        <w:rPr>
          <w:sz w:val="28"/>
          <w:szCs w:val="28"/>
        </w:rPr>
        <w:t xml:space="preserve">года </w:t>
      </w:r>
      <w:r>
        <w:rPr>
          <w:sz w:val="28"/>
          <w:szCs w:val="28"/>
        </w:rPr>
        <w:t>№ 168 «Об утверждении Порядка разработки, реализации и оценки эффективности муниципальных программ Тарасовского сельского поселения»</w:t>
      </w:r>
      <w:r w:rsidR="00252A6D">
        <w:rPr>
          <w:sz w:val="28"/>
          <w:szCs w:val="28"/>
        </w:rPr>
        <w:t xml:space="preserve"> (пред. изменения от 22.04.2019 года № 63</w:t>
      </w:r>
      <w:r w:rsidR="005260FD">
        <w:rPr>
          <w:sz w:val="28"/>
          <w:szCs w:val="28"/>
        </w:rPr>
        <w:t>, 12.12.2019 года № 156</w:t>
      </w:r>
      <w:r w:rsidR="00252A6D">
        <w:rPr>
          <w:sz w:val="28"/>
          <w:szCs w:val="28"/>
        </w:rPr>
        <w:t>)</w:t>
      </w:r>
      <w:r>
        <w:rPr>
          <w:sz w:val="28"/>
          <w:szCs w:val="28"/>
        </w:rPr>
        <w:t xml:space="preserve">, </w:t>
      </w:r>
      <w:r w:rsidR="00252A6D">
        <w:rPr>
          <w:bCs/>
          <w:sz w:val="28"/>
          <w:szCs w:val="28"/>
        </w:rPr>
        <w:t xml:space="preserve">постановлением </w:t>
      </w:r>
      <w:r w:rsidR="00252A6D">
        <w:rPr>
          <w:sz w:val="28"/>
          <w:szCs w:val="28"/>
        </w:rPr>
        <w:t xml:space="preserve">Администрации Тарасовского сельского поселения от 22.04.2019 года № 62 «Об утверждении методических рекомендаций по разработке и реализации муниципальных программ Тарасовского сельского поселения Тарасовского района», </w:t>
      </w:r>
      <w:r>
        <w:rPr>
          <w:sz w:val="28"/>
          <w:szCs w:val="28"/>
        </w:rPr>
        <w:t>распоряжением Администрации Тарасовского с</w:t>
      </w:r>
      <w:r w:rsidR="00252A6D">
        <w:rPr>
          <w:sz w:val="28"/>
          <w:szCs w:val="28"/>
        </w:rPr>
        <w:t>ельского поселения от 07.06.2019 года № 53</w:t>
      </w:r>
      <w:r>
        <w:rPr>
          <w:sz w:val="28"/>
          <w:szCs w:val="28"/>
        </w:rPr>
        <w:t xml:space="preserve"> «</w:t>
      </w:r>
      <w:r>
        <w:rPr>
          <w:bCs/>
          <w:sz w:val="28"/>
          <w:szCs w:val="28"/>
        </w:rPr>
        <w:t>Об утверждении Перечня муниципальных программ Т</w:t>
      </w:r>
      <w:r w:rsidR="00252A6D">
        <w:rPr>
          <w:bCs/>
          <w:sz w:val="28"/>
          <w:szCs w:val="28"/>
        </w:rPr>
        <w:t xml:space="preserve">арасовского сельского поселения </w:t>
      </w:r>
      <w:r>
        <w:rPr>
          <w:bCs/>
          <w:sz w:val="28"/>
          <w:szCs w:val="28"/>
        </w:rPr>
        <w:t>Тарасовского района»</w:t>
      </w:r>
      <w:r w:rsidR="00252A6D">
        <w:rPr>
          <w:bCs/>
          <w:sz w:val="28"/>
          <w:szCs w:val="28"/>
        </w:rPr>
        <w:t xml:space="preserve">, </w:t>
      </w:r>
      <w:r w:rsidR="00252A6D" w:rsidRPr="00252A6D">
        <w:rPr>
          <w:bCs/>
          <w:sz w:val="28"/>
          <w:szCs w:val="28"/>
        </w:rPr>
        <w:t>в</w:t>
      </w:r>
      <w:r w:rsidR="00252A6D" w:rsidRPr="00252A6D">
        <w:rPr>
          <w:sz w:val="28"/>
          <w:szCs w:val="28"/>
        </w:rPr>
        <w:t xml:space="preserve"> целях корректировки объемов финансирования муниципальной программы Тарасовского  сельского поселения  «Муниципальная политика» Администрация Тарасовского сельского поселения</w:t>
      </w:r>
      <w:r w:rsidR="00252A6D">
        <w:rPr>
          <w:sz w:val="28"/>
          <w:szCs w:val="28"/>
        </w:rPr>
        <w:t>,</w:t>
      </w:r>
    </w:p>
    <w:p w:rsidR="00252A6D" w:rsidRDefault="00252A6D" w:rsidP="005F20E0">
      <w:pPr>
        <w:autoSpaceDE w:val="0"/>
        <w:autoSpaceDN w:val="0"/>
        <w:adjustRightInd w:val="0"/>
        <w:ind w:firstLine="709"/>
        <w:jc w:val="center"/>
        <w:rPr>
          <w:bCs/>
          <w:sz w:val="28"/>
          <w:szCs w:val="28"/>
        </w:rPr>
      </w:pPr>
    </w:p>
    <w:p w:rsidR="005F20E0" w:rsidRPr="00FE4C2D" w:rsidRDefault="005F20E0" w:rsidP="00FE4C2D">
      <w:pPr>
        <w:autoSpaceDE w:val="0"/>
        <w:autoSpaceDN w:val="0"/>
        <w:adjustRightInd w:val="0"/>
        <w:ind w:firstLine="709"/>
        <w:jc w:val="center"/>
        <w:rPr>
          <w:color w:val="000000"/>
          <w:spacing w:val="20"/>
          <w:sz w:val="28"/>
          <w:szCs w:val="28"/>
        </w:rPr>
      </w:pPr>
      <w:r>
        <w:rPr>
          <w:bCs/>
          <w:sz w:val="28"/>
          <w:szCs w:val="28"/>
        </w:rPr>
        <w:t>ПОСТАНОВЛЯЮ:</w:t>
      </w:r>
    </w:p>
    <w:p w:rsidR="00252A6D" w:rsidRPr="00252A6D" w:rsidRDefault="005F20E0" w:rsidP="00252A6D">
      <w:pPr>
        <w:pStyle w:val="af1"/>
        <w:ind w:firstLine="709"/>
        <w:jc w:val="both"/>
      </w:pPr>
      <w:r>
        <w:rPr>
          <w:color w:val="000000"/>
          <w:spacing w:val="-2"/>
          <w:szCs w:val="28"/>
        </w:rPr>
        <w:t>1. </w:t>
      </w:r>
      <w:r w:rsidR="00252A6D">
        <w:rPr>
          <w:color w:val="000000"/>
          <w:spacing w:val="-2"/>
          <w:szCs w:val="28"/>
        </w:rPr>
        <w:t xml:space="preserve">Внести в </w:t>
      </w:r>
      <w:r w:rsidR="00252A6D">
        <w:rPr>
          <w:szCs w:val="28"/>
        </w:rPr>
        <w:t xml:space="preserve">постановление Администрации Тарасовского сельского поселения от 10.12.2018 года № 176 </w:t>
      </w:r>
      <w:r w:rsidR="00252A6D" w:rsidRPr="00252A6D">
        <w:rPr>
          <w:szCs w:val="28"/>
        </w:rPr>
        <w:t>«</w:t>
      </w:r>
      <w:r w:rsidR="00252A6D" w:rsidRPr="00252A6D">
        <w:t>Об утверждении муниципально</w:t>
      </w:r>
      <w:r w:rsidR="00252A6D">
        <w:t>й программы Тарасовского сельского поселения</w:t>
      </w:r>
      <w:r w:rsidR="00252A6D" w:rsidRPr="00252A6D">
        <w:t xml:space="preserve"> «Муниципальная политика»</w:t>
      </w:r>
      <w:r w:rsidR="00252A6D">
        <w:t xml:space="preserve"> изменения, изложив приложение, в новой редакции, согласно приложению № 1 к настоящему постановлению.</w:t>
      </w:r>
    </w:p>
    <w:p w:rsidR="00252A6D" w:rsidRDefault="00252A6D" w:rsidP="005F20E0">
      <w:pPr>
        <w:autoSpaceDE w:val="0"/>
        <w:autoSpaceDN w:val="0"/>
        <w:adjustRightInd w:val="0"/>
        <w:ind w:firstLine="709"/>
        <w:jc w:val="both"/>
        <w:outlineLvl w:val="0"/>
        <w:rPr>
          <w:sz w:val="28"/>
          <w:szCs w:val="28"/>
        </w:rPr>
      </w:pPr>
      <w:r>
        <w:rPr>
          <w:sz w:val="28"/>
          <w:szCs w:val="28"/>
        </w:rPr>
        <w:t>2. Настоящее постановление вступает в силу с момента его официального обнародования.</w:t>
      </w:r>
    </w:p>
    <w:p w:rsidR="005F20E0" w:rsidRPr="00252A6D" w:rsidRDefault="005F20E0" w:rsidP="00252A6D">
      <w:pPr>
        <w:widowControl w:val="0"/>
        <w:shd w:val="clear" w:color="auto" w:fill="FFFFFF"/>
        <w:tabs>
          <w:tab w:val="left" w:pos="709"/>
        </w:tabs>
        <w:autoSpaceDE w:val="0"/>
        <w:autoSpaceDN w:val="0"/>
        <w:adjustRightInd w:val="0"/>
        <w:ind w:firstLine="709"/>
        <w:jc w:val="both"/>
        <w:rPr>
          <w:kern w:val="2"/>
          <w:sz w:val="28"/>
          <w:szCs w:val="28"/>
        </w:rPr>
      </w:pPr>
      <w:r>
        <w:rPr>
          <w:color w:val="000000"/>
          <w:spacing w:val="-2"/>
          <w:sz w:val="28"/>
          <w:szCs w:val="28"/>
        </w:rPr>
        <w:t>3.</w:t>
      </w:r>
      <w:r w:rsidR="00252A6D">
        <w:rPr>
          <w:kern w:val="2"/>
          <w:sz w:val="28"/>
          <w:szCs w:val="28"/>
        </w:rPr>
        <w:t xml:space="preserve"> </w:t>
      </w:r>
      <w:r>
        <w:rPr>
          <w:kern w:val="2"/>
          <w:sz w:val="28"/>
          <w:szCs w:val="28"/>
        </w:rPr>
        <w:t>Контроль за выполнением постановления оставляю за собой.</w:t>
      </w:r>
    </w:p>
    <w:p w:rsidR="005F20E0" w:rsidRDefault="005F20E0" w:rsidP="005F20E0">
      <w:pPr>
        <w:autoSpaceDE w:val="0"/>
        <w:autoSpaceDN w:val="0"/>
        <w:adjustRightInd w:val="0"/>
        <w:jc w:val="both"/>
        <w:rPr>
          <w:kern w:val="2"/>
          <w:sz w:val="28"/>
          <w:szCs w:val="28"/>
        </w:rPr>
      </w:pPr>
    </w:p>
    <w:p w:rsidR="005F20E0" w:rsidRDefault="005F20E0" w:rsidP="005F20E0">
      <w:pPr>
        <w:tabs>
          <w:tab w:val="left" w:pos="7655"/>
        </w:tabs>
        <w:ind w:right="7057"/>
        <w:jc w:val="center"/>
        <w:rPr>
          <w:sz w:val="28"/>
        </w:rPr>
      </w:pPr>
      <w:r>
        <w:rPr>
          <w:sz w:val="28"/>
        </w:rPr>
        <w:t xml:space="preserve">Глава Администрации </w:t>
      </w:r>
    </w:p>
    <w:p w:rsidR="005F20E0" w:rsidRDefault="005F20E0" w:rsidP="005F20E0">
      <w:pPr>
        <w:tabs>
          <w:tab w:val="left" w:pos="7655"/>
        </w:tabs>
        <w:rPr>
          <w:kern w:val="2"/>
          <w:sz w:val="28"/>
          <w:szCs w:val="28"/>
        </w:rPr>
      </w:pPr>
      <w:r>
        <w:rPr>
          <w:sz w:val="28"/>
        </w:rPr>
        <w:t>Тарасовского сельского поселения                                                А.В. Бахаровский</w:t>
      </w:r>
    </w:p>
    <w:p w:rsidR="005F20E0" w:rsidRPr="009041D2" w:rsidRDefault="00C04C74" w:rsidP="00C04C74">
      <w:pPr>
        <w:pageBreakBefore/>
        <w:rPr>
          <w:kern w:val="2"/>
          <w:sz w:val="24"/>
          <w:szCs w:val="24"/>
          <w:lang w:eastAsia="en-US"/>
        </w:rPr>
      </w:pPr>
      <w:r w:rsidRPr="009041D2">
        <w:rPr>
          <w:kern w:val="2"/>
          <w:sz w:val="24"/>
          <w:szCs w:val="24"/>
        </w:rPr>
        <w:lastRenderedPageBreak/>
        <w:t xml:space="preserve">                                                                               </w:t>
      </w:r>
      <w:r w:rsidR="009041D2">
        <w:rPr>
          <w:kern w:val="2"/>
          <w:sz w:val="24"/>
          <w:szCs w:val="24"/>
        </w:rPr>
        <w:t xml:space="preserve">                       </w:t>
      </w:r>
      <w:r w:rsidR="005F20E0" w:rsidRPr="009041D2">
        <w:rPr>
          <w:kern w:val="2"/>
          <w:sz w:val="24"/>
          <w:szCs w:val="24"/>
        </w:rPr>
        <w:t>Приложение</w:t>
      </w:r>
      <w:r w:rsidR="00252A6D" w:rsidRPr="009041D2">
        <w:rPr>
          <w:kern w:val="2"/>
          <w:sz w:val="24"/>
          <w:szCs w:val="24"/>
        </w:rPr>
        <w:t xml:space="preserve"> № 1</w:t>
      </w:r>
      <w:r w:rsidRPr="009041D2">
        <w:rPr>
          <w:kern w:val="2"/>
          <w:sz w:val="24"/>
          <w:szCs w:val="24"/>
          <w:lang w:eastAsia="en-US"/>
        </w:rPr>
        <w:t xml:space="preserve"> </w:t>
      </w:r>
      <w:r w:rsidR="005F20E0" w:rsidRPr="009041D2">
        <w:rPr>
          <w:kern w:val="2"/>
          <w:sz w:val="24"/>
          <w:szCs w:val="24"/>
        </w:rPr>
        <w:t>к постановлению</w:t>
      </w:r>
    </w:p>
    <w:p w:rsidR="005F20E0" w:rsidRPr="009041D2" w:rsidRDefault="005F20E0" w:rsidP="005F20E0">
      <w:pPr>
        <w:jc w:val="right"/>
        <w:rPr>
          <w:kern w:val="2"/>
          <w:sz w:val="24"/>
          <w:szCs w:val="24"/>
        </w:rPr>
      </w:pPr>
      <w:r w:rsidRPr="009041D2">
        <w:rPr>
          <w:kern w:val="2"/>
          <w:sz w:val="24"/>
          <w:szCs w:val="24"/>
        </w:rPr>
        <w:t>Администрации Тарасовского сельского поселения</w:t>
      </w:r>
    </w:p>
    <w:p w:rsidR="00C04C74" w:rsidRPr="009041D2" w:rsidRDefault="00375B2F" w:rsidP="00C04C74">
      <w:pPr>
        <w:ind w:left="6237"/>
        <w:jc w:val="center"/>
        <w:rPr>
          <w:sz w:val="24"/>
          <w:szCs w:val="24"/>
        </w:rPr>
      </w:pPr>
      <w:r>
        <w:rPr>
          <w:sz w:val="24"/>
          <w:szCs w:val="24"/>
        </w:rPr>
        <w:t xml:space="preserve">от </w:t>
      </w:r>
      <w:r w:rsidR="00712457">
        <w:rPr>
          <w:sz w:val="24"/>
          <w:szCs w:val="24"/>
        </w:rPr>
        <w:t>____</w:t>
      </w:r>
      <w:r>
        <w:rPr>
          <w:sz w:val="24"/>
          <w:szCs w:val="24"/>
        </w:rPr>
        <w:t xml:space="preserve">года № </w:t>
      </w:r>
      <w:r w:rsidR="00712457">
        <w:rPr>
          <w:sz w:val="24"/>
          <w:szCs w:val="24"/>
        </w:rPr>
        <w:t>____</w:t>
      </w:r>
      <w:r w:rsidR="00C04C74" w:rsidRPr="009041D2">
        <w:rPr>
          <w:sz w:val="24"/>
          <w:szCs w:val="24"/>
        </w:rPr>
        <w:t xml:space="preserve">    </w:t>
      </w:r>
    </w:p>
    <w:p w:rsidR="00252A6D" w:rsidRPr="009041D2" w:rsidRDefault="00C04C74" w:rsidP="00C04C74">
      <w:pPr>
        <w:rPr>
          <w:sz w:val="24"/>
          <w:szCs w:val="24"/>
        </w:rPr>
      </w:pPr>
      <w:r w:rsidRPr="009041D2">
        <w:rPr>
          <w:sz w:val="24"/>
          <w:szCs w:val="24"/>
        </w:rPr>
        <w:t xml:space="preserve">                                                                                    </w:t>
      </w:r>
      <w:r w:rsidR="009041D2">
        <w:rPr>
          <w:sz w:val="24"/>
          <w:szCs w:val="24"/>
        </w:rPr>
        <w:t xml:space="preserve">                        </w:t>
      </w:r>
      <w:r w:rsidRPr="009041D2">
        <w:rPr>
          <w:sz w:val="24"/>
          <w:szCs w:val="24"/>
        </w:rPr>
        <w:t xml:space="preserve"> </w:t>
      </w:r>
      <w:r w:rsidR="00252A6D" w:rsidRPr="009041D2">
        <w:rPr>
          <w:sz w:val="24"/>
          <w:szCs w:val="24"/>
        </w:rPr>
        <w:t>Приложен</w:t>
      </w:r>
      <w:r w:rsidRPr="009041D2">
        <w:rPr>
          <w:sz w:val="24"/>
          <w:szCs w:val="24"/>
        </w:rPr>
        <w:t xml:space="preserve">ие к </w:t>
      </w:r>
      <w:r w:rsidR="00252A6D" w:rsidRPr="009041D2">
        <w:rPr>
          <w:kern w:val="2"/>
          <w:sz w:val="24"/>
          <w:szCs w:val="24"/>
        </w:rPr>
        <w:t xml:space="preserve"> постановлению</w:t>
      </w:r>
    </w:p>
    <w:p w:rsidR="00252A6D" w:rsidRPr="009041D2" w:rsidRDefault="00252A6D" w:rsidP="00252A6D">
      <w:pPr>
        <w:jc w:val="right"/>
        <w:rPr>
          <w:kern w:val="2"/>
          <w:sz w:val="24"/>
          <w:szCs w:val="24"/>
        </w:rPr>
      </w:pPr>
      <w:r w:rsidRPr="009041D2">
        <w:rPr>
          <w:kern w:val="2"/>
          <w:sz w:val="24"/>
          <w:szCs w:val="24"/>
        </w:rPr>
        <w:t>Администрации Тарасовского сельского поселения</w:t>
      </w:r>
    </w:p>
    <w:p w:rsidR="005F20E0" w:rsidRPr="009041D2" w:rsidRDefault="005F20E0" w:rsidP="005F20E0">
      <w:pPr>
        <w:ind w:left="6237"/>
        <w:jc w:val="center"/>
        <w:rPr>
          <w:kern w:val="2"/>
          <w:sz w:val="24"/>
          <w:szCs w:val="24"/>
        </w:rPr>
      </w:pPr>
      <w:r w:rsidRPr="009041D2">
        <w:rPr>
          <w:sz w:val="24"/>
          <w:szCs w:val="24"/>
        </w:rPr>
        <w:t xml:space="preserve">  </w:t>
      </w:r>
      <w:r w:rsidR="00252A6D" w:rsidRPr="009041D2">
        <w:rPr>
          <w:sz w:val="24"/>
          <w:szCs w:val="24"/>
        </w:rPr>
        <w:t xml:space="preserve">    </w:t>
      </w:r>
      <w:r w:rsidRPr="009041D2">
        <w:rPr>
          <w:sz w:val="24"/>
          <w:szCs w:val="24"/>
        </w:rPr>
        <w:t xml:space="preserve">от 10.12.2018 </w:t>
      </w:r>
      <w:r w:rsidR="00252A6D" w:rsidRPr="009041D2">
        <w:rPr>
          <w:sz w:val="24"/>
          <w:szCs w:val="24"/>
        </w:rPr>
        <w:t xml:space="preserve">года </w:t>
      </w:r>
      <w:r w:rsidRPr="009041D2">
        <w:rPr>
          <w:sz w:val="24"/>
          <w:szCs w:val="24"/>
        </w:rPr>
        <w:t>№ 176</w:t>
      </w:r>
    </w:p>
    <w:p w:rsidR="005F20E0" w:rsidRPr="009041D2" w:rsidRDefault="005F20E0" w:rsidP="005F20E0">
      <w:pPr>
        <w:jc w:val="center"/>
        <w:rPr>
          <w:kern w:val="2"/>
          <w:sz w:val="24"/>
          <w:szCs w:val="24"/>
        </w:rPr>
      </w:pPr>
    </w:p>
    <w:p w:rsidR="005F20E0" w:rsidRDefault="005F20E0" w:rsidP="005F20E0">
      <w:pPr>
        <w:jc w:val="center"/>
        <w:rPr>
          <w:kern w:val="2"/>
          <w:sz w:val="28"/>
          <w:szCs w:val="28"/>
          <w:lang w:eastAsia="en-US"/>
        </w:rPr>
      </w:pPr>
      <w:r>
        <w:rPr>
          <w:kern w:val="2"/>
          <w:sz w:val="28"/>
          <w:szCs w:val="28"/>
          <w:lang w:eastAsia="en-US"/>
        </w:rPr>
        <w:t xml:space="preserve">МУНИЦИПАЛЬНАЯ ПРОГРАММА </w:t>
      </w:r>
    </w:p>
    <w:p w:rsidR="005F20E0" w:rsidRDefault="005F20E0" w:rsidP="005F20E0">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5F20E0" w:rsidRDefault="005F20E0" w:rsidP="005F20E0">
      <w:pPr>
        <w:jc w:val="center"/>
      </w:pPr>
    </w:p>
    <w:p w:rsidR="005F20E0" w:rsidRDefault="005F20E0" w:rsidP="005F20E0">
      <w:pPr>
        <w:jc w:val="center"/>
        <w:rPr>
          <w:kern w:val="2"/>
          <w:sz w:val="28"/>
          <w:szCs w:val="28"/>
          <w:lang w:eastAsia="en-US"/>
        </w:rPr>
      </w:pPr>
      <w:r>
        <w:rPr>
          <w:kern w:val="2"/>
          <w:sz w:val="28"/>
          <w:szCs w:val="28"/>
          <w:lang w:eastAsia="en-US"/>
        </w:rPr>
        <w:t xml:space="preserve"> «ПАСПОРТ</w:t>
      </w:r>
    </w:p>
    <w:p w:rsidR="005F20E0" w:rsidRDefault="005F20E0" w:rsidP="005F20E0">
      <w:pPr>
        <w:jc w:val="center"/>
        <w:rPr>
          <w:kern w:val="2"/>
          <w:sz w:val="28"/>
          <w:szCs w:val="28"/>
          <w:lang w:eastAsia="en-US"/>
        </w:rPr>
      </w:pPr>
      <w:r>
        <w:rPr>
          <w:kern w:val="2"/>
          <w:sz w:val="28"/>
          <w:szCs w:val="28"/>
          <w:lang w:eastAsia="en-US"/>
        </w:rPr>
        <w:t>муниципальной программы Тарасовского сельского поселения</w:t>
      </w:r>
    </w:p>
    <w:p w:rsidR="005F20E0" w:rsidRDefault="005F20E0" w:rsidP="005F20E0">
      <w:pPr>
        <w:jc w:val="center"/>
        <w:rPr>
          <w:kern w:val="2"/>
          <w:sz w:val="28"/>
          <w:szCs w:val="28"/>
          <w:lang w:eastAsia="en-US"/>
        </w:rPr>
      </w:pPr>
      <w:r>
        <w:rPr>
          <w:kern w:val="2"/>
          <w:sz w:val="28"/>
          <w:szCs w:val="28"/>
          <w:lang w:eastAsia="en-US"/>
        </w:rPr>
        <w:t xml:space="preserve"> «Муниципальная политика»</w:t>
      </w:r>
    </w:p>
    <w:p w:rsidR="005F20E0" w:rsidRDefault="005F20E0" w:rsidP="005F20E0">
      <w:pPr>
        <w:jc w:val="center"/>
        <w:rPr>
          <w:kern w:val="2"/>
          <w:sz w:val="28"/>
          <w:szCs w:val="28"/>
          <w:lang w:eastAsia="en-US"/>
        </w:rPr>
      </w:pPr>
    </w:p>
    <w:tbl>
      <w:tblPr>
        <w:tblW w:w="4950" w:type="pct"/>
        <w:tblLayout w:type="fixed"/>
        <w:tblLook w:val="00A0"/>
      </w:tblPr>
      <w:tblGrid>
        <w:gridCol w:w="3927"/>
        <w:gridCol w:w="663"/>
        <w:gridCol w:w="5277"/>
      </w:tblGrid>
      <w:tr w:rsidR="005F20E0" w:rsidTr="005F20E0">
        <w:tc>
          <w:tcPr>
            <w:tcW w:w="3936" w:type="dxa"/>
          </w:tcPr>
          <w:p w:rsidR="005F20E0" w:rsidRDefault="005F20E0">
            <w:pPr>
              <w:jc w:val="both"/>
              <w:rPr>
                <w:kern w:val="2"/>
                <w:sz w:val="28"/>
                <w:szCs w:val="28"/>
                <w:lang w:eastAsia="en-US"/>
              </w:rPr>
            </w:pPr>
            <w:r>
              <w:rPr>
                <w:kern w:val="2"/>
                <w:sz w:val="28"/>
                <w:szCs w:val="28"/>
                <w:lang w:eastAsia="en-US"/>
              </w:rPr>
              <w:t>Наименование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«Муниципальная политика» (далее – муниципальная программа)</w:t>
            </w: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Ответственный исполнитель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color w:val="000000"/>
                <w:sz w:val="28"/>
                <w:szCs w:val="28"/>
              </w:rPr>
              <w:t>Главный специалист по правовой и кадровой работе Администрации Тарасовского сельского поселения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Соисполнители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p w:rsidR="005F20E0" w:rsidRDefault="005F20E0">
            <w:pPr>
              <w:jc w:val="both"/>
              <w:rPr>
                <w:b/>
                <w:kern w:val="2"/>
                <w:sz w:val="28"/>
                <w:szCs w:val="28"/>
                <w:lang w:eastAsia="en-US"/>
              </w:rPr>
            </w:pP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lang w:eastAsia="en-US"/>
              </w:rPr>
            </w:pPr>
          </w:p>
          <w:p w:rsidR="005F20E0" w:rsidRDefault="005F20E0">
            <w:pPr>
              <w:jc w:val="both"/>
              <w:rPr>
                <w:color w:val="000000"/>
                <w:sz w:val="28"/>
                <w:szCs w:val="28"/>
              </w:rPr>
            </w:pPr>
            <w:r>
              <w:rPr>
                <w:color w:val="000000"/>
                <w:sz w:val="28"/>
                <w:szCs w:val="28"/>
              </w:rPr>
              <w:t>отсутствуют</w:t>
            </w:r>
          </w:p>
          <w:p w:rsidR="005F20E0" w:rsidRDefault="005F20E0">
            <w:pPr>
              <w:jc w:val="both"/>
              <w:rPr>
                <w:kern w:val="2"/>
                <w:sz w:val="28"/>
                <w:szCs w:val="28"/>
                <w:lang w:eastAsia="en-US"/>
              </w:rPr>
            </w:pPr>
          </w:p>
        </w:tc>
      </w:tr>
      <w:tr w:rsidR="005F20E0" w:rsidTr="005F20E0">
        <w:tc>
          <w:tcPr>
            <w:tcW w:w="3936" w:type="dxa"/>
          </w:tcPr>
          <w:p w:rsidR="005F20E0" w:rsidRDefault="005F20E0">
            <w:pPr>
              <w:jc w:val="both"/>
              <w:rPr>
                <w:kern w:val="2"/>
                <w:sz w:val="28"/>
                <w:szCs w:val="28"/>
                <w:lang w:eastAsia="en-US"/>
              </w:rPr>
            </w:pPr>
            <w:r>
              <w:rPr>
                <w:kern w:val="2"/>
                <w:sz w:val="28"/>
                <w:szCs w:val="28"/>
                <w:lang w:eastAsia="en-US"/>
              </w:rPr>
              <w:t>Участники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kern w:val="2"/>
                <w:sz w:val="28"/>
                <w:szCs w:val="28"/>
              </w:rPr>
            </w:pPr>
            <w:r>
              <w:rPr>
                <w:kern w:val="2"/>
                <w:sz w:val="28"/>
                <w:szCs w:val="28"/>
              </w:rPr>
              <w:t>Администрация Тарасовского сельского поселения</w:t>
            </w:r>
          </w:p>
          <w:p w:rsidR="005F20E0" w:rsidRDefault="005F20E0">
            <w:pPr>
              <w:autoSpaceDE w:val="0"/>
              <w:autoSpaceDN w:val="0"/>
              <w:adjustRightInd w:val="0"/>
              <w:jc w:val="both"/>
              <w:rPr>
                <w:kern w:val="2"/>
                <w:sz w:val="28"/>
                <w:szCs w:val="28"/>
              </w:rPr>
            </w:pP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Подпрограммы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«Развитие муниципального управления</w:t>
            </w:r>
            <w:r>
              <w:rPr>
                <w:kern w:val="2"/>
                <w:sz w:val="28"/>
                <w:szCs w:val="28"/>
                <w:lang w:eastAsia="en-US"/>
              </w:rPr>
              <w:br/>
              <w:t>и муниципальной службы в Тарасовском сельском поселении, профессиональное развитие лиц, занятых в системе местного самоуправления»</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Программно-целевые инструменты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отсутствуют</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Цели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развитие муниципального управления и муниципальной службы в Тарасовском районе;</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lastRenderedPageBreak/>
              <w:t>Задачи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rPr>
            </w:pPr>
            <w:r>
              <w:rPr>
                <w:kern w:val="2"/>
                <w:sz w:val="28"/>
                <w:szCs w:val="28"/>
                <w:lang w:eastAsia="en-US"/>
              </w:rPr>
              <w:t>создание условий для формирования качественного, профессионального состава муниципальной службы;</w:t>
            </w:r>
          </w:p>
          <w:p w:rsidR="005F20E0" w:rsidRDefault="005F20E0">
            <w:pPr>
              <w:jc w:val="both"/>
              <w:rPr>
                <w:kern w:val="2"/>
                <w:sz w:val="28"/>
                <w:szCs w:val="28"/>
              </w:rPr>
            </w:pPr>
          </w:p>
        </w:tc>
      </w:tr>
      <w:tr w:rsidR="005F20E0" w:rsidTr="005F20E0">
        <w:tc>
          <w:tcPr>
            <w:tcW w:w="3936" w:type="dxa"/>
            <w:hideMark/>
          </w:tcPr>
          <w:p w:rsidR="005F20E0" w:rsidRDefault="005F20E0">
            <w:pPr>
              <w:rPr>
                <w:kern w:val="2"/>
                <w:sz w:val="28"/>
                <w:szCs w:val="28"/>
                <w:lang w:eastAsia="en-US"/>
              </w:rPr>
            </w:pPr>
            <w:r>
              <w:rPr>
                <w:kern w:val="2"/>
                <w:sz w:val="28"/>
                <w:szCs w:val="28"/>
                <w:lang w:eastAsia="en-US"/>
              </w:rPr>
              <w:t xml:space="preserve">Целевые показатели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 xml:space="preserve">доля муниципальных служащих, имеющих высшее образование; </w:t>
            </w:r>
          </w:p>
          <w:p w:rsidR="005F20E0" w:rsidRDefault="005F20E0">
            <w:pPr>
              <w:autoSpaceDE w:val="0"/>
              <w:autoSpaceDN w:val="0"/>
              <w:adjustRightInd w:val="0"/>
              <w:jc w:val="both"/>
              <w:rPr>
                <w:kern w:val="2"/>
                <w:sz w:val="28"/>
                <w:szCs w:val="28"/>
                <w:lang w:eastAsia="en-US"/>
              </w:rPr>
            </w:pPr>
          </w:p>
        </w:tc>
      </w:tr>
      <w:tr w:rsidR="005F20E0" w:rsidTr="005F20E0">
        <w:tc>
          <w:tcPr>
            <w:tcW w:w="3936"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Этапы и сроки реализации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реализация муниципальной программы запланирована на 2019 – 2030 годы </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Ресурсное обеспечение муниципальной программы </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color w:val="92D050"/>
                <w:kern w:val="2"/>
                <w:sz w:val="28"/>
                <w:szCs w:val="28"/>
              </w:rPr>
            </w:pPr>
          </w:p>
          <w:p w:rsidR="005F20E0" w:rsidRDefault="00712457">
            <w:pPr>
              <w:autoSpaceDE w:val="0"/>
              <w:autoSpaceDN w:val="0"/>
              <w:adjustRightInd w:val="0"/>
              <w:jc w:val="both"/>
              <w:rPr>
                <w:kern w:val="2"/>
                <w:sz w:val="28"/>
                <w:szCs w:val="28"/>
              </w:rPr>
            </w:pPr>
            <w:r>
              <w:rPr>
                <w:kern w:val="2"/>
                <w:sz w:val="28"/>
                <w:szCs w:val="28"/>
              </w:rPr>
              <w:t>всего – 330</w:t>
            </w:r>
            <w:r w:rsidR="005F20E0">
              <w:rPr>
                <w:kern w:val="2"/>
                <w:sz w:val="28"/>
                <w:szCs w:val="28"/>
              </w:rPr>
              <w:t xml:space="preserve"> тыс. рублей, из них:</w:t>
            </w:r>
          </w:p>
          <w:p w:rsidR="005F20E0" w:rsidRDefault="00712457">
            <w:pPr>
              <w:autoSpaceDE w:val="0"/>
              <w:autoSpaceDN w:val="0"/>
              <w:adjustRightInd w:val="0"/>
              <w:jc w:val="both"/>
              <w:rPr>
                <w:kern w:val="2"/>
                <w:sz w:val="28"/>
                <w:szCs w:val="28"/>
              </w:rPr>
            </w:pPr>
            <w:r>
              <w:rPr>
                <w:kern w:val="2"/>
                <w:sz w:val="28"/>
                <w:szCs w:val="28"/>
              </w:rPr>
              <w:t>в 2019 году – 49,5</w:t>
            </w:r>
            <w:r w:rsidR="005F20E0">
              <w:rPr>
                <w:kern w:val="2"/>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Pr>
                <w:sz w:val="28"/>
                <w:szCs w:val="28"/>
              </w:rPr>
              <w:t xml:space="preserve"> </w:t>
            </w:r>
            <w:r w:rsidR="00252A6D">
              <w:rPr>
                <w:kern w:val="2"/>
                <w:sz w:val="28"/>
                <w:szCs w:val="28"/>
              </w:rPr>
              <w:t xml:space="preserve">80,5 </w:t>
            </w:r>
            <w:r>
              <w:rPr>
                <w:kern w:val="2"/>
                <w:sz w:val="28"/>
                <w:szCs w:val="28"/>
              </w:rPr>
              <w:t xml:space="preserve">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252A6D">
              <w:rPr>
                <w:sz w:val="28"/>
                <w:szCs w:val="28"/>
              </w:rPr>
              <w:t xml:space="preserve"> 100,0 </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252A6D">
              <w:rPr>
                <w:sz w:val="28"/>
                <w:szCs w:val="28"/>
              </w:rPr>
              <w:t xml:space="preserve">  100</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2029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kern w:val="2"/>
                <w:sz w:val="28"/>
                <w:szCs w:val="28"/>
              </w:rPr>
            </w:pPr>
            <w:r>
              <w:rPr>
                <w:sz w:val="28"/>
                <w:szCs w:val="28"/>
              </w:rPr>
              <w:t>в 2030 году</w:t>
            </w:r>
            <w:r>
              <w:rPr>
                <w:i/>
                <w:sz w:val="28"/>
                <w:szCs w:val="28"/>
              </w:rPr>
              <w:t xml:space="preserve"> </w:t>
            </w:r>
            <w:r>
              <w:rPr>
                <w:kern w:val="2"/>
                <w:sz w:val="28"/>
                <w:szCs w:val="28"/>
              </w:rPr>
              <w:t>–</w:t>
            </w:r>
            <w:r>
              <w:rPr>
                <w:sz w:val="28"/>
                <w:szCs w:val="28"/>
              </w:rPr>
              <w:t xml:space="preserve"> 0,0 тыс. рублей</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Ожидаемые результаты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sz w:val="28"/>
                <w:szCs w:val="28"/>
              </w:rPr>
            </w:pPr>
          </w:p>
          <w:p w:rsidR="005F20E0" w:rsidRDefault="005F20E0">
            <w:pPr>
              <w:jc w:val="both"/>
              <w:rPr>
                <w:sz w:val="28"/>
                <w:szCs w:val="28"/>
              </w:rPr>
            </w:pPr>
            <w:r>
              <w:rPr>
                <w:sz w:val="28"/>
                <w:szCs w:val="28"/>
              </w:rPr>
              <w:t>повышение качества муниципального управления;</w:t>
            </w:r>
          </w:p>
          <w:p w:rsidR="005F20E0" w:rsidRDefault="005F20E0">
            <w:pPr>
              <w:jc w:val="both"/>
              <w:rPr>
                <w:kern w:val="2"/>
                <w:sz w:val="28"/>
                <w:szCs w:val="28"/>
              </w:rPr>
            </w:pPr>
            <w:r>
              <w:rPr>
                <w:kern w:val="2"/>
                <w:sz w:val="28"/>
                <w:szCs w:val="28"/>
              </w:rPr>
              <w:t>совершенствование управления кадровым составом муниципальной службы;</w:t>
            </w:r>
          </w:p>
          <w:p w:rsidR="005F20E0" w:rsidRDefault="005F20E0">
            <w:pPr>
              <w:jc w:val="both"/>
              <w:rPr>
                <w:kern w:val="2"/>
                <w:sz w:val="28"/>
                <w:szCs w:val="28"/>
                <w:lang w:eastAsia="en-US"/>
              </w:rPr>
            </w:pPr>
          </w:p>
        </w:tc>
      </w:tr>
    </w:tbl>
    <w:p w:rsidR="005F20E0" w:rsidRDefault="005F20E0" w:rsidP="005F20E0">
      <w:pPr>
        <w:jc w:val="center"/>
        <w:rPr>
          <w:kern w:val="2"/>
          <w:sz w:val="28"/>
          <w:szCs w:val="28"/>
          <w:lang w:eastAsia="en-US"/>
        </w:rPr>
      </w:pPr>
      <w:r>
        <w:rPr>
          <w:kern w:val="2"/>
          <w:sz w:val="28"/>
          <w:szCs w:val="28"/>
          <w:lang w:eastAsia="en-US"/>
        </w:rPr>
        <w:t>Паспорт</w:t>
      </w:r>
    </w:p>
    <w:p w:rsidR="005F20E0" w:rsidRDefault="005F20E0" w:rsidP="005F20E0">
      <w:pPr>
        <w:jc w:val="center"/>
        <w:rPr>
          <w:kern w:val="2"/>
          <w:sz w:val="28"/>
          <w:szCs w:val="28"/>
          <w:lang w:eastAsia="en-US"/>
        </w:rPr>
      </w:pPr>
      <w:r>
        <w:rPr>
          <w:kern w:val="2"/>
          <w:sz w:val="28"/>
          <w:szCs w:val="28"/>
          <w:lang w:eastAsia="en-US"/>
        </w:rPr>
        <w:t>подпрограммы «Развитие муниципального управления</w:t>
      </w:r>
      <w:r>
        <w:rPr>
          <w:kern w:val="2"/>
          <w:sz w:val="28"/>
          <w:szCs w:val="28"/>
          <w:lang w:eastAsia="en-US"/>
        </w:rPr>
        <w:br/>
        <w:t>и муниципальной службы в Тарасовском сельском поселении,</w:t>
      </w:r>
      <w:r>
        <w:rPr>
          <w:kern w:val="2"/>
          <w:sz w:val="28"/>
          <w:szCs w:val="28"/>
          <w:lang w:eastAsia="en-US"/>
        </w:rPr>
        <w:br/>
        <w:t>профессиональное развитие лиц, занятых в системе местного самоуправления»</w:t>
      </w:r>
    </w:p>
    <w:p w:rsidR="0005246D" w:rsidRDefault="0005246D" w:rsidP="005F20E0">
      <w:pPr>
        <w:ind w:firstLine="709"/>
        <w:rPr>
          <w:kern w:val="2"/>
          <w:sz w:val="28"/>
          <w:szCs w:val="28"/>
          <w:lang w:eastAsia="en-US"/>
        </w:rPr>
      </w:pPr>
    </w:p>
    <w:tbl>
      <w:tblPr>
        <w:tblW w:w="5000" w:type="pct"/>
        <w:tblLayout w:type="fixed"/>
        <w:tblLook w:val="00A0"/>
      </w:tblPr>
      <w:tblGrid>
        <w:gridCol w:w="2065"/>
        <w:gridCol w:w="841"/>
        <w:gridCol w:w="7061"/>
      </w:tblGrid>
      <w:tr w:rsidR="005F20E0" w:rsidTr="005F20E0">
        <w:tc>
          <w:tcPr>
            <w:tcW w:w="2065" w:type="dxa"/>
            <w:hideMark/>
          </w:tcPr>
          <w:p w:rsidR="005F20E0" w:rsidRDefault="005F20E0">
            <w:pPr>
              <w:rPr>
                <w:kern w:val="2"/>
                <w:sz w:val="28"/>
                <w:szCs w:val="28"/>
                <w:lang w:eastAsia="en-US"/>
              </w:rPr>
            </w:pPr>
            <w:r>
              <w:rPr>
                <w:kern w:val="2"/>
                <w:sz w:val="28"/>
                <w:szCs w:val="28"/>
                <w:lang w:eastAsia="en-US"/>
              </w:rPr>
              <w:t>Наименование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Ответственный исполнитель </w:t>
            </w:r>
            <w:r>
              <w:rPr>
                <w:kern w:val="2"/>
                <w:sz w:val="28"/>
                <w:szCs w:val="28"/>
                <w:lang w:eastAsia="en-US"/>
              </w:rPr>
              <w:lastRenderedPageBreak/>
              <w:t>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kern w:val="2"/>
                <w:sz w:val="28"/>
                <w:szCs w:val="28"/>
                <w:lang w:eastAsia="en-US"/>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(главный специалист по правовой и кадровой работе </w:t>
            </w:r>
            <w:r>
              <w:rPr>
                <w:color w:val="000000"/>
                <w:sz w:val="28"/>
                <w:szCs w:val="28"/>
              </w:rPr>
              <w:lastRenderedPageBreak/>
              <w:t>Администрации Тарасовского сельского поселения)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Участники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color w:val="000000"/>
                <w:sz w:val="28"/>
                <w:szCs w:val="28"/>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Программно-целевые инструменты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отсутствуют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повышение качества муниципального 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Задачи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jc w:val="both"/>
              <w:rPr>
                <w:kern w:val="2"/>
                <w:sz w:val="28"/>
                <w:szCs w:val="28"/>
              </w:rPr>
            </w:pPr>
          </w:p>
          <w:p w:rsidR="005F20E0" w:rsidRDefault="005F20E0">
            <w:pPr>
              <w:jc w:val="both"/>
              <w:rPr>
                <w:sz w:val="28"/>
                <w:szCs w:val="28"/>
              </w:rPr>
            </w:pPr>
            <w:r>
              <w:rPr>
                <w:sz w:val="28"/>
                <w:szCs w:val="28"/>
              </w:rPr>
              <w:t xml:space="preserve">внедрение единого подхода к кадровой работе на муниципальной службе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Целевые индикаторы и показатели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autoSpaceDE w:val="0"/>
              <w:autoSpaceDN w:val="0"/>
              <w:adjustRightInd w:val="0"/>
              <w:jc w:val="both"/>
              <w:rPr>
                <w:kern w:val="2"/>
                <w:sz w:val="28"/>
                <w:szCs w:val="28"/>
                <w:lang w:eastAsia="en-US"/>
              </w:rPr>
            </w:pPr>
            <w:r>
              <w:rPr>
                <w:kern w:val="2"/>
                <w:sz w:val="28"/>
                <w:szCs w:val="28"/>
                <w:lang w:eastAsia="en-US"/>
              </w:rPr>
              <w:t>доля вакантных должностей муниципальной службы, замещенных на основе конкурса;</w:t>
            </w:r>
          </w:p>
          <w:p w:rsidR="005F20E0" w:rsidRDefault="005F20E0">
            <w:pPr>
              <w:autoSpaceDE w:val="0"/>
              <w:autoSpaceDN w:val="0"/>
              <w:adjustRightInd w:val="0"/>
              <w:jc w:val="both"/>
              <w:rPr>
                <w:kern w:val="2"/>
                <w:sz w:val="28"/>
                <w:szCs w:val="28"/>
                <w:lang w:eastAsia="en-US"/>
              </w:rPr>
            </w:pPr>
            <w:r>
              <w:rPr>
                <w:kern w:val="2"/>
                <w:sz w:val="28"/>
                <w:szCs w:val="28"/>
                <w:lang w:eastAsia="en-US"/>
              </w:rPr>
              <w:t xml:space="preserve">доля вакантных должностей муниципальной службы, замещенных на основе назначения из кадровых резервов, муниципальных </w:t>
            </w:r>
            <w:r>
              <w:rPr>
                <w:sz w:val="28"/>
                <w:szCs w:val="28"/>
              </w:rPr>
              <w:t>резервов управленческих кадров;</w:t>
            </w:r>
          </w:p>
          <w:p w:rsidR="005F20E0" w:rsidRDefault="005F20E0">
            <w:pPr>
              <w:autoSpaceDE w:val="0"/>
              <w:autoSpaceDN w:val="0"/>
              <w:adjustRightInd w:val="0"/>
              <w:jc w:val="both"/>
              <w:rPr>
                <w:sz w:val="28"/>
                <w:szCs w:val="28"/>
              </w:rPr>
            </w:pPr>
            <w:r>
              <w:rPr>
                <w:sz w:val="28"/>
                <w:szCs w:val="28"/>
              </w:rPr>
              <w:t>доля лиц, назначенных на должности муниципальной службы из муниципальных резервов управленческих кадров;</w:t>
            </w:r>
          </w:p>
          <w:p w:rsidR="005F20E0" w:rsidRDefault="005F20E0">
            <w:pPr>
              <w:jc w:val="both"/>
              <w:rPr>
                <w:kern w:val="2"/>
                <w:sz w:val="28"/>
                <w:szCs w:val="28"/>
                <w:lang w:eastAsia="en-US"/>
              </w:rPr>
            </w:pPr>
            <w:r>
              <w:rPr>
                <w:kern w:val="2"/>
                <w:sz w:val="28"/>
                <w:szCs w:val="28"/>
                <w:lang w:eastAsia="en-US"/>
              </w:rPr>
              <w:t>доля муниципальных служащих, имеющих высшее образование;</w:t>
            </w:r>
          </w:p>
          <w:p w:rsidR="005F20E0" w:rsidRDefault="005F20E0">
            <w:pPr>
              <w:autoSpaceDE w:val="0"/>
              <w:autoSpaceDN w:val="0"/>
              <w:adjustRightInd w:val="0"/>
              <w:jc w:val="both"/>
              <w:rPr>
                <w:kern w:val="2"/>
                <w:sz w:val="28"/>
                <w:szCs w:val="28"/>
                <w:lang w:eastAsia="en-US"/>
              </w:rPr>
            </w:pPr>
            <w:r>
              <w:rPr>
                <w:kern w:val="2"/>
                <w:sz w:val="28"/>
                <w:szCs w:val="28"/>
                <w:lang w:eastAsia="en-US"/>
              </w:rPr>
              <w:t>доля муниципальных служащих, в отношении которых проведены мероприятия по профессиональному развитию</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Этапы и сроки реализации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2019 – 2030 годы.</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Ресурсное обеспечение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rPr>
                <w:sz w:val="28"/>
                <w:szCs w:val="28"/>
              </w:rPr>
            </w:pPr>
          </w:p>
          <w:p w:rsidR="005F20E0" w:rsidRDefault="005F20E0">
            <w:pPr>
              <w:autoSpaceDE w:val="0"/>
              <w:autoSpaceDN w:val="0"/>
              <w:adjustRightInd w:val="0"/>
              <w:rPr>
                <w:sz w:val="28"/>
                <w:szCs w:val="28"/>
              </w:rPr>
            </w:pPr>
            <w:r>
              <w:rPr>
                <w:sz w:val="28"/>
                <w:szCs w:val="28"/>
              </w:rPr>
              <w:t xml:space="preserve">всего </w:t>
            </w:r>
            <w:r>
              <w:rPr>
                <w:kern w:val="2"/>
                <w:sz w:val="28"/>
                <w:szCs w:val="28"/>
              </w:rPr>
              <w:t>–</w:t>
            </w:r>
            <w:r w:rsidR="00DE3072">
              <w:rPr>
                <w:sz w:val="28"/>
                <w:szCs w:val="28"/>
              </w:rPr>
              <w:t xml:space="preserve"> 330</w:t>
            </w:r>
            <w:r>
              <w:rPr>
                <w:sz w:val="28"/>
                <w:szCs w:val="28"/>
              </w:rPr>
              <w:t xml:space="preserve"> тыс. рублей, из них:</w:t>
            </w:r>
          </w:p>
          <w:p w:rsidR="005F20E0" w:rsidRDefault="005F20E0">
            <w:pPr>
              <w:autoSpaceDE w:val="0"/>
              <w:autoSpaceDN w:val="0"/>
              <w:adjustRightInd w:val="0"/>
              <w:rPr>
                <w:sz w:val="28"/>
                <w:szCs w:val="28"/>
              </w:rPr>
            </w:pPr>
            <w:r>
              <w:rPr>
                <w:sz w:val="28"/>
                <w:szCs w:val="28"/>
              </w:rPr>
              <w:t xml:space="preserve">в 2019 году </w:t>
            </w:r>
            <w:r>
              <w:rPr>
                <w:kern w:val="2"/>
                <w:sz w:val="28"/>
                <w:szCs w:val="28"/>
              </w:rPr>
              <w:t>–</w:t>
            </w:r>
            <w:r w:rsidR="00DE3072">
              <w:rPr>
                <w:sz w:val="28"/>
                <w:szCs w:val="28"/>
              </w:rPr>
              <w:t xml:space="preserve"> 49,5</w:t>
            </w:r>
            <w:r>
              <w:rPr>
                <w:sz w:val="28"/>
                <w:szCs w:val="28"/>
              </w:rPr>
              <w:t xml:space="preserve"> тыс. рублей; </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sidR="00252A6D">
              <w:rPr>
                <w:sz w:val="28"/>
                <w:szCs w:val="28"/>
              </w:rPr>
              <w:t xml:space="preserve"> 80,5</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252A6D">
              <w:rPr>
                <w:sz w:val="28"/>
                <w:szCs w:val="28"/>
              </w:rPr>
              <w:t xml:space="preserve"> 100,0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252A6D">
              <w:rPr>
                <w:sz w:val="28"/>
                <w:szCs w:val="28"/>
              </w:rPr>
              <w:t xml:space="preserve"> 100,0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lastRenderedPageBreak/>
              <w:t>в 2029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2030 году</w:t>
            </w:r>
            <w:r>
              <w:rPr>
                <w:i/>
                <w:sz w:val="28"/>
                <w:szCs w:val="28"/>
              </w:rPr>
              <w:t xml:space="preserve"> </w:t>
            </w:r>
            <w:r>
              <w:rPr>
                <w:kern w:val="2"/>
                <w:sz w:val="28"/>
                <w:szCs w:val="28"/>
              </w:rPr>
              <w:t>–</w:t>
            </w:r>
            <w:r>
              <w:rPr>
                <w:sz w:val="28"/>
                <w:szCs w:val="28"/>
              </w:rPr>
              <w:t>0,0 тыс. рублей;</w:t>
            </w:r>
          </w:p>
          <w:p w:rsidR="00E22D87" w:rsidRDefault="00E22D87">
            <w:pPr>
              <w:autoSpaceDE w:val="0"/>
              <w:autoSpaceDN w:val="0"/>
              <w:adjustRightInd w:val="0"/>
              <w:rPr>
                <w:sz w:val="28"/>
                <w:szCs w:val="28"/>
              </w:rPr>
            </w:pPr>
          </w:p>
        </w:tc>
      </w:tr>
      <w:tr w:rsidR="005F20E0" w:rsidTr="005F20E0">
        <w:tc>
          <w:tcPr>
            <w:tcW w:w="2065" w:type="dxa"/>
            <w:hideMark/>
          </w:tcPr>
          <w:p w:rsidR="005F20E0" w:rsidRDefault="005F20E0">
            <w:pPr>
              <w:rPr>
                <w:kern w:val="2"/>
                <w:sz w:val="28"/>
                <w:szCs w:val="28"/>
                <w:lang w:eastAsia="en-US"/>
              </w:rPr>
            </w:pPr>
            <w:r>
              <w:rPr>
                <w:kern w:val="2"/>
                <w:sz w:val="28"/>
                <w:szCs w:val="28"/>
                <w:lang w:eastAsia="en-US"/>
              </w:rPr>
              <w:lastRenderedPageBreak/>
              <w:t>Ожидаемые результаты реализации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autoSpaceDE w:val="0"/>
              <w:autoSpaceDN w:val="0"/>
              <w:adjustRightInd w:val="0"/>
              <w:jc w:val="both"/>
              <w:rPr>
                <w:kern w:val="2"/>
                <w:sz w:val="28"/>
                <w:szCs w:val="28"/>
              </w:rPr>
            </w:pPr>
            <w:r>
              <w:rPr>
                <w:kern w:val="2"/>
                <w:sz w:val="28"/>
                <w:szCs w:val="28"/>
              </w:rPr>
              <w:t>формирование высококвалифицированного кадрового состава на муниципальной службе;</w:t>
            </w:r>
          </w:p>
          <w:p w:rsidR="005F20E0" w:rsidRDefault="005F20E0">
            <w:pPr>
              <w:autoSpaceDE w:val="0"/>
              <w:autoSpaceDN w:val="0"/>
              <w:adjustRightInd w:val="0"/>
              <w:jc w:val="both"/>
              <w:rPr>
                <w:kern w:val="2"/>
                <w:sz w:val="28"/>
                <w:szCs w:val="28"/>
              </w:rPr>
            </w:pPr>
            <w:r>
              <w:rPr>
                <w:kern w:val="2"/>
                <w:sz w:val="28"/>
                <w:szCs w:val="28"/>
                <w:lang w:eastAsia="en-US"/>
              </w:rPr>
              <w:t>повышение уровня профессионального развития муниципальных служащих и иных лиц, занятых в системе местного самоуправления в Тарасовском сельском поселении</w:t>
            </w:r>
          </w:p>
        </w:tc>
      </w:tr>
    </w:tbl>
    <w:p w:rsidR="005F20E0" w:rsidRDefault="005F20E0" w:rsidP="005F20E0">
      <w:pPr>
        <w:jc w:val="center"/>
        <w:rPr>
          <w:kern w:val="2"/>
          <w:sz w:val="28"/>
          <w:szCs w:val="28"/>
          <w:lang w:eastAsia="en-US"/>
        </w:rPr>
      </w:pPr>
    </w:p>
    <w:p w:rsidR="005F20E0" w:rsidRDefault="005F20E0" w:rsidP="005F20E0">
      <w:pPr>
        <w:jc w:val="center"/>
        <w:rPr>
          <w:spacing w:val="-4"/>
          <w:sz w:val="28"/>
          <w:szCs w:val="28"/>
        </w:rPr>
      </w:pPr>
      <w:r>
        <w:rPr>
          <w:spacing w:val="-4"/>
          <w:sz w:val="28"/>
          <w:szCs w:val="28"/>
        </w:rPr>
        <w:t xml:space="preserve">Приоритеты и цели муниципальной политики </w:t>
      </w:r>
    </w:p>
    <w:p w:rsidR="005F20E0" w:rsidRDefault="005F20E0" w:rsidP="005F20E0">
      <w:pPr>
        <w:jc w:val="center"/>
        <w:rPr>
          <w:spacing w:val="-4"/>
          <w:sz w:val="28"/>
          <w:szCs w:val="28"/>
        </w:rPr>
      </w:pPr>
      <w:r>
        <w:rPr>
          <w:spacing w:val="-4"/>
          <w:sz w:val="28"/>
          <w:szCs w:val="28"/>
        </w:rPr>
        <w:t>Тарасовского сельского поселения</w:t>
      </w:r>
    </w:p>
    <w:p w:rsidR="0005246D" w:rsidRDefault="0005246D" w:rsidP="005F20E0">
      <w:pPr>
        <w:jc w:val="center"/>
        <w:rPr>
          <w:spacing w:val="-4"/>
          <w:sz w:val="28"/>
          <w:szCs w:val="28"/>
        </w:rPr>
      </w:pPr>
    </w:p>
    <w:p w:rsidR="005F20E0" w:rsidRDefault="005F20E0" w:rsidP="005F20E0">
      <w:pPr>
        <w:jc w:val="both"/>
        <w:rPr>
          <w:sz w:val="14"/>
          <w:szCs w:val="14"/>
        </w:rPr>
      </w:pPr>
    </w:p>
    <w:p w:rsidR="005F20E0" w:rsidRDefault="005F20E0" w:rsidP="005F20E0">
      <w:pPr>
        <w:ind w:firstLine="709"/>
        <w:jc w:val="both"/>
        <w:rPr>
          <w:rFonts w:ascii="Tahoma" w:hAnsi="Tahoma" w:cs="Tahoma"/>
          <w:color w:val="000000"/>
        </w:rPr>
      </w:pPr>
      <w:r>
        <w:rPr>
          <w:sz w:val="28"/>
          <w:szCs w:val="28"/>
        </w:rPr>
        <w:t xml:space="preserve">Приоритеты 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w:t>
      </w:r>
      <w:r w:rsidR="00252A6D">
        <w:rPr>
          <w:kern w:val="2"/>
          <w:sz w:val="28"/>
          <w:szCs w:val="28"/>
          <w:lang w:eastAsia="en-US"/>
        </w:rPr>
        <w:t xml:space="preserve">года </w:t>
      </w:r>
      <w:r>
        <w:rPr>
          <w:kern w:val="2"/>
          <w:sz w:val="28"/>
          <w:szCs w:val="28"/>
          <w:lang w:eastAsia="en-US"/>
        </w:rPr>
        <w:t xml:space="preserve">№ 131-ФЗ «Об общих принципах организации местного самоуправления в Российской Федерации», Федерального закона от 02.03.2007 </w:t>
      </w:r>
      <w:r w:rsidR="00252A6D">
        <w:rPr>
          <w:kern w:val="2"/>
          <w:sz w:val="28"/>
          <w:szCs w:val="28"/>
          <w:lang w:eastAsia="en-US"/>
        </w:rPr>
        <w:t xml:space="preserve">года </w:t>
      </w:r>
      <w:r>
        <w:rPr>
          <w:kern w:val="2"/>
          <w:sz w:val="28"/>
          <w:szCs w:val="28"/>
          <w:lang w:eastAsia="en-US"/>
        </w:rPr>
        <w:t>№ 25-ФЗ</w:t>
      </w:r>
      <w:r w:rsidR="00252A6D">
        <w:rPr>
          <w:kern w:val="2"/>
          <w:sz w:val="28"/>
          <w:szCs w:val="28"/>
          <w:lang w:eastAsia="en-US"/>
        </w:rPr>
        <w:t xml:space="preserve"> </w:t>
      </w:r>
      <w:r>
        <w:rPr>
          <w:kern w:val="2"/>
          <w:sz w:val="28"/>
          <w:szCs w:val="28"/>
          <w:lang w:eastAsia="en-US"/>
        </w:rPr>
        <w:t xml:space="preserve">«О муниципальной службе в Российской Федерации», Указа Президента Российской Федерации от 28.04.2008 </w:t>
      </w:r>
      <w:r w:rsidR="00252A6D">
        <w:rPr>
          <w:kern w:val="2"/>
          <w:sz w:val="28"/>
          <w:szCs w:val="28"/>
          <w:lang w:eastAsia="en-US"/>
        </w:rPr>
        <w:t xml:space="preserve">года </w:t>
      </w:r>
      <w:r>
        <w:rPr>
          <w:kern w:val="2"/>
          <w:sz w:val="28"/>
          <w:szCs w:val="28"/>
          <w:lang w:eastAsia="en-US"/>
        </w:rPr>
        <w:t xml:space="preserve">№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w:t>
      </w:r>
      <w:r w:rsidR="00252A6D">
        <w:rPr>
          <w:kern w:val="2"/>
          <w:sz w:val="28"/>
          <w:szCs w:val="28"/>
          <w:lang w:eastAsia="en-US"/>
        </w:rPr>
        <w:t xml:space="preserve">года </w:t>
      </w:r>
      <w:r>
        <w:rPr>
          <w:kern w:val="2"/>
          <w:sz w:val="28"/>
          <w:szCs w:val="28"/>
          <w:lang w:eastAsia="en-US"/>
        </w:rPr>
        <w:t>№ 601 «Об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w:t>
      </w:r>
      <w:r w:rsidR="00252A6D">
        <w:rPr>
          <w:sz w:val="28"/>
          <w:szCs w:val="28"/>
        </w:rPr>
        <w:t xml:space="preserve">года </w:t>
      </w:r>
      <w:r>
        <w:rPr>
          <w:sz w:val="28"/>
          <w:szCs w:val="28"/>
        </w:rPr>
        <w:t>№ 1532 «Об утверждении государственной программы Российской Федерации «Реализация государственной национальной политики».</w:t>
      </w:r>
    </w:p>
    <w:p w:rsidR="005F20E0" w:rsidRDefault="005F20E0" w:rsidP="005F20E0">
      <w:pPr>
        <w:widowControl w:val="0"/>
        <w:autoSpaceDE w:val="0"/>
        <w:autoSpaceDN w:val="0"/>
        <w:adjustRightInd w:val="0"/>
        <w:ind w:firstLine="567"/>
        <w:jc w:val="both"/>
        <w:rPr>
          <w:kern w:val="2"/>
          <w:sz w:val="28"/>
          <w:szCs w:val="28"/>
        </w:rPr>
      </w:pPr>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определенным указанными правовыми актами, отнесены в том числе:</w:t>
      </w:r>
    </w:p>
    <w:p w:rsidR="005F20E0" w:rsidRDefault="005F20E0" w:rsidP="005F20E0">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5F20E0" w:rsidRDefault="005F20E0" w:rsidP="005F20E0">
      <w:pPr>
        <w:ind w:firstLine="567"/>
        <w:jc w:val="both"/>
        <w:rPr>
          <w:kern w:val="2"/>
          <w:sz w:val="28"/>
          <w:szCs w:val="28"/>
          <w:lang w:eastAsia="en-US"/>
        </w:rPr>
      </w:pPr>
      <w:r>
        <w:rPr>
          <w:sz w:val="28"/>
          <w:szCs w:val="28"/>
        </w:rPr>
        <w:t>совершенствование управления кадровым составом муниципальной службы и повышение качества его формирования;</w:t>
      </w:r>
    </w:p>
    <w:p w:rsidR="005F20E0" w:rsidRDefault="005F20E0" w:rsidP="0005246D">
      <w:pPr>
        <w:autoSpaceDE w:val="0"/>
        <w:autoSpaceDN w:val="0"/>
        <w:adjustRightInd w:val="0"/>
        <w:ind w:firstLine="567"/>
        <w:jc w:val="both"/>
        <w:rPr>
          <w:sz w:val="28"/>
          <w:szCs w:val="28"/>
        </w:rPr>
      </w:pPr>
      <w:r>
        <w:rPr>
          <w:sz w:val="28"/>
          <w:szCs w:val="28"/>
        </w:rPr>
        <w:t>повышение престижа муниципальной службы;</w:t>
      </w:r>
    </w:p>
    <w:p w:rsidR="0005246D" w:rsidRDefault="0005246D" w:rsidP="0005246D">
      <w:pPr>
        <w:autoSpaceDE w:val="0"/>
        <w:autoSpaceDN w:val="0"/>
        <w:adjustRightInd w:val="0"/>
        <w:ind w:firstLine="567"/>
        <w:jc w:val="both"/>
        <w:rPr>
          <w:sz w:val="28"/>
          <w:szCs w:val="28"/>
        </w:rPr>
      </w:pPr>
    </w:p>
    <w:p w:rsidR="0005246D" w:rsidRPr="0005246D" w:rsidRDefault="0005246D" w:rsidP="0005246D">
      <w:pPr>
        <w:autoSpaceDE w:val="0"/>
        <w:autoSpaceDN w:val="0"/>
        <w:adjustRightInd w:val="0"/>
        <w:ind w:firstLine="567"/>
        <w:jc w:val="both"/>
        <w:rPr>
          <w:sz w:val="28"/>
          <w:szCs w:val="28"/>
        </w:rPr>
      </w:pPr>
    </w:p>
    <w:p w:rsidR="005F20E0" w:rsidRDefault="005F20E0" w:rsidP="005F20E0">
      <w:pPr>
        <w:ind w:firstLine="709"/>
        <w:rPr>
          <w:rFonts w:eastAsia="TimesNewRomanPSMT"/>
          <w:sz w:val="28"/>
          <w:szCs w:val="28"/>
        </w:rPr>
      </w:pPr>
      <w:r>
        <w:rPr>
          <w:rFonts w:eastAsia="TimesNewRomanPSMT"/>
          <w:sz w:val="28"/>
          <w:szCs w:val="28"/>
        </w:rPr>
        <w:t>Целями муниципальной программы являются:</w:t>
      </w:r>
    </w:p>
    <w:p w:rsidR="005F20E0" w:rsidRDefault="005F20E0" w:rsidP="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w:t>
      </w:r>
      <w:r>
        <w:rPr>
          <w:spacing w:val="-4"/>
          <w:sz w:val="28"/>
          <w:szCs w:val="28"/>
        </w:rPr>
        <w:t>сельском поселении.</w:t>
      </w:r>
    </w:p>
    <w:p w:rsidR="005F20E0" w:rsidRDefault="005F20E0" w:rsidP="005F20E0">
      <w:pPr>
        <w:ind w:firstLine="709"/>
        <w:jc w:val="both"/>
        <w:rPr>
          <w:kern w:val="2"/>
          <w:sz w:val="28"/>
          <w:szCs w:val="28"/>
        </w:rPr>
      </w:pPr>
      <w:r>
        <w:rPr>
          <w:kern w:val="2"/>
          <w:sz w:val="28"/>
          <w:szCs w:val="28"/>
        </w:rPr>
        <w:t>Положения муниципальной программы соответствуют Стратегии социально-экономического развития Тарасовского района на период до 2030 года.</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Сведения о показателях (индикаторах) муниципальной программы, подпрограмм муниципальной программы и их значениях приведены </w:t>
      </w:r>
      <w:r>
        <w:rPr>
          <w:color w:val="000000"/>
          <w:sz w:val="28"/>
          <w:szCs w:val="28"/>
        </w:rPr>
        <w:br/>
        <w:t xml:space="preserve">в приложении № 1.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Перечень подпрограмм, основных мероприятий муниципальной программы приведен в приложении № 2. </w:t>
      </w:r>
    </w:p>
    <w:p w:rsidR="005F20E0" w:rsidRDefault="005F20E0" w:rsidP="005F20E0">
      <w:pPr>
        <w:autoSpaceDE w:val="0"/>
        <w:autoSpaceDN w:val="0"/>
        <w:adjustRightInd w:val="0"/>
        <w:ind w:firstLine="709"/>
        <w:jc w:val="both"/>
        <w:rPr>
          <w:color w:val="000000"/>
          <w:sz w:val="28"/>
          <w:szCs w:val="28"/>
        </w:rPr>
      </w:pPr>
      <w:r>
        <w:rPr>
          <w:color w:val="000000"/>
          <w:sz w:val="28"/>
          <w:szCs w:val="28"/>
        </w:rPr>
        <w:lastRenderedPageBreak/>
        <w:t xml:space="preserve">Расходы бюджета Тарасовского </w:t>
      </w:r>
      <w:r>
        <w:rPr>
          <w:spacing w:val="-4"/>
          <w:sz w:val="28"/>
          <w:szCs w:val="28"/>
        </w:rPr>
        <w:t>сельского поселения</w:t>
      </w:r>
      <w:r>
        <w:rPr>
          <w:color w:val="000000"/>
          <w:sz w:val="28"/>
          <w:szCs w:val="28"/>
        </w:rPr>
        <w:t xml:space="preserve"> на реализацию муниципальной программы приведены в приложении № 3.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Расходы на реализацию муниципальной программы приведены в приложении № 4. </w:t>
      </w:r>
    </w:p>
    <w:p w:rsidR="005F20E0" w:rsidRDefault="005F20E0" w:rsidP="005F20E0">
      <w:pPr>
        <w:jc w:val="center"/>
        <w:rPr>
          <w:sz w:val="28"/>
          <w:szCs w:val="28"/>
        </w:rPr>
      </w:pPr>
    </w:p>
    <w:p w:rsidR="005F20E0" w:rsidRDefault="005F20E0" w:rsidP="005F20E0">
      <w:pPr>
        <w:rPr>
          <w:kern w:val="2"/>
          <w:sz w:val="28"/>
          <w:szCs w:val="28"/>
          <w:lang w:eastAsia="en-US"/>
        </w:rPr>
        <w:sectPr w:rsidR="005F20E0">
          <w:footerReference w:type="default" r:id="rId7"/>
          <w:pgSz w:w="11906" w:h="16838"/>
          <w:pgMar w:top="709" w:right="851" w:bottom="709" w:left="1304" w:header="709" w:footer="680" w:gutter="0"/>
          <w:cols w:space="720"/>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1</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Default="00565931" w:rsidP="00565931">
      <w:pPr>
        <w:tabs>
          <w:tab w:val="left" w:pos="9610"/>
        </w:tabs>
        <w:autoSpaceDE w:val="0"/>
        <w:autoSpaceDN w:val="0"/>
        <w:adjustRightInd w:val="0"/>
        <w:jc w:val="center"/>
        <w:rPr>
          <w:caps/>
          <w:kern w:val="2"/>
          <w:sz w:val="28"/>
          <w:szCs w:val="28"/>
          <w:lang w:eastAsia="en-US"/>
        </w:rPr>
      </w:pPr>
    </w:p>
    <w:p w:rsidR="00565931" w:rsidRPr="00565BAF" w:rsidRDefault="00565931" w:rsidP="00565931">
      <w:pPr>
        <w:tabs>
          <w:tab w:val="left" w:pos="9610"/>
        </w:tabs>
        <w:autoSpaceDE w:val="0"/>
        <w:autoSpaceDN w:val="0"/>
        <w:adjustRightInd w:val="0"/>
        <w:jc w:val="center"/>
        <w:rPr>
          <w:caps/>
          <w:kern w:val="2"/>
          <w:sz w:val="28"/>
          <w:szCs w:val="28"/>
          <w:lang w:eastAsia="en-US"/>
        </w:rPr>
      </w:pPr>
      <w:r w:rsidRPr="00565BAF">
        <w:rPr>
          <w:caps/>
          <w:kern w:val="2"/>
          <w:sz w:val="28"/>
          <w:szCs w:val="28"/>
          <w:lang w:eastAsia="en-US"/>
        </w:rPr>
        <w:t>Сведения</w:t>
      </w:r>
    </w:p>
    <w:p w:rsidR="00565931" w:rsidRPr="00565BAF" w:rsidRDefault="00565931" w:rsidP="00565931">
      <w:pPr>
        <w:autoSpaceDE w:val="0"/>
        <w:autoSpaceDN w:val="0"/>
        <w:adjustRightInd w:val="0"/>
        <w:jc w:val="center"/>
        <w:rPr>
          <w:kern w:val="2"/>
          <w:sz w:val="28"/>
          <w:szCs w:val="28"/>
          <w:lang w:eastAsia="en-US"/>
        </w:rPr>
      </w:pPr>
      <w:r w:rsidRPr="00565BAF">
        <w:rPr>
          <w:kern w:val="2"/>
          <w:sz w:val="28"/>
          <w:szCs w:val="28"/>
          <w:lang w:eastAsia="en-US"/>
        </w:rPr>
        <w:t xml:space="preserve">о показателях </w:t>
      </w:r>
      <w:r>
        <w:rPr>
          <w:kern w:val="2"/>
          <w:sz w:val="28"/>
          <w:szCs w:val="28"/>
          <w:lang w:eastAsia="en-US"/>
        </w:rPr>
        <w:t>муниципальной программы</w:t>
      </w:r>
      <w:r w:rsidRPr="00565BAF">
        <w:rPr>
          <w:kern w:val="2"/>
          <w:sz w:val="28"/>
          <w:szCs w:val="28"/>
          <w:lang w:eastAsia="en-US"/>
        </w:rPr>
        <w:t>, подпрограмм</w:t>
      </w:r>
      <w:r>
        <w:rPr>
          <w:kern w:val="2"/>
          <w:sz w:val="28"/>
          <w:szCs w:val="28"/>
          <w:lang w:eastAsia="en-US"/>
        </w:rPr>
        <w:t>ы</w:t>
      </w:r>
      <w:r w:rsidRPr="00565BAF">
        <w:rPr>
          <w:kern w:val="2"/>
          <w:sz w:val="28"/>
          <w:szCs w:val="28"/>
          <w:lang w:eastAsia="en-US"/>
        </w:rPr>
        <w:t xml:space="preserve"> </w:t>
      </w:r>
      <w:r>
        <w:rPr>
          <w:kern w:val="2"/>
          <w:sz w:val="28"/>
          <w:szCs w:val="28"/>
          <w:lang w:eastAsia="en-US"/>
        </w:rPr>
        <w:t>муниципальной программы</w:t>
      </w:r>
      <w:r w:rsidRPr="00565BAF">
        <w:rPr>
          <w:kern w:val="2"/>
          <w:sz w:val="28"/>
          <w:szCs w:val="28"/>
          <w:lang w:eastAsia="en-US"/>
        </w:rPr>
        <w:t xml:space="preserve"> и их значениях</w:t>
      </w:r>
    </w:p>
    <w:p w:rsidR="00565931" w:rsidRPr="00565BAF" w:rsidRDefault="00565931" w:rsidP="00565931">
      <w:pPr>
        <w:autoSpaceDE w:val="0"/>
        <w:autoSpaceDN w:val="0"/>
        <w:adjustRightInd w:val="0"/>
        <w:jc w:val="center"/>
        <w:rPr>
          <w:kern w:val="2"/>
          <w:sz w:val="28"/>
          <w:szCs w:val="28"/>
        </w:rPr>
      </w:pPr>
    </w:p>
    <w:tbl>
      <w:tblPr>
        <w:tblW w:w="5348"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4"/>
        <w:gridCol w:w="2911"/>
        <w:gridCol w:w="852"/>
        <w:gridCol w:w="850"/>
        <w:gridCol w:w="709"/>
        <w:gridCol w:w="850"/>
        <w:gridCol w:w="709"/>
        <w:gridCol w:w="851"/>
        <w:gridCol w:w="850"/>
        <w:gridCol w:w="851"/>
        <w:gridCol w:w="850"/>
        <w:gridCol w:w="851"/>
        <w:gridCol w:w="992"/>
        <w:gridCol w:w="850"/>
        <w:gridCol w:w="851"/>
        <w:gridCol w:w="850"/>
        <w:gridCol w:w="710"/>
      </w:tblGrid>
      <w:tr w:rsidR="00565931" w:rsidRPr="00565BAF" w:rsidTr="0005246D">
        <w:trPr>
          <w:tblHeader/>
        </w:trPr>
        <w:tc>
          <w:tcPr>
            <w:tcW w:w="774"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п/п</w:t>
            </w:r>
          </w:p>
        </w:tc>
        <w:tc>
          <w:tcPr>
            <w:tcW w:w="2911"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Наименование</w:t>
            </w:r>
          </w:p>
        </w:tc>
        <w:tc>
          <w:tcPr>
            <w:tcW w:w="852"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ind w:left="-82" w:right="-57"/>
              <w:jc w:val="center"/>
              <w:rPr>
                <w:kern w:val="2"/>
                <w:sz w:val="24"/>
                <w:szCs w:val="24"/>
                <w:lang w:eastAsia="en-US"/>
              </w:rPr>
            </w:pPr>
            <w:r w:rsidRPr="00565BAF">
              <w:rPr>
                <w:kern w:val="2"/>
                <w:sz w:val="24"/>
                <w:szCs w:val="24"/>
                <w:lang w:eastAsia="en-US"/>
              </w:rPr>
              <w:t>Единица измере</w:t>
            </w:r>
            <w:r w:rsidRPr="00565BAF">
              <w:rPr>
                <w:kern w:val="2"/>
                <w:sz w:val="24"/>
                <w:szCs w:val="24"/>
                <w:lang w:eastAsia="en-US"/>
              </w:rPr>
              <w:softHyphen/>
              <w:t>ния</w:t>
            </w:r>
          </w:p>
        </w:tc>
        <w:tc>
          <w:tcPr>
            <w:tcW w:w="11624" w:type="dxa"/>
            <w:gridSpan w:val="14"/>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Значение показателя</w:t>
            </w:r>
          </w:p>
        </w:tc>
      </w:tr>
      <w:tr w:rsidR="00565931" w:rsidRPr="00565BAF" w:rsidTr="0005246D">
        <w:trPr>
          <w:tblHeader/>
        </w:trPr>
        <w:tc>
          <w:tcPr>
            <w:tcW w:w="774"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2911"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2"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0"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2017</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709"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2018</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2019 год</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2020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2022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2023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2024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2025</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2026</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2027</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2028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2029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71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2030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r>
    </w:tbl>
    <w:p w:rsidR="00565931" w:rsidRPr="00565BAF" w:rsidRDefault="00565931" w:rsidP="00565931">
      <w:pPr>
        <w:rPr>
          <w:sz w:val="2"/>
          <w:szCs w:val="2"/>
        </w:rPr>
      </w:pPr>
    </w:p>
    <w:tbl>
      <w:tblPr>
        <w:tblW w:w="535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2"/>
        <w:gridCol w:w="2911"/>
        <w:gridCol w:w="851"/>
        <w:gridCol w:w="856"/>
        <w:gridCol w:w="709"/>
        <w:gridCol w:w="850"/>
        <w:gridCol w:w="709"/>
        <w:gridCol w:w="851"/>
        <w:gridCol w:w="850"/>
        <w:gridCol w:w="851"/>
        <w:gridCol w:w="850"/>
        <w:gridCol w:w="851"/>
        <w:gridCol w:w="992"/>
        <w:gridCol w:w="850"/>
        <w:gridCol w:w="851"/>
        <w:gridCol w:w="850"/>
        <w:gridCol w:w="725"/>
      </w:tblGrid>
      <w:tr w:rsidR="00565931" w:rsidRPr="00565BAF" w:rsidTr="0005246D">
        <w:trPr>
          <w:tblHeader/>
        </w:trPr>
        <w:tc>
          <w:tcPr>
            <w:tcW w:w="77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91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13</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725"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16</w:t>
            </w:r>
          </w:p>
        </w:tc>
      </w:tr>
      <w:tr w:rsidR="00565931" w:rsidRPr="00565BAF" w:rsidTr="0005246D">
        <w:tc>
          <w:tcPr>
            <w:tcW w:w="16178" w:type="dxa"/>
            <w:gridSpan w:val="17"/>
            <w:tcBorders>
              <w:top w:val="single" w:sz="4" w:space="0" w:color="auto"/>
              <w:left w:val="single" w:sz="4" w:space="0" w:color="auto"/>
              <w:bottom w:val="single" w:sz="4" w:space="0" w:color="auto"/>
              <w:right w:val="single" w:sz="4" w:space="0" w:color="auto"/>
            </w:tcBorders>
          </w:tcPr>
          <w:p w:rsidR="00565931" w:rsidRPr="00565BAF" w:rsidRDefault="00565931" w:rsidP="0005246D">
            <w:pPr>
              <w:jc w:val="center"/>
              <w:rPr>
                <w:kern w:val="2"/>
                <w:sz w:val="28"/>
                <w:szCs w:val="28"/>
                <w:lang w:eastAsia="en-US"/>
              </w:rPr>
            </w:pPr>
            <w:r>
              <w:rPr>
                <w:kern w:val="2"/>
                <w:sz w:val="28"/>
                <w:szCs w:val="28"/>
                <w:lang w:eastAsia="en-US"/>
              </w:rPr>
              <w:t>муниципальная программа Тарасовского сельского поселения «Муниципальная политика»</w:t>
            </w:r>
          </w:p>
          <w:p w:rsidR="00565931" w:rsidRPr="00565BAF" w:rsidRDefault="00565931" w:rsidP="0005246D">
            <w:pPr>
              <w:jc w:val="center"/>
              <w:rPr>
                <w:sz w:val="24"/>
                <w:szCs w:val="24"/>
              </w:rPr>
            </w:pP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9"/>
              </w:numPr>
              <w:autoSpaceDE w:val="0"/>
              <w:autoSpaceDN w:val="0"/>
              <w:adjustRightInd w:val="0"/>
              <w:jc w:val="center"/>
              <w:rPr>
                <w:kern w:val="2"/>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both"/>
              <w:rPr>
                <w:color w:val="92D050"/>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81</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r>
      <w:tr w:rsidR="00565931" w:rsidRPr="00565BAF" w:rsidTr="0005246D">
        <w:tc>
          <w:tcPr>
            <w:tcW w:w="16178" w:type="dxa"/>
            <w:gridSpan w:val="17"/>
          </w:tcPr>
          <w:p w:rsidR="00565931" w:rsidRPr="00565BAF" w:rsidRDefault="00565931" w:rsidP="0005246D">
            <w:pPr>
              <w:jc w:val="center"/>
              <w:rPr>
                <w:kern w:val="2"/>
                <w:sz w:val="28"/>
                <w:szCs w:val="28"/>
                <w:lang w:eastAsia="en-US"/>
              </w:rPr>
            </w:pPr>
            <w:r>
              <w:rPr>
                <w:kern w:val="2"/>
                <w:sz w:val="28"/>
                <w:szCs w:val="28"/>
                <w:lang w:eastAsia="en-US"/>
              </w:rPr>
              <w:t xml:space="preserve">Подпрограмма 1. </w:t>
            </w:r>
            <w:r w:rsidRPr="00565BAF">
              <w:rPr>
                <w:kern w:val="2"/>
                <w:sz w:val="28"/>
                <w:szCs w:val="28"/>
                <w:lang w:eastAsia="en-US"/>
              </w:rPr>
              <w:t xml:space="preserve">«Развитие муниципального управления и муниципальной службы в </w:t>
            </w:r>
            <w:r>
              <w:rPr>
                <w:kern w:val="2"/>
                <w:sz w:val="28"/>
                <w:szCs w:val="28"/>
                <w:lang w:eastAsia="en-US"/>
              </w:rPr>
              <w:t xml:space="preserve">Тарасовском </w:t>
            </w:r>
            <w:r>
              <w:rPr>
                <w:spacing w:val="-4"/>
                <w:sz w:val="28"/>
                <w:szCs w:val="28"/>
              </w:rPr>
              <w:t>сельском поселении</w:t>
            </w:r>
            <w:r w:rsidRPr="00565BAF">
              <w:rPr>
                <w:kern w:val="2"/>
                <w:sz w:val="28"/>
                <w:szCs w:val="28"/>
                <w:lang w:eastAsia="en-US"/>
              </w:rPr>
              <w:t>, профессиональное развитие лиц, занятых в системе местного самоуправления»</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вакантных должностей муниципальной службы, замещенных на основе конкурса</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sidRPr="00A40718">
              <w:rPr>
                <w:sz w:val="24"/>
                <w:szCs w:val="24"/>
              </w:rPr>
              <w:t xml:space="preserve">резервов управленческих </w:t>
            </w:r>
            <w:r w:rsidRPr="00A40718">
              <w:rPr>
                <w:sz w:val="24"/>
                <w:szCs w:val="24"/>
              </w:rPr>
              <w:lastRenderedPageBreak/>
              <w:t>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lastRenderedPageBreak/>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12</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lastRenderedPageBreak/>
              <w:t>1.3.</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sz w:val="24"/>
                <w:szCs w:val="24"/>
              </w:rPr>
              <w:t>Доля лиц, назначенных на должности муниципальной службы из муниципального резерва управленческих 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rPr>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81</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strike/>
                <w:kern w:val="2"/>
                <w:sz w:val="24"/>
                <w:szCs w:val="24"/>
                <w:lang w:eastAsia="en-US"/>
              </w:rPr>
            </w:pPr>
            <w:r w:rsidRPr="00EC49C0">
              <w:rPr>
                <w:kern w:val="2"/>
                <w:sz w:val="24"/>
                <w:szCs w:val="24"/>
                <w:lang w:eastAsia="en-US"/>
              </w:rPr>
              <w:t>27</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r>
    </w:tbl>
    <w:p w:rsidR="00565931" w:rsidRDefault="00565931" w:rsidP="00565931">
      <w:pPr>
        <w:tabs>
          <w:tab w:val="left" w:pos="9610"/>
        </w:tabs>
        <w:autoSpaceDE w:val="0"/>
        <w:autoSpaceDN w:val="0"/>
        <w:adjustRightInd w:val="0"/>
        <w:ind w:firstLine="709"/>
        <w:jc w:val="both"/>
        <w:rPr>
          <w:kern w:val="2"/>
          <w:sz w:val="28"/>
          <w:szCs w:val="28"/>
          <w:lang w:eastAsia="en-US"/>
        </w:rPr>
        <w:sectPr w:rsidR="00565931" w:rsidSect="0005246D">
          <w:footerReference w:type="even" r:id="rId8"/>
          <w:footerReference w:type="default" r:id="rId9"/>
          <w:pgSz w:w="16838" w:h="11906" w:orient="landscape" w:code="9"/>
          <w:pgMar w:top="1304" w:right="709" w:bottom="851" w:left="1134" w:header="709" w:footer="709" w:gutter="0"/>
          <w:cols w:space="720"/>
          <w:docGrid w:linePitch="272"/>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2</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Pr="00565BAF" w:rsidRDefault="00565931" w:rsidP="00565931">
      <w:pPr>
        <w:tabs>
          <w:tab w:val="left" w:pos="9610"/>
        </w:tabs>
        <w:autoSpaceDE w:val="0"/>
        <w:autoSpaceDN w:val="0"/>
        <w:adjustRightInd w:val="0"/>
        <w:jc w:val="center"/>
        <w:rPr>
          <w:kern w:val="2"/>
          <w:sz w:val="28"/>
          <w:szCs w:val="28"/>
          <w:lang w:eastAsia="en-US"/>
        </w:rPr>
      </w:pPr>
    </w:p>
    <w:p w:rsidR="00565931" w:rsidRPr="00565BAF" w:rsidRDefault="00565931" w:rsidP="00565931">
      <w:pPr>
        <w:autoSpaceDE w:val="0"/>
        <w:autoSpaceDN w:val="0"/>
        <w:adjustRightInd w:val="0"/>
        <w:jc w:val="center"/>
        <w:rPr>
          <w:sz w:val="28"/>
          <w:szCs w:val="28"/>
        </w:rPr>
      </w:pPr>
      <w:r w:rsidRPr="00565BAF">
        <w:rPr>
          <w:sz w:val="28"/>
          <w:szCs w:val="28"/>
        </w:rPr>
        <w:t>ПЕРЕЧЕНЬ</w:t>
      </w:r>
    </w:p>
    <w:p w:rsidR="00565931" w:rsidRDefault="00565931" w:rsidP="00565931">
      <w:pPr>
        <w:autoSpaceDE w:val="0"/>
        <w:autoSpaceDN w:val="0"/>
        <w:adjustRightInd w:val="0"/>
        <w:jc w:val="center"/>
        <w:rPr>
          <w:kern w:val="2"/>
          <w:sz w:val="28"/>
          <w:szCs w:val="28"/>
          <w:lang w:eastAsia="en-US"/>
        </w:rPr>
      </w:pPr>
      <w:r w:rsidRPr="00565BAF">
        <w:rPr>
          <w:sz w:val="28"/>
          <w:szCs w:val="28"/>
        </w:rPr>
        <w:t>подпрограмм, основных мероприятий</w:t>
      </w:r>
      <w:r>
        <w:rPr>
          <w:sz w:val="28"/>
          <w:szCs w:val="28"/>
        </w:rPr>
        <w:t xml:space="preserve"> муниципальной программы Тарасовского </w:t>
      </w:r>
      <w:r>
        <w:rPr>
          <w:spacing w:val="-4"/>
          <w:sz w:val="28"/>
          <w:szCs w:val="28"/>
        </w:rPr>
        <w:t>сельского поселения</w:t>
      </w:r>
      <w:r>
        <w:rPr>
          <w:kern w:val="2"/>
          <w:sz w:val="28"/>
          <w:szCs w:val="28"/>
          <w:lang w:eastAsia="en-US"/>
        </w:rPr>
        <w:t xml:space="preserve"> </w:t>
      </w:r>
    </w:p>
    <w:p w:rsidR="00565931" w:rsidRPr="00565BAF" w:rsidRDefault="00565931" w:rsidP="00565931">
      <w:pPr>
        <w:autoSpaceDE w:val="0"/>
        <w:autoSpaceDN w:val="0"/>
        <w:adjustRightInd w:val="0"/>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autoSpaceDE w:val="0"/>
        <w:autoSpaceDN w:val="0"/>
        <w:adjustRightInd w:val="0"/>
        <w:jc w:val="center"/>
        <w:rPr>
          <w:kern w:val="2"/>
          <w:sz w:val="28"/>
          <w:szCs w:val="28"/>
          <w:lang w:eastAsia="en-US"/>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1"/>
        <w:gridCol w:w="2661"/>
        <w:gridCol w:w="2223"/>
        <w:gridCol w:w="1402"/>
        <w:gridCol w:w="1424"/>
        <w:gridCol w:w="3353"/>
        <w:gridCol w:w="2096"/>
        <w:gridCol w:w="1402"/>
      </w:tblGrid>
      <w:tr w:rsidR="00565931" w:rsidRPr="00565BAF" w:rsidTr="0005246D">
        <w:tc>
          <w:tcPr>
            <w:tcW w:w="71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п/п</w:t>
            </w:r>
          </w:p>
        </w:tc>
        <w:tc>
          <w:tcPr>
            <w:tcW w:w="266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Номер и наименование основного мероприятия, приоритетного основного мероприятия, мероприятия ведомственной целевой программы</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Соисполнитель, участник, </w:t>
            </w:r>
            <w:r w:rsidRPr="00565BAF">
              <w:rPr>
                <w:kern w:val="2"/>
                <w:sz w:val="24"/>
                <w:szCs w:val="24"/>
                <w:lang w:eastAsia="en-US"/>
              </w:rPr>
              <w:br/>
              <w:t xml:space="preserve">ответственный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за исполнение основного мероприятия, приоритетного основного мероприятия, мероприятия ведомственной целевой программы</w:t>
            </w:r>
          </w:p>
        </w:tc>
        <w:tc>
          <w:tcPr>
            <w:tcW w:w="2826" w:type="dxa"/>
            <w:gridSpan w:val="2"/>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Срок</w:t>
            </w:r>
          </w:p>
        </w:tc>
        <w:tc>
          <w:tcPr>
            <w:tcW w:w="335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Ожидаемый результат</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(краткое описание)</w:t>
            </w:r>
          </w:p>
        </w:tc>
        <w:tc>
          <w:tcPr>
            <w:tcW w:w="2096"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Последствия нереализации основного ме</w:t>
            </w:r>
            <w:r w:rsidRPr="00565BAF">
              <w:rPr>
                <w:kern w:val="2"/>
                <w:sz w:val="24"/>
                <w:szCs w:val="24"/>
                <w:lang w:eastAsia="en-US"/>
              </w:rPr>
              <w:softHyphen/>
              <w:t>роприятия, приоритетного основного мероприятия, мероприятия ведомственной целевой программы</w:t>
            </w:r>
          </w:p>
        </w:tc>
        <w:tc>
          <w:tcPr>
            <w:tcW w:w="1402"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Связь с показате</w:t>
            </w:r>
            <w:r w:rsidRPr="00565BAF">
              <w:rPr>
                <w:kern w:val="2"/>
                <w:sz w:val="24"/>
                <w:szCs w:val="24"/>
                <w:lang w:eastAsia="en-US"/>
              </w:rPr>
              <w:softHyphen/>
              <w:t xml:space="preserve">лями </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муниципальной программы</w:t>
            </w:r>
            <w:r w:rsidRPr="00565BAF">
              <w:rPr>
                <w:kern w:val="2"/>
                <w:sz w:val="24"/>
                <w:szCs w:val="24"/>
                <w:lang w:eastAsia="en-US"/>
              </w:rPr>
              <w:t xml:space="preserve"> (подпро</w:t>
            </w:r>
            <w:r w:rsidRPr="00565BAF">
              <w:rPr>
                <w:kern w:val="2"/>
                <w:sz w:val="24"/>
                <w:szCs w:val="24"/>
                <w:lang w:eastAsia="en-US"/>
              </w:rPr>
              <w:softHyphen/>
              <w:t>граммы)</w:t>
            </w:r>
          </w:p>
        </w:tc>
      </w:tr>
      <w:tr w:rsidR="00565931" w:rsidRPr="00565BAF" w:rsidTr="0005246D">
        <w:tc>
          <w:tcPr>
            <w:tcW w:w="71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начала реализации</w:t>
            </w:r>
          </w:p>
        </w:tc>
        <w:tc>
          <w:tcPr>
            <w:tcW w:w="1424"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окончания реализации</w:t>
            </w: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r>
    </w:tbl>
    <w:p w:rsidR="00565931" w:rsidRPr="00565BAF" w:rsidRDefault="00565931" w:rsidP="00565931">
      <w:pPr>
        <w:rPr>
          <w:sz w:val="2"/>
          <w:szCs w:val="2"/>
        </w:rPr>
      </w:pPr>
    </w:p>
    <w:tbl>
      <w:tblPr>
        <w:tblW w:w="505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8"/>
        <w:gridCol w:w="2646"/>
        <w:gridCol w:w="2233"/>
        <w:gridCol w:w="1402"/>
        <w:gridCol w:w="1422"/>
        <w:gridCol w:w="3351"/>
        <w:gridCol w:w="2095"/>
        <w:gridCol w:w="1402"/>
      </w:tblGrid>
      <w:tr w:rsidR="00565931" w:rsidRPr="00565BAF" w:rsidTr="0005246D">
        <w:trPr>
          <w:tblHeader/>
        </w:trPr>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646"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2233"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142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335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2095"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hideMark/>
          </w:tcPr>
          <w:p w:rsidR="00565931" w:rsidRPr="00283CAB" w:rsidRDefault="00565931" w:rsidP="0005246D">
            <w:pPr>
              <w:autoSpaceDE w:val="0"/>
              <w:autoSpaceDN w:val="0"/>
              <w:adjustRightInd w:val="0"/>
              <w:jc w:val="center"/>
              <w:rPr>
                <w:b/>
                <w:kern w:val="2"/>
                <w:sz w:val="24"/>
                <w:szCs w:val="24"/>
                <w:lang w:eastAsia="en-US"/>
              </w:rPr>
            </w:pPr>
            <w:r w:rsidRPr="00283CAB">
              <w:rPr>
                <w:b/>
                <w:kern w:val="2"/>
                <w:sz w:val="24"/>
                <w:szCs w:val="24"/>
                <w:lang w:eastAsia="en-US"/>
              </w:rPr>
              <w:t xml:space="preserve">Подпрограмма 1 «Развитие муниципального управления и муниципальной службы в </w:t>
            </w:r>
            <w:r w:rsidRPr="0024796F">
              <w:rPr>
                <w:b/>
                <w:kern w:val="2"/>
                <w:sz w:val="22"/>
                <w:szCs w:val="22"/>
                <w:lang w:eastAsia="en-US"/>
              </w:rPr>
              <w:t xml:space="preserve">Тарасовском </w:t>
            </w:r>
            <w:r w:rsidRPr="0089787D">
              <w:rPr>
                <w:b/>
                <w:spacing w:val="-4"/>
                <w:sz w:val="24"/>
                <w:szCs w:val="24"/>
              </w:rPr>
              <w:t>сельском поселении</w:t>
            </w:r>
            <w:r w:rsidRPr="0024796F">
              <w:rPr>
                <w:b/>
                <w:kern w:val="2"/>
                <w:sz w:val="22"/>
                <w:szCs w:val="22"/>
                <w:lang w:eastAsia="en-US"/>
              </w:rPr>
              <w:t>,</w:t>
            </w:r>
            <w:r w:rsidRPr="00283CAB">
              <w:rPr>
                <w:b/>
                <w:kern w:val="2"/>
                <w:sz w:val="24"/>
                <w:szCs w:val="24"/>
                <w:lang w:eastAsia="en-US"/>
              </w:rPr>
              <w:br/>
              <w:t>профессиональное развитие лиц, занятых в системе местного самоуправления»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bookmarkStart w:id="0" w:name="_Hlk528849819"/>
            <w:r w:rsidRPr="00565BAF">
              <w:rPr>
                <w:kern w:val="2"/>
                <w:sz w:val="24"/>
                <w:szCs w:val="24"/>
                <w:lang w:eastAsia="en-US"/>
              </w:rPr>
              <w:t>Цель подпрограммы 1. Повышение качества муниципального 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r w:rsidRPr="00565BAF">
              <w:rPr>
                <w:kern w:val="2"/>
                <w:sz w:val="24"/>
                <w:szCs w:val="24"/>
                <w:lang w:eastAsia="en-US"/>
              </w:rPr>
              <w:t>Задача подпрограммы 1.</w:t>
            </w:r>
            <w:r>
              <w:rPr>
                <w:kern w:val="2"/>
                <w:sz w:val="24"/>
                <w:szCs w:val="24"/>
                <w:lang w:eastAsia="en-US"/>
              </w:rPr>
              <w:t xml:space="preserve"> </w:t>
            </w:r>
            <w:r w:rsidRPr="00565BAF">
              <w:rPr>
                <w:sz w:val="24"/>
                <w:szCs w:val="24"/>
              </w:rPr>
              <w:t xml:space="preserve">Внедрение единого подхода к кадровой работе на муниципальной службе </w:t>
            </w:r>
          </w:p>
        </w:tc>
      </w:tr>
      <w:bookmarkEnd w:id="0"/>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1</w:t>
            </w:r>
            <w:r w:rsidRPr="00F83FCB">
              <w:rPr>
                <w:kern w:val="2"/>
                <w:sz w:val="24"/>
                <w:szCs w:val="24"/>
                <w:lang w:eastAsia="en-US"/>
              </w:rPr>
              <w:t>. Оптимизация штатной численности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color w:val="00B0F0"/>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Pr>
                <w:kern w:val="2"/>
                <w:sz w:val="24"/>
                <w:szCs w:val="24"/>
                <w:lang w:eastAsia="en-US"/>
              </w:rPr>
              <w:t xml:space="preserve">оптимизация расходов местного бюджета на содержание местной администрации; </w:t>
            </w:r>
            <w:r w:rsidRPr="00F83FCB">
              <w:rPr>
                <w:kern w:val="2"/>
                <w:sz w:val="24"/>
                <w:szCs w:val="24"/>
                <w:lang w:eastAsia="en-US"/>
              </w:rPr>
              <w:t>эффективное распределение функциональных обязанностей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увеличение расходов на содержание </w:t>
            </w:r>
            <w:r>
              <w:rPr>
                <w:kern w:val="2"/>
                <w:sz w:val="24"/>
                <w:szCs w:val="24"/>
                <w:lang w:eastAsia="en-US"/>
              </w:rPr>
              <w:t>местной администрации; не</w:t>
            </w:r>
            <w:r w:rsidRPr="00F83FCB">
              <w:rPr>
                <w:kern w:val="2"/>
                <w:sz w:val="24"/>
                <w:szCs w:val="24"/>
                <w:lang w:eastAsia="en-US"/>
              </w:rPr>
              <w:t xml:space="preserve">эффективное распределение функциональных обязанностей </w:t>
            </w:r>
            <w:r w:rsidRPr="00F83FCB">
              <w:rPr>
                <w:kern w:val="2"/>
                <w:sz w:val="24"/>
                <w:szCs w:val="24"/>
                <w:lang w:eastAsia="en-US"/>
              </w:rPr>
              <w:lastRenderedPageBreak/>
              <w:t>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8E21F4">
              <w:rPr>
                <w:kern w:val="2"/>
                <w:sz w:val="24"/>
                <w:szCs w:val="24"/>
                <w:lang w:eastAsia="en-US"/>
              </w:rPr>
              <w:lastRenderedPageBreak/>
              <w:t>показатели 1.4</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2</w:t>
            </w:r>
            <w:r w:rsidRPr="00D410BD">
              <w:rPr>
                <w:rFonts w:eastAsia="Calibri"/>
                <w:sz w:val="24"/>
                <w:szCs w:val="24"/>
              </w:rPr>
              <w:t>. 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rPr>
                <w:kern w:val="2"/>
                <w:sz w:val="24"/>
                <w:szCs w:val="24"/>
                <w:lang w:eastAsia="en-US"/>
              </w:rPr>
            </w:pPr>
            <w:r w:rsidRPr="00D410BD">
              <w:rPr>
                <w:kern w:val="2"/>
                <w:sz w:val="24"/>
                <w:szCs w:val="24"/>
                <w:lang w:eastAsia="en-US"/>
              </w:rPr>
              <w:t>формирование качественного профессионального состава местн</w:t>
            </w:r>
            <w:r>
              <w:rPr>
                <w:kern w:val="2"/>
                <w:sz w:val="24"/>
                <w:szCs w:val="24"/>
                <w:lang w:eastAsia="en-US"/>
              </w:rPr>
              <w:t>ой</w:t>
            </w:r>
            <w:r w:rsidRPr="00D410BD">
              <w:rPr>
                <w:kern w:val="2"/>
                <w:sz w:val="24"/>
                <w:szCs w:val="24"/>
                <w:lang w:eastAsia="en-US"/>
              </w:rPr>
              <w:t xml:space="preserve"> администраци</w:t>
            </w:r>
            <w:r>
              <w:rPr>
                <w:kern w:val="2"/>
                <w:sz w:val="24"/>
                <w:szCs w:val="24"/>
                <w:lang w:eastAsia="en-US"/>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0D0056">
              <w:rPr>
                <w:kern w:val="2"/>
                <w:sz w:val="24"/>
                <w:szCs w:val="24"/>
                <w:lang w:eastAsia="en-US"/>
              </w:rPr>
              <w:t>показатели 1.4, 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3</w:t>
            </w:r>
            <w:r w:rsidRPr="00D410BD">
              <w:rPr>
                <w:rFonts w:eastAsia="Calibri"/>
                <w:sz w:val="24"/>
                <w:szCs w:val="24"/>
              </w:rPr>
              <w:t>.</w:t>
            </w:r>
            <w:r w:rsidRPr="00D410BD">
              <w:t xml:space="preserve"> </w:t>
            </w:r>
            <w:r w:rsidRPr="00D410BD">
              <w:rPr>
                <w:rFonts w:eastAsia="Calibri"/>
                <w:sz w:val="24"/>
                <w:szCs w:val="24"/>
              </w:rPr>
              <w:t>Проведение конкурсов на замещение вакантных должностей муниципальной службы</w:t>
            </w:r>
          </w:p>
        </w:tc>
        <w:tc>
          <w:tcPr>
            <w:tcW w:w="2233" w:type="dxa"/>
            <w:tcBorders>
              <w:top w:val="single" w:sz="4" w:space="0" w:color="auto"/>
              <w:left w:val="single" w:sz="4" w:space="0" w:color="auto"/>
              <w:bottom w:val="single" w:sz="4" w:space="0" w:color="auto"/>
              <w:right w:val="single" w:sz="4" w:space="0" w:color="auto"/>
            </w:tcBorders>
            <w:hideMark/>
          </w:tcPr>
          <w:p w:rsidR="00565931" w:rsidRDefault="00BD7856" w:rsidP="0005246D">
            <w:r>
              <w:rPr>
                <w:color w:val="000000"/>
                <w:sz w:val="24"/>
                <w:szCs w:val="24"/>
              </w:rPr>
              <w:t>Г</w:t>
            </w:r>
            <w:r w:rsidR="00565931">
              <w:rPr>
                <w:color w:val="000000"/>
                <w:sz w:val="24"/>
                <w:szCs w:val="24"/>
              </w:rPr>
              <w:t xml:space="preserve">лавный специалист по правовой </w:t>
            </w:r>
            <w:r w:rsidR="00565931" w:rsidRPr="00AF5A89">
              <w:rPr>
                <w:color w:val="000000"/>
                <w:sz w:val="24"/>
                <w:szCs w:val="24"/>
              </w:rPr>
              <w:t xml:space="preserve"> и кадровой работе Администрации Тарасовского </w:t>
            </w:r>
            <w:r w:rsidR="00565931">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sidRPr="00D410BD">
              <w:rPr>
                <w:rFonts w:eastAsia="Calibri"/>
                <w:sz w:val="24"/>
                <w:szCs w:val="24"/>
              </w:rPr>
              <w:t xml:space="preserve">обеспечение </w:t>
            </w:r>
            <w:r w:rsidRPr="00D410BD">
              <w:rPr>
                <w:sz w:val="24"/>
                <w:szCs w:val="24"/>
              </w:rPr>
              <w:t>равного 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профессионального со</w:t>
            </w:r>
            <w:r>
              <w:rPr>
                <w:rFonts w:eastAsia="Calibri"/>
                <w:sz w:val="24"/>
                <w:szCs w:val="24"/>
              </w:rPr>
              <w:t xml:space="preserve">става </w:t>
            </w:r>
            <w:r w:rsidRPr="00D410BD">
              <w:rPr>
                <w:rFonts w:eastAsia="Calibri"/>
                <w:sz w:val="24"/>
                <w:szCs w:val="24"/>
              </w:rPr>
              <w:t xml:space="preserve"> администраци</w:t>
            </w:r>
            <w:r>
              <w:rPr>
                <w:rFonts w:eastAsia="Calibri"/>
                <w:sz w:val="24"/>
                <w:szCs w:val="24"/>
              </w:rPr>
              <w:t>и</w:t>
            </w:r>
          </w:p>
          <w:p w:rsidR="00565931" w:rsidRPr="00D410BD" w:rsidRDefault="00565931" w:rsidP="0005246D">
            <w:pPr>
              <w:autoSpaceDE w:val="0"/>
              <w:autoSpaceDN w:val="0"/>
              <w:adjustRightInd w:val="0"/>
              <w:jc w:val="both"/>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Pr>
                <w:sz w:val="24"/>
                <w:szCs w:val="24"/>
              </w:rPr>
              <w:t xml:space="preserve">ограничение </w:t>
            </w:r>
            <w:r w:rsidRPr="00D410BD">
              <w:rPr>
                <w:sz w:val="24"/>
                <w:szCs w:val="24"/>
              </w:rPr>
              <w:t>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hideMark/>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показатель 1</w:t>
            </w:r>
            <w:r>
              <w:rPr>
                <w:kern w:val="2"/>
                <w:sz w:val="24"/>
                <w:szCs w:val="24"/>
                <w:lang w:eastAsia="en-US"/>
              </w:rPr>
              <w:t>.1</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283CAB">
              <w:rPr>
                <w:rFonts w:eastAsia="Calibri"/>
                <w:sz w:val="24"/>
                <w:szCs w:val="24"/>
              </w:rPr>
              <w:t>Основное мероприятие 1.4. Применение испытания граждан при заключении трудового договора</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w:t>
            </w:r>
            <w:r>
              <w:rPr>
                <w:rFonts w:eastAsia="Calibri"/>
                <w:sz w:val="24"/>
                <w:szCs w:val="24"/>
              </w:rPr>
              <w:t xml:space="preserve">офессионального состава </w:t>
            </w:r>
            <w:r w:rsidRPr="00D410BD">
              <w:rPr>
                <w:rFonts w:eastAsia="Calibri"/>
                <w:sz w:val="24"/>
                <w:szCs w:val="24"/>
              </w:rPr>
              <w:t>администраци</w:t>
            </w:r>
            <w:r>
              <w:rPr>
                <w:rFonts w:eastAsia="Calibri"/>
                <w:sz w:val="24"/>
                <w:szCs w:val="24"/>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283CAB">
              <w:rPr>
                <w:kern w:val="2"/>
                <w:sz w:val="24"/>
                <w:szCs w:val="24"/>
                <w:lang w:eastAsia="en-US"/>
              </w:rPr>
              <w:t>показатель 1</w:t>
            </w:r>
            <w:r>
              <w:rPr>
                <w:kern w:val="2"/>
                <w:sz w:val="24"/>
                <w:szCs w:val="24"/>
                <w:lang w:eastAsia="en-US"/>
              </w:rPr>
              <w:t>.1,1.2,1.3.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rFonts w:eastAsia="Calibri"/>
                <w:sz w:val="24"/>
                <w:szCs w:val="24"/>
              </w:rPr>
              <w:t>Основное мероприятие 1.</w:t>
            </w:r>
            <w:r>
              <w:rPr>
                <w:rFonts w:eastAsia="Calibri"/>
                <w:sz w:val="24"/>
                <w:szCs w:val="24"/>
              </w:rPr>
              <w:t>5</w:t>
            </w:r>
            <w:r w:rsidRPr="00E85539">
              <w:rPr>
                <w:rFonts w:eastAsia="Calibri"/>
                <w:sz w:val="24"/>
                <w:szCs w:val="24"/>
              </w:rPr>
              <w:t xml:space="preserve">. Оценка эффективности и результативности профессиональной служебной деятельности муниципальных </w:t>
            </w:r>
            <w:r w:rsidRPr="00E85539">
              <w:rPr>
                <w:rFonts w:eastAsia="Calibri"/>
                <w:sz w:val="24"/>
                <w:szCs w:val="24"/>
              </w:rPr>
              <w:lastRenderedPageBreak/>
              <w:t>служащих</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lastRenderedPageBreak/>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Default="00565931" w:rsidP="0005246D">
            <w:pPr>
              <w:autoSpaceDE w:val="0"/>
              <w:autoSpaceDN w:val="0"/>
              <w:adjustRightInd w:val="0"/>
              <w:rPr>
                <w:kern w:val="2"/>
                <w:sz w:val="24"/>
                <w:szCs w:val="24"/>
                <w:lang w:eastAsia="en-US"/>
              </w:rPr>
            </w:pPr>
            <w:r w:rsidRPr="00E85539">
              <w:rPr>
                <w:kern w:val="2"/>
                <w:sz w:val="24"/>
                <w:szCs w:val="24"/>
                <w:lang w:eastAsia="en-US"/>
              </w:rPr>
              <w:t>стимулирование муниципальных служащих к эффективному и результативному исполнению своих должностных обязанностей</w:t>
            </w:r>
          </w:p>
          <w:p w:rsidR="00565931" w:rsidRPr="00E85539" w:rsidRDefault="00565931" w:rsidP="0005246D">
            <w:pPr>
              <w:autoSpaceDE w:val="0"/>
              <w:autoSpaceDN w:val="0"/>
              <w:adjustRightInd w:val="0"/>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kern w:val="2"/>
                <w:sz w:val="24"/>
                <w:szCs w:val="24"/>
                <w:lang w:eastAsia="en-US"/>
              </w:rPr>
              <w:t>снижение качества исполнения муниципальными служащими должностных обязанностей</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283CAB">
              <w:rPr>
                <w:kern w:val="2"/>
                <w:sz w:val="24"/>
                <w:szCs w:val="24"/>
                <w:lang w:eastAsia="en-US"/>
              </w:rPr>
              <w:t>показатели  1.</w:t>
            </w:r>
            <w:r>
              <w:rPr>
                <w:kern w:val="2"/>
                <w:sz w:val="24"/>
                <w:szCs w:val="24"/>
                <w:lang w:eastAsia="en-US"/>
              </w:rPr>
              <w:t>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Основное мероприятие 1.6. Обеспечение проведения оценки профессиональных компетенций, личных и деловых качеств кандидатов на замещение должности</w:t>
            </w:r>
          </w:p>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заместителя главы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rFonts w:eastAsia="Calibri"/>
                <w:sz w:val="24"/>
                <w:szCs w:val="24"/>
              </w:rPr>
              <w:t>формирование качественного профессионального управленческого состава местных администраций</w:t>
            </w:r>
          </w:p>
        </w:tc>
        <w:tc>
          <w:tcPr>
            <w:tcW w:w="2095"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kern w:val="2"/>
                <w:sz w:val="24"/>
                <w:szCs w:val="24"/>
                <w:lang w:eastAsia="en-US"/>
              </w:rPr>
              <w:t>снижение качества муниципального управления</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Основное мероприятие 1.</w:t>
            </w:r>
            <w:r>
              <w:rPr>
                <w:kern w:val="2"/>
                <w:sz w:val="24"/>
                <w:szCs w:val="24"/>
                <w:lang w:eastAsia="en-US"/>
              </w:rPr>
              <w:t>7</w:t>
            </w:r>
            <w:r w:rsidRPr="00E85539">
              <w:rPr>
                <w:kern w:val="2"/>
                <w:sz w:val="24"/>
                <w:szCs w:val="24"/>
                <w:lang w:eastAsia="en-US"/>
              </w:rPr>
              <w:t xml:space="preserve">. Реализация эффективных методов работы с кадровым резервом, муниципальным </w:t>
            </w:r>
            <w:r w:rsidRPr="00E85539">
              <w:rPr>
                <w:sz w:val="24"/>
                <w:szCs w:val="24"/>
              </w:rPr>
              <w:t>резервом управленческих кадров</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sidRPr="0060343C">
              <w:rPr>
                <w:sz w:val="24"/>
                <w:szCs w:val="24"/>
              </w:rPr>
              <w:t xml:space="preserve">сектор по </w:t>
            </w: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rPr>
                <w:kern w:val="2"/>
                <w:sz w:val="24"/>
                <w:szCs w:val="24"/>
                <w:lang w:eastAsia="en-US"/>
              </w:rPr>
            </w:pPr>
            <w:r w:rsidRPr="00E85539">
              <w:rPr>
                <w:kern w:val="2"/>
                <w:sz w:val="24"/>
                <w:szCs w:val="24"/>
                <w:lang w:eastAsia="en-US"/>
              </w:rPr>
              <w:t>своевременное замещение высвобождающихся должностей муниципальной службы</w:t>
            </w:r>
            <w:r>
              <w:rPr>
                <w:kern w:val="2"/>
                <w:sz w:val="24"/>
                <w:szCs w:val="24"/>
                <w:lang w:eastAsia="en-US"/>
              </w:rPr>
              <w:t xml:space="preserve">, эффективное исполнение </w:t>
            </w:r>
            <w:r w:rsidRPr="00E85539">
              <w:rPr>
                <w:kern w:val="2"/>
                <w:sz w:val="24"/>
                <w:szCs w:val="24"/>
                <w:lang w:eastAsia="en-US"/>
              </w:rPr>
              <w:t>муниципальными служащими своих должностных обязанностей</w:t>
            </w: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 xml:space="preserve">неэффективное исполнение муниципальными служащими своих </w:t>
            </w:r>
            <w:r>
              <w:rPr>
                <w:kern w:val="2"/>
                <w:sz w:val="24"/>
                <w:szCs w:val="24"/>
                <w:lang w:eastAsia="en-US"/>
              </w:rPr>
              <w:t xml:space="preserve">должностных обязанностей, </w:t>
            </w:r>
            <w:r w:rsidRPr="00E85539">
              <w:rPr>
                <w:kern w:val="2"/>
                <w:sz w:val="24"/>
                <w:szCs w:val="24"/>
                <w:lang w:eastAsia="en-US"/>
              </w:rPr>
              <w:t>вызванное возложением на них дополнительных функций отсутствующего работника</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1.2, 1.3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8</w:t>
            </w:r>
            <w:r w:rsidRPr="00F83FCB">
              <w:rPr>
                <w:kern w:val="2"/>
                <w:sz w:val="24"/>
                <w:szCs w:val="24"/>
                <w:lang w:eastAsia="en-US"/>
              </w:rPr>
              <w:t>. Обеспечение профессионального развития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C95C12" w:rsidRDefault="00565931" w:rsidP="0005246D">
            <w:pPr>
              <w:rPr>
                <w:color w:val="00B0F0"/>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повышение уровня профессионального развития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F83FCB">
              <w:rPr>
                <w:kern w:val="2"/>
                <w:sz w:val="24"/>
                <w:szCs w:val="24"/>
                <w:lang w:eastAsia="en-US"/>
              </w:rPr>
              <w:t>качества кадрового состава муниципальной службы и муниципального управления в целом</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Pr>
                <w:kern w:val="2"/>
                <w:sz w:val="24"/>
                <w:szCs w:val="24"/>
                <w:lang w:eastAsia="en-US"/>
              </w:rPr>
              <w:t xml:space="preserve">1.4, </w:t>
            </w:r>
            <w:r w:rsidRPr="000D0056">
              <w:rPr>
                <w:kern w:val="2"/>
                <w:sz w:val="24"/>
                <w:szCs w:val="24"/>
                <w:lang w:eastAsia="en-US"/>
              </w:rPr>
              <w:t>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1.9. Проведение ежеквартального мониторинга состояния </w:t>
            </w:r>
            <w:r w:rsidRPr="00062BC7">
              <w:rPr>
                <w:kern w:val="2"/>
                <w:sz w:val="24"/>
                <w:szCs w:val="24"/>
                <w:lang w:eastAsia="en-US"/>
              </w:rPr>
              <w:lastRenderedPageBreak/>
              <w:t>муниципальной службы в муниципальном образовании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lastRenderedPageBreak/>
              <w:t xml:space="preserve">Главный специалист по правовой  и кадровой работе </w:t>
            </w:r>
            <w:r w:rsidRPr="00062BC7">
              <w:rPr>
                <w:color w:val="000000"/>
                <w:sz w:val="24"/>
                <w:szCs w:val="24"/>
              </w:rPr>
              <w:lastRenderedPageBreak/>
              <w:t>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lastRenderedPageBreak/>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получение оперативной информации о количественном и качественном составе муниципальных служащих, а </w:t>
            </w:r>
            <w:r w:rsidRPr="00F83FCB">
              <w:rPr>
                <w:kern w:val="2"/>
                <w:sz w:val="24"/>
                <w:szCs w:val="24"/>
                <w:lang w:eastAsia="en-US"/>
              </w:rPr>
              <w:lastRenderedPageBreak/>
              <w:t>также показателях развития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lastRenderedPageBreak/>
              <w:t xml:space="preserve">отсутствие информации о состоянии муниципальной </w:t>
            </w:r>
            <w:r w:rsidRPr="00F83FCB">
              <w:rPr>
                <w:kern w:val="2"/>
                <w:sz w:val="24"/>
                <w:szCs w:val="24"/>
                <w:lang w:eastAsia="en-US"/>
              </w:rPr>
              <w:lastRenderedPageBreak/>
              <w:t>службы для оперативного реагирования на выявляемые негативные тренды в ее развитии</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lastRenderedPageBreak/>
              <w:t>1.1, 1.2, 1.3, 1.4.</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1.10. Направление муниципальных служащих для участия в конкурсе на звание «Лучший муниципальный служащий в Ростовской области». Проведение мероприятия «День местного самоуправления» </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снижение уровня информированности населения о позитивном имидже 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1.4, 1.5. </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sidRPr="000C143C">
              <w:rPr>
                <w:kern w:val="2"/>
                <w:sz w:val="24"/>
                <w:szCs w:val="24"/>
                <w:lang w:eastAsia="en-US"/>
              </w:rPr>
              <w:t>Основное мероприятие 1.1</w:t>
            </w:r>
            <w:r>
              <w:rPr>
                <w:kern w:val="2"/>
                <w:sz w:val="24"/>
                <w:szCs w:val="24"/>
                <w:lang w:eastAsia="en-US"/>
              </w:rPr>
              <w:t>2</w:t>
            </w:r>
            <w:r w:rsidRPr="000C143C">
              <w:rPr>
                <w:kern w:val="2"/>
                <w:sz w:val="24"/>
                <w:szCs w:val="24"/>
                <w:lang w:eastAsia="en-US"/>
              </w:rPr>
              <w:t>. </w:t>
            </w:r>
            <w:r>
              <w:rPr>
                <w:kern w:val="2"/>
                <w:sz w:val="24"/>
                <w:szCs w:val="24"/>
                <w:lang w:eastAsia="en-US"/>
              </w:rPr>
              <w:t>Обеспечение а</w:t>
            </w:r>
            <w:r w:rsidRPr="000C143C">
              <w:rPr>
                <w:kern w:val="2"/>
                <w:sz w:val="24"/>
                <w:szCs w:val="24"/>
                <w:lang w:eastAsia="en-US"/>
              </w:rPr>
              <w:t>ктуализаци</w:t>
            </w:r>
            <w:r>
              <w:rPr>
                <w:kern w:val="2"/>
                <w:sz w:val="24"/>
                <w:szCs w:val="24"/>
                <w:lang w:eastAsia="en-US"/>
              </w:rPr>
              <w:t>и</w:t>
            </w:r>
            <w:r w:rsidRPr="000C143C">
              <w:rPr>
                <w:kern w:val="2"/>
                <w:sz w:val="24"/>
                <w:szCs w:val="24"/>
                <w:lang w:eastAsia="en-US"/>
              </w:rPr>
              <w:t xml:space="preserve"> информации в разделе «Муниципальная служба» официального сайта местной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rPr>
                <w:kern w:val="2"/>
                <w:sz w:val="24"/>
                <w:szCs w:val="24"/>
                <w:lang w:eastAsia="en-US"/>
              </w:rPr>
            </w:pPr>
            <w:r w:rsidRPr="000C143C">
              <w:rPr>
                <w:kern w:val="2"/>
                <w:sz w:val="24"/>
                <w:szCs w:val="24"/>
                <w:lang w:eastAsia="en-US"/>
              </w:rPr>
              <w:t>повышение 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2095"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0C143C">
              <w:rPr>
                <w:kern w:val="2"/>
                <w:sz w:val="24"/>
                <w:szCs w:val="24"/>
                <w:lang w:eastAsia="en-US"/>
              </w:rPr>
              <w:t>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1.1, 1.2., 1.3.</w:t>
            </w:r>
          </w:p>
        </w:tc>
      </w:tr>
    </w:tbl>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Pr="0046592D" w:rsidRDefault="00565931" w:rsidP="00565931">
      <w:pPr>
        <w:ind w:firstLine="709"/>
        <w:jc w:val="right"/>
        <w:rPr>
          <w:color w:val="000000"/>
          <w:sz w:val="28"/>
          <w:szCs w:val="28"/>
        </w:rPr>
      </w:pPr>
      <w:r w:rsidRPr="0046592D">
        <w:rPr>
          <w:color w:val="000000"/>
          <w:sz w:val="28"/>
          <w:szCs w:val="28"/>
        </w:rPr>
        <w:lastRenderedPageBreak/>
        <w:t xml:space="preserve">Приложение № </w:t>
      </w:r>
      <w:r>
        <w:rPr>
          <w:color w:val="000000"/>
          <w:sz w:val="28"/>
          <w:szCs w:val="28"/>
        </w:rPr>
        <w:t>3</w:t>
      </w:r>
    </w:p>
    <w:p w:rsidR="00565931" w:rsidRPr="0046592D" w:rsidRDefault="00565931" w:rsidP="00565931">
      <w:pPr>
        <w:ind w:firstLine="709"/>
        <w:jc w:val="right"/>
        <w:rPr>
          <w:color w:val="000000"/>
          <w:sz w:val="28"/>
          <w:szCs w:val="28"/>
        </w:rPr>
      </w:pPr>
      <w:r w:rsidRPr="0046592D">
        <w:rPr>
          <w:color w:val="000000"/>
          <w:sz w:val="28"/>
          <w:szCs w:val="28"/>
        </w:rPr>
        <w:t>к муниципальной программе</w:t>
      </w:r>
    </w:p>
    <w:p w:rsidR="00565931" w:rsidRPr="0046592D" w:rsidRDefault="00565931" w:rsidP="00565931">
      <w:pPr>
        <w:ind w:firstLine="709"/>
        <w:jc w:val="right"/>
        <w:rPr>
          <w:color w:val="000000"/>
          <w:sz w:val="28"/>
          <w:szCs w:val="28"/>
        </w:rPr>
      </w:pPr>
      <w:r w:rsidRPr="0046592D">
        <w:rPr>
          <w:color w:val="000000"/>
          <w:sz w:val="28"/>
          <w:szCs w:val="28"/>
        </w:rPr>
        <w:t xml:space="preserve">Тарасовского </w:t>
      </w:r>
      <w:r>
        <w:rPr>
          <w:color w:val="000000"/>
          <w:sz w:val="28"/>
          <w:szCs w:val="28"/>
        </w:rPr>
        <w:t>сельского поселения</w:t>
      </w:r>
    </w:p>
    <w:p w:rsidR="00565931" w:rsidRPr="0046592D" w:rsidRDefault="00565931" w:rsidP="00565931">
      <w:pPr>
        <w:ind w:firstLine="709"/>
        <w:jc w:val="right"/>
        <w:rPr>
          <w:color w:val="000000"/>
          <w:sz w:val="28"/>
          <w:szCs w:val="28"/>
        </w:rPr>
      </w:pPr>
      <w:r w:rsidRPr="0046592D">
        <w:rPr>
          <w:color w:val="000000"/>
          <w:sz w:val="28"/>
          <w:szCs w:val="28"/>
        </w:rPr>
        <w:t>«Муниципальная политика»</w:t>
      </w:r>
    </w:p>
    <w:p w:rsidR="00565931" w:rsidRPr="0046592D" w:rsidRDefault="00565931" w:rsidP="00565931">
      <w:pPr>
        <w:widowControl w:val="0"/>
        <w:autoSpaceDE w:val="0"/>
        <w:autoSpaceDN w:val="0"/>
        <w:adjustRightInd w:val="0"/>
        <w:jc w:val="center"/>
        <w:outlineLvl w:val="2"/>
        <w:rPr>
          <w:color w:val="000000"/>
          <w:sz w:val="28"/>
          <w:szCs w:val="28"/>
        </w:rPr>
      </w:pPr>
    </w:p>
    <w:p w:rsidR="00565931" w:rsidRPr="0046592D" w:rsidRDefault="00565931" w:rsidP="00565931">
      <w:pPr>
        <w:widowControl w:val="0"/>
        <w:autoSpaceDE w:val="0"/>
        <w:autoSpaceDN w:val="0"/>
        <w:adjustRightInd w:val="0"/>
        <w:ind w:left="4820" w:right="4932"/>
        <w:jc w:val="center"/>
        <w:outlineLvl w:val="2"/>
        <w:rPr>
          <w:color w:val="000000"/>
          <w:sz w:val="28"/>
          <w:szCs w:val="28"/>
        </w:rPr>
      </w:pPr>
      <w:r w:rsidRPr="0046592D">
        <w:rPr>
          <w:color w:val="000000"/>
          <w:sz w:val="28"/>
          <w:szCs w:val="28"/>
        </w:rPr>
        <w:t xml:space="preserve">Расходы бюджета Тарасовского </w:t>
      </w:r>
      <w:r>
        <w:rPr>
          <w:color w:val="000000"/>
          <w:sz w:val="28"/>
          <w:szCs w:val="28"/>
        </w:rPr>
        <w:t>сельского поселения</w:t>
      </w:r>
      <w:r w:rsidRPr="0046592D">
        <w:rPr>
          <w:color w:val="000000"/>
          <w:sz w:val="28"/>
          <w:szCs w:val="28"/>
        </w:rPr>
        <w:t xml:space="preserve"> на реализацию муниципальной программы</w:t>
      </w:r>
    </w:p>
    <w:p w:rsidR="00565931" w:rsidRPr="0046592D" w:rsidRDefault="00565931" w:rsidP="00565931">
      <w:pPr>
        <w:widowControl w:val="0"/>
        <w:autoSpaceDE w:val="0"/>
        <w:autoSpaceDN w:val="0"/>
        <w:adjustRightInd w:val="0"/>
        <w:ind w:left="4820" w:right="4932"/>
        <w:jc w:val="center"/>
        <w:rPr>
          <w:color w:val="000000"/>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567"/>
        <w:gridCol w:w="567"/>
        <w:gridCol w:w="567"/>
        <w:gridCol w:w="567"/>
        <w:gridCol w:w="992"/>
        <w:gridCol w:w="851"/>
        <w:gridCol w:w="821"/>
        <w:gridCol w:w="854"/>
        <w:gridCol w:w="630"/>
        <w:gridCol w:w="672"/>
        <w:gridCol w:w="708"/>
        <w:gridCol w:w="719"/>
        <w:gridCol w:w="644"/>
        <w:gridCol w:w="672"/>
        <w:gridCol w:w="659"/>
        <w:gridCol w:w="708"/>
        <w:gridCol w:w="567"/>
      </w:tblGrid>
      <w:tr w:rsidR="00565931" w:rsidRPr="0046592D" w:rsidTr="0005246D">
        <w:trPr>
          <w:trHeight w:val="331"/>
        </w:trPr>
        <w:tc>
          <w:tcPr>
            <w:tcW w:w="1843" w:type="dxa"/>
            <w:vMerge w:val="restart"/>
          </w:tcPr>
          <w:p w:rsidR="00565931" w:rsidRPr="00565BAF" w:rsidRDefault="00565931" w:rsidP="0005246D">
            <w:pPr>
              <w:autoSpaceDE w:val="0"/>
              <w:autoSpaceDN w:val="0"/>
              <w:adjustRightInd w:val="0"/>
              <w:jc w:val="center"/>
              <w:rPr>
                <w:kern w:val="2"/>
              </w:rPr>
            </w:pPr>
            <w:r w:rsidRPr="00565BAF">
              <w:rPr>
                <w:kern w:val="2"/>
              </w:rPr>
              <w:t xml:space="preserve">Номер </w:t>
            </w:r>
          </w:p>
          <w:p w:rsidR="00565931" w:rsidRPr="0046592D" w:rsidRDefault="00565931" w:rsidP="0005246D">
            <w:pPr>
              <w:widowControl w:val="0"/>
              <w:autoSpaceDE w:val="0"/>
              <w:autoSpaceDN w:val="0"/>
              <w:adjustRightInd w:val="0"/>
              <w:jc w:val="center"/>
              <w:rPr>
                <w:color w:val="000000"/>
                <w:sz w:val="24"/>
                <w:szCs w:val="24"/>
                <w:lang w:eastAsia="en-US"/>
              </w:rPr>
            </w:pPr>
            <w:r w:rsidRPr="00565BAF">
              <w:rPr>
                <w:kern w:val="2"/>
              </w:rPr>
              <w:t xml:space="preserve">и наименование подпрограммы, основного мероприятия, </w:t>
            </w:r>
          </w:p>
        </w:tc>
        <w:tc>
          <w:tcPr>
            <w:tcW w:w="1701" w:type="dxa"/>
            <w:vMerge w:val="restart"/>
          </w:tcPr>
          <w:p w:rsidR="00565931" w:rsidRPr="00181FD8" w:rsidRDefault="00565931" w:rsidP="0005246D">
            <w:pPr>
              <w:widowControl w:val="0"/>
              <w:autoSpaceDE w:val="0"/>
              <w:autoSpaceDN w:val="0"/>
              <w:adjustRightInd w:val="0"/>
              <w:jc w:val="center"/>
              <w:rPr>
                <w:color w:val="000000"/>
              </w:rPr>
            </w:pPr>
            <w:r w:rsidRPr="00181FD8">
              <w:rPr>
                <w:color w:val="000000"/>
              </w:rPr>
              <w:t>Ответственный исполнитель, участники</w:t>
            </w:r>
          </w:p>
        </w:tc>
        <w:tc>
          <w:tcPr>
            <w:tcW w:w="2268" w:type="dxa"/>
            <w:gridSpan w:val="4"/>
          </w:tcPr>
          <w:p w:rsidR="00565931" w:rsidRPr="0046592D" w:rsidRDefault="00565931" w:rsidP="0005246D">
            <w:pPr>
              <w:widowControl w:val="0"/>
              <w:autoSpaceDE w:val="0"/>
              <w:autoSpaceDN w:val="0"/>
              <w:adjustRightInd w:val="0"/>
              <w:jc w:val="center"/>
              <w:rPr>
                <w:color w:val="000000"/>
                <w:sz w:val="24"/>
                <w:szCs w:val="24"/>
                <w:lang w:eastAsia="en-US"/>
              </w:rPr>
            </w:pPr>
            <w:r w:rsidRPr="0046592D">
              <w:rPr>
                <w:color w:val="000000"/>
                <w:sz w:val="24"/>
                <w:szCs w:val="24"/>
              </w:rPr>
              <w:t xml:space="preserve">Код бюджетной классификации </w:t>
            </w:r>
            <w:hyperlink r:id="rId10" w:anchor="Par866" w:history="1">
              <w:r w:rsidRPr="0046592D">
                <w:rPr>
                  <w:color w:val="000000"/>
                  <w:sz w:val="24"/>
                  <w:szCs w:val="24"/>
                  <w:u w:val="single"/>
                </w:rPr>
                <w:t>&lt;1&gt;</w:t>
              </w:r>
            </w:hyperlink>
          </w:p>
        </w:tc>
        <w:tc>
          <w:tcPr>
            <w:tcW w:w="992" w:type="dxa"/>
            <w:vMerge w:val="restart"/>
          </w:tcPr>
          <w:p w:rsidR="00565931" w:rsidRPr="0046592D" w:rsidRDefault="00565931" w:rsidP="0005246D">
            <w:pPr>
              <w:widowControl w:val="0"/>
              <w:autoSpaceDE w:val="0"/>
              <w:autoSpaceDN w:val="0"/>
              <w:adjustRightInd w:val="0"/>
              <w:jc w:val="center"/>
              <w:rPr>
                <w:color w:val="000000"/>
                <w:sz w:val="24"/>
                <w:szCs w:val="24"/>
              </w:rPr>
            </w:pPr>
            <w:r w:rsidRPr="00565BAF">
              <w:rPr>
                <w:kern w:val="2"/>
              </w:rPr>
              <w:t xml:space="preserve">Объем </w:t>
            </w:r>
            <w:r w:rsidRPr="00565BAF">
              <w:rPr>
                <w:spacing w:val="-10"/>
                <w:kern w:val="2"/>
              </w:rPr>
              <w:t>расходов,</w:t>
            </w:r>
            <w:r w:rsidRPr="00565BAF">
              <w:rPr>
                <w:kern w:val="2"/>
              </w:rPr>
              <w:t xml:space="preserve"> всего</w:t>
            </w:r>
            <w:r w:rsidRPr="00565BAF">
              <w:rPr>
                <w:kern w:val="2"/>
              </w:rPr>
              <w:br/>
              <w:t>(тыс. рублей)</w:t>
            </w:r>
          </w:p>
        </w:tc>
        <w:tc>
          <w:tcPr>
            <w:tcW w:w="8505" w:type="dxa"/>
            <w:gridSpan w:val="12"/>
          </w:tcPr>
          <w:p w:rsidR="00565931" w:rsidRPr="00565BAF" w:rsidRDefault="00565931" w:rsidP="0005246D">
            <w:pPr>
              <w:widowControl w:val="0"/>
              <w:autoSpaceDE w:val="0"/>
              <w:autoSpaceDN w:val="0"/>
              <w:adjustRightInd w:val="0"/>
              <w:jc w:val="center"/>
              <w:rPr>
                <w:kern w:val="2"/>
              </w:rPr>
            </w:pPr>
            <w:r w:rsidRPr="00565BAF">
              <w:rPr>
                <w:kern w:val="2"/>
              </w:rPr>
              <w:t xml:space="preserve">В том числе по годам реализации </w:t>
            </w:r>
            <w:r w:rsidRPr="00565BAF">
              <w:rPr>
                <w:kern w:val="2"/>
              </w:rPr>
              <w:br/>
              <w:t>государственной программы (тыс. рублей)</w:t>
            </w:r>
          </w:p>
        </w:tc>
      </w:tr>
      <w:tr w:rsidR="00565931" w:rsidRPr="0046592D" w:rsidTr="0005246D">
        <w:trPr>
          <w:trHeight w:val="331"/>
        </w:trPr>
        <w:tc>
          <w:tcPr>
            <w:tcW w:w="1843" w:type="dxa"/>
            <w:vMerge/>
            <w:vAlign w:val="center"/>
          </w:tcPr>
          <w:p w:rsidR="00565931" w:rsidRPr="0046592D" w:rsidRDefault="00565931" w:rsidP="0005246D">
            <w:pPr>
              <w:rPr>
                <w:color w:val="000000"/>
                <w:sz w:val="24"/>
                <w:szCs w:val="24"/>
                <w:lang w:eastAsia="en-US"/>
              </w:rPr>
            </w:pPr>
          </w:p>
        </w:tc>
        <w:tc>
          <w:tcPr>
            <w:tcW w:w="1701" w:type="dxa"/>
            <w:vMerge/>
            <w:vAlign w:val="center"/>
          </w:tcPr>
          <w:p w:rsidR="00565931" w:rsidRPr="00181FD8" w:rsidRDefault="00565931" w:rsidP="0005246D">
            <w:pPr>
              <w:rPr>
                <w:color w:val="000000"/>
                <w:lang w:eastAsia="en-US"/>
              </w:rPr>
            </w:pP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ГРБС</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РзПр</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ЦСР</w:t>
            </w:r>
          </w:p>
        </w:tc>
        <w:tc>
          <w:tcPr>
            <w:tcW w:w="567" w:type="dxa"/>
          </w:tcPr>
          <w:p w:rsidR="00565931" w:rsidRPr="0046592D" w:rsidRDefault="00565931" w:rsidP="0005246D">
            <w:pPr>
              <w:widowControl w:val="0"/>
              <w:autoSpaceDE w:val="0"/>
              <w:autoSpaceDN w:val="0"/>
              <w:adjustRightInd w:val="0"/>
              <w:jc w:val="center"/>
              <w:rPr>
                <w:color w:val="000000"/>
                <w:sz w:val="24"/>
                <w:szCs w:val="24"/>
              </w:rPr>
            </w:pPr>
            <w:r w:rsidRPr="0046592D">
              <w:rPr>
                <w:color w:val="000000"/>
                <w:sz w:val="24"/>
                <w:szCs w:val="24"/>
              </w:rPr>
              <w:t>ВР</w:t>
            </w:r>
          </w:p>
        </w:tc>
        <w:tc>
          <w:tcPr>
            <w:tcW w:w="992" w:type="dxa"/>
            <w:vMerge/>
          </w:tcPr>
          <w:p w:rsidR="00565931" w:rsidRPr="0046592D" w:rsidRDefault="00565931" w:rsidP="0005246D">
            <w:pPr>
              <w:widowControl w:val="0"/>
              <w:autoSpaceDE w:val="0"/>
              <w:autoSpaceDN w:val="0"/>
              <w:adjustRightInd w:val="0"/>
              <w:jc w:val="center"/>
              <w:rPr>
                <w:color w:val="000000"/>
                <w:sz w:val="24"/>
                <w:szCs w:val="24"/>
              </w:rPr>
            </w:pPr>
          </w:p>
        </w:tc>
        <w:tc>
          <w:tcPr>
            <w:tcW w:w="851" w:type="dxa"/>
          </w:tcPr>
          <w:p w:rsidR="00565931" w:rsidRPr="001D5450" w:rsidRDefault="00565931" w:rsidP="0005246D">
            <w:pPr>
              <w:widowControl w:val="0"/>
              <w:autoSpaceDE w:val="0"/>
              <w:autoSpaceDN w:val="0"/>
              <w:adjustRightInd w:val="0"/>
              <w:jc w:val="center"/>
              <w:rPr>
                <w:color w:val="000000"/>
              </w:rPr>
            </w:pPr>
            <w:r w:rsidRPr="001D5450">
              <w:rPr>
                <w:color w:val="000000"/>
              </w:rPr>
              <w:t>2019</w:t>
            </w:r>
          </w:p>
        </w:tc>
        <w:tc>
          <w:tcPr>
            <w:tcW w:w="821" w:type="dxa"/>
          </w:tcPr>
          <w:p w:rsidR="00565931" w:rsidRPr="001D5450" w:rsidRDefault="00565931" w:rsidP="0005246D">
            <w:pPr>
              <w:widowControl w:val="0"/>
              <w:autoSpaceDE w:val="0"/>
              <w:autoSpaceDN w:val="0"/>
              <w:adjustRightInd w:val="0"/>
              <w:ind w:right="-43"/>
              <w:jc w:val="center"/>
            </w:pPr>
            <w:r w:rsidRPr="001D5450">
              <w:t>2020</w:t>
            </w:r>
          </w:p>
        </w:tc>
        <w:tc>
          <w:tcPr>
            <w:tcW w:w="854" w:type="dxa"/>
          </w:tcPr>
          <w:p w:rsidR="00565931" w:rsidRPr="001D5450" w:rsidRDefault="00565931" w:rsidP="0005246D">
            <w:pPr>
              <w:widowControl w:val="0"/>
              <w:autoSpaceDE w:val="0"/>
              <w:autoSpaceDN w:val="0"/>
              <w:adjustRightInd w:val="0"/>
              <w:jc w:val="center"/>
              <w:rPr>
                <w:color w:val="000000"/>
              </w:rPr>
            </w:pPr>
            <w:r w:rsidRPr="001D5450">
              <w:rPr>
                <w:color w:val="000000"/>
              </w:rPr>
              <w:t>2021</w:t>
            </w:r>
          </w:p>
        </w:tc>
        <w:tc>
          <w:tcPr>
            <w:tcW w:w="630"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2022</w:t>
            </w:r>
          </w:p>
        </w:tc>
        <w:tc>
          <w:tcPr>
            <w:tcW w:w="672"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2023</w:t>
            </w:r>
          </w:p>
        </w:tc>
        <w:tc>
          <w:tcPr>
            <w:tcW w:w="708"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2024</w:t>
            </w:r>
          </w:p>
        </w:tc>
        <w:tc>
          <w:tcPr>
            <w:tcW w:w="719"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2025</w:t>
            </w:r>
          </w:p>
        </w:tc>
        <w:tc>
          <w:tcPr>
            <w:tcW w:w="644"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6</w:t>
            </w:r>
          </w:p>
        </w:tc>
        <w:tc>
          <w:tcPr>
            <w:tcW w:w="672"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7</w:t>
            </w:r>
          </w:p>
        </w:tc>
        <w:tc>
          <w:tcPr>
            <w:tcW w:w="659"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8</w:t>
            </w:r>
          </w:p>
        </w:tc>
        <w:tc>
          <w:tcPr>
            <w:tcW w:w="708"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9</w:t>
            </w:r>
          </w:p>
        </w:tc>
        <w:tc>
          <w:tcPr>
            <w:tcW w:w="567" w:type="dxa"/>
          </w:tcPr>
          <w:p w:rsidR="00565931" w:rsidRPr="00AD527F" w:rsidRDefault="00565931" w:rsidP="0005246D">
            <w:pPr>
              <w:widowControl w:val="0"/>
              <w:autoSpaceDE w:val="0"/>
              <w:autoSpaceDN w:val="0"/>
              <w:adjustRightInd w:val="0"/>
              <w:jc w:val="center"/>
              <w:rPr>
                <w:color w:val="000000"/>
              </w:rPr>
            </w:pPr>
            <w:r w:rsidRPr="00AD527F">
              <w:rPr>
                <w:color w:val="000000"/>
              </w:rPr>
              <w:t>20</w:t>
            </w:r>
            <w:r>
              <w:rPr>
                <w:color w:val="000000"/>
              </w:rPr>
              <w:t>30</w:t>
            </w:r>
          </w:p>
        </w:tc>
      </w:tr>
      <w:tr w:rsidR="00565931" w:rsidRPr="0046592D" w:rsidTr="0005246D">
        <w:trPr>
          <w:trHeight w:val="331"/>
        </w:trPr>
        <w:tc>
          <w:tcPr>
            <w:tcW w:w="1843" w:type="dxa"/>
            <w:vAlign w:val="center"/>
          </w:tcPr>
          <w:p w:rsidR="00565931" w:rsidRPr="0046592D" w:rsidRDefault="00565931" w:rsidP="0005246D">
            <w:pPr>
              <w:rPr>
                <w:color w:val="000000"/>
                <w:sz w:val="24"/>
                <w:szCs w:val="24"/>
                <w:lang w:eastAsia="en-US"/>
              </w:rPr>
            </w:pPr>
            <w:r>
              <w:rPr>
                <w:color w:val="000000"/>
                <w:sz w:val="24"/>
                <w:szCs w:val="24"/>
                <w:lang w:eastAsia="en-US"/>
              </w:rPr>
              <w:t>1</w:t>
            </w:r>
          </w:p>
        </w:tc>
        <w:tc>
          <w:tcPr>
            <w:tcW w:w="1701" w:type="dxa"/>
            <w:vAlign w:val="center"/>
          </w:tcPr>
          <w:p w:rsidR="00565931" w:rsidRPr="00181FD8" w:rsidRDefault="00565931" w:rsidP="0005246D">
            <w:pPr>
              <w:rPr>
                <w:color w:val="000000"/>
                <w:lang w:eastAsia="en-US"/>
              </w:rPr>
            </w:pPr>
            <w:r>
              <w:rPr>
                <w:color w:val="000000"/>
                <w:lang w:eastAsia="en-US"/>
              </w:rPr>
              <w:t>2</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3</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4</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5</w:t>
            </w:r>
          </w:p>
        </w:tc>
        <w:tc>
          <w:tcPr>
            <w:tcW w:w="567" w:type="dxa"/>
          </w:tcPr>
          <w:p w:rsidR="00565931" w:rsidRPr="005855B1" w:rsidRDefault="00565931" w:rsidP="0005246D">
            <w:pPr>
              <w:widowControl w:val="0"/>
              <w:autoSpaceDE w:val="0"/>
              <w:autoSpaceDN w:val="0"/>
              <w:adjustRightInd w:val="0"/>
              <w:jc w:val="center"/>
              <w:rPr>
                <w:color w:val="000000"/>
              </w:rPr>
            </w:pPr>
            <w:r w:rsidRPr="005855B1">
              <w:rPr>
                <w:color w:val="000000"/>
              </w:rPr>
              <w:t>6</w:t>
            </w:r>
          </w:p>
        </w:tc>
        <w:tc>
          <w:tcPr>
            <w:tcW w:w="992" w:type="dxa"/>
          </w:tcPr>
          <w:p w:rsidR="00565931" w:rsidRPr="005855B1" w:rsidRDefault="00565931" w:rsidP="0005246D">
            <w:pPr>
              <w:widowControl w:val="0"/>
              <w:autoSpaceDE w:val="0"/>
              <w:autoSpaceDN w:val="0"/>
              <w:adjustRightInd w:val="0"/>
              <w:jc w:val="center"/>
              <w:rPr>
                <w:color w:val="000000"/>
              </w:rPr>
            </w:pPr>
            <w:r w:rsidRPr="005855B1">
              <w:rPr>
                <w:color w:val="000000"/>
              </w:rPr>
              <w:t>7</w:t>
            </w:r>
          </w:p>
        </w:tc>
        <w:tc>
          <w:tcPr>
            <w:tcW w:w="851" w:type="dxa"/>
          </w:tcPr>
          <w:p w:rsidR="00565931" w:rsidRPr="005855B1" w:rsidRDefault="00565931" w:rsidP="0005246D">
            <w:pPr>
              <w:widowControl w:val="0"/>
              <w:autoSpaceDE w:val="0"/>
              <w:autoSpaceDN w:val="0"/>
              <w:adjustRightInd w:val="0"/>
              <w:jc w:val="center"/>
              <w:rPr>
                <w:color w:val="000000"/>
              </w:rPr>
            </w:pPr>
            <w:r w:rsidRPr="005855B1">
              <w:rPr>
                <w:color w:val="000000"/>
              </w:rPr>
              <w:t>8</w:t>
            </w:r>
          </w:p>
        </w:tc>
        <w:tc>
          <w:tcPr>
            <w:tcW w:w="821" w:type="dxa"/>
          </w:tcPr>
          <w:p w:rsidR="00565931" w:rsidRPr="005855B1" w:rsidRDefault="00565931" w:rsidP="0005246D">
            <w:pPr>
              <w:widowControl w:val="0"/>
              <w:autoSpaceDE w:val="0"/>
              <w:autoSpaceDN w:val="0"/>
              <w:adjustRightInd w:val="0"/>
              <w:ind w:right="-43"/>
              <w:jc w:val="center"/>
            </w:pPr>
            <w:r w:rsidRPr="005855B1">
              <w:t>9</w:t>
            </w:r>
          </w:p>
        </w:tc>
        <w:tc>
          <w:tcPr>
            <w:tcW w:w="854" w:type="dxa"/>
          </w:tcPr>
          <w:p w:rsidR="00565931" w:rsidRPr="005855B1" w:rsidRDefault="00565931" w:rsidP="0005246D">
            <w:pPr>
              <w:widowControl w:val="0"/>
              <w:autoSpaceDE w:val="0"/>
              <w:autoSpaceDN w:val="0"/>
              <w:adjustRightInd w:val="0"/>
              <w:jc w:val="center"/>
              <w:rPr>
                <w:color w:val="000000"/>
              </w:rPr>
            </w:pPr>
            <w:r w:rsidRPr="005855B1">
              <w:rPr>
                <w:color w:val="000000"/>
              </w:rPr>
              <w:t>10</w:t>
            </w:r>
          </w:p>
        </w:tc>
        <w:tc>
          <w:tcPr>
            <w:tcW w:w="630" w:type="dxa"/>
          </w:tcPr>
          <w:p w:rsidR="00565931" w:rsidRPr="005855B1" w:rsidRDefault="00565931" w:rsidP="0005246D">
            <w:pPr>
              <w:widowControl w:val="0"/>
              <w:autoSpaceDE w:val="0"/>
              <w:autoSpaceDN w:val="0"/>
              <w:adjustRightInd w:val="0"/>
              <w:jc w:val="center"/>
              <w:rPr>
                <w:color w:val="000000"/>
              </w:rPr>
            </w:pPr>
            <w:r w:rsidRPr="005855B1">
              <w:rPr>
                <w:color w:val="000000"/>
              </w:rPr>
              <w:t>11</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12</w:t>
            </w:r>
          </w:p>
        </w:tc>
        <w:tc>
          <w:tcPr>
            <w:tcW w:w="708" w:type="dxa"/>
          </w:tcPr>
          <w:p w:rsidR="00565931" w:rsidRPr="005855B1" w:rsidRDefault="00565931" w:rsidP="0005246D">
            <w:pPr>
              <w:widowControl w:val="0"/>
              <w:autoSpaceDE w:val="0"/>
              <w:autoSpaceDN w:val="0"/>
              <w:adjustRightInd w:val="0"/>
              <w:jc w:val="center"/>
              <w:rPr>
                <w:color w:val="000000"/>
              </w:rPr>
            </w:pPr>
            <w:r w:rsidRPr="005855B1">
              <w:rPr>
                <w:color w:val="000000"/>
              </w:rPr>
              <w:t>13</w:t>
            </w:r>
          </w:p>
        </w:tc>
        <w:tc>
          <w:tcPr>
            <w:tcW w:w="719" w:type="dxa"/>
          </w:tcPr>
          <w:p w:rsidR="00565931" w:rsidRPr="005855B1" w:rsidRDefault="00565931" w:rsidP="0005246D">
            <w:pPr>
              <w:widowControl w:val="0"/>
              <w:autoSpaceDE w:val="0"/>
              <w:autoSpaceDN w:val="0"/>
              <w:adjustRightInd w:val="0"/>
              <w:jc w:val="center"/>
              <w:rPr>
                <w:color w:val="000000"/>
              </w:rPr>
            </w:pPr>
            <w:r w:rsidRPr="005855B1">
              <w:rPr>
                <w:color w:val="000000"/>
              </w:rPr>
              <w:t>14</w:t>
            </w:r>
          </w:p>
        </w:tc>
        <w:tc>
          <w:tcPr>
            <w:tcW w:w="644" w:type="dxa"/>
          </w:tcPr>
          <w:p w:rsidR="00565931" w:rsidRPr="005855B1" w:rsidRDefault="00565931" w:rsidP="0005246D">
            <w:pPr>
              <w:widowControl w:val="0"/>
              <w:autoSpaceDE w:val="0"/>
              <w:autoSpaceDN w:val="0"/>
              <w:adjustRightInd w:val="0"/>
              <w:jc w:val="center"/>
              <w:rPr>
                <w:color w:val="000000"/>
              </w:rPr>
            </w:pPr>
            <w:r w:rsidRPr="005855B1">
              <w:rPr>
                <w:color w:val="000000"/>
              </w:rPr>
              <w:t>15</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16</w:t>
            </w:r>
          </w:p>
        </w:tc>
        <w:tc>
          <w:tcPr>
            <w:tcW w:w="659" w:type="dxa"/>
          </w:tcPr>
          <w:p w:rsidR="00565931" w:rsidRPr="005855B1" w:rsidRDefault="00565931" w:rsidP="0005246D">
            <w:pPr>
              <w:widowControl w:val="0"/>
              <w:autoSpaceDE w:val="0"/>
              <w:autoSpaceDN w:val="0"/>
              <w:adjustRightInd w:val="0"/>
              <w:jc w:val="center"/>
              <w:rPr>
                <w:color w:val="000000"/>
              </w:rPr>
            </w:pPr>
            <w:r w:rsidRPr="005855B1">
              <w:rPr>
                <w:color w:val="000000"/>
              </w:rPr>
              <w:t>17</w:t>
            </w:r>
          </w:p>
        </w:tc>
        <w:tc>
          <w:tcPr>
            <w:tcW w:w="708" w:type="dxa"/>
          </w:tcPr>
          <w:p w:rsidR="00565931" w:rsidRPr="00AD527F" w:rsidRDefault="00565931" w:rsidP="0005246D">
            <w:pPr>
              <w:widowControl w:val="0"/>
              <w:autoSpaceDE w:val="0"/>
              <w:autoSpaceDN w:val="0"/>
              <w:adjustRightInd w:val="0"/>
              <w:jc w:val="center"/>
              <w:rPr>
                <w:color w:val="000000"/>
              </w:rPr>
            </w:pPr>
            <w:r>
              <w:rPr>
                <w:color w:val="000000"/>
              </w:rPr>
              <w:t>18</w:t>
            </w:r>
          </w:p>
        </w:tc>
        <w:tc>
          <w:tcPr>
            <w:tcW w:w="567" w:type="dxa"/>
          </w:tcPr>
          <w:p w:rsidR="00565931" w:rsidRPr="00AD527F" w:rsidRDefault="00565931" w:rsidP="0005246D">
            <w:pPr>
              <w:widowControl w:val="0"/>
              <w:autoSpaceDE w:val="0"/>
              <w:autoSpaceDN w:val="0"/>
              <w:adjustRightInd w:val="0"/>
              <w:jc w:val="center"/>
              <w:rPr>
                <w:color w:val="000000"/>
              </w:rPr>
            </w:pPr>
            <w:r>
              <w:rPr>
                <w:color w:val="000000"/>
              </w:rPr>
              <w:t>19</w:t>
            </w:r>
          </w:p>
        </w:tc>
      </w:tr>
      <w:tr w:rsidR="00565931" w:rsidRPr="0046592D" w:rsidTr="0005246D">
        <w:trPr>
          <w:trHeight w:val="331"/>
        </w:trPr>
        <w:tc>
          <w:tcPr>
            <w:tcW w:w="1843" w:type="dxa"/>
            <w:vMerge w:val="restart"/>
          </w:tcPr>
          <w:p w:rsidR="00565931" w:rsidRPr="00181FD8" w:rsidRDefault="00565931" w:rsidP="0005246D">
            <w:pPr>
              <w:widowControl w:val="0"/>
              <w:autoSpaceDE w:val="0"/>
              <w:autoSpaceDN w:val="0"/>
              <w:adjustRightInd w:val="0"/>
              <w:jc w:val="both"/>
              <w:rPr>
                <w:color w:val="000000"/>
              </w:rPr>
            </w:pPr>
            <w:r w:rsidRPr="00181FD8">
              <w:rPr>
                <w:color w:val="000000"/>
              </w:rPr>
              <w:t>Муниципальная программа</w:t>
            </w:r>
          </w:p>
          <w:p w:rsidR="00565931" w:rsidRPr="00181FD8" w:rsidRDefault="00565931" w:rsidP="0005246D">
            <w:pPr>
              <w:widowControl w:val="0"/>
              <w:autoSpaceDE w:val="0"/>
              <w:autoSpaceDN w:val="0"/>
              <w:adjustRightInd w:val="0"/>
              <w:jc w:val="both"/>
              <w:rPr>
                <w:color w:val="000000"/>
                <w:lang w:eastAsia="en-US"/>
              </w:rPr>
            </w:pPr>
            <w:r w:rsidRPr="00181FD8">
              <w:rPr>
                <w:color w:val="000000"/>
              </w:rPr>
              <w:t>«Муниципальная политика»</w:t>
            </w:r>
          </w:p>
        </w:tc>
        <w:tc>
          <w:tcPr>
            <w:tcW w:w="1701" w:type="dxa"/>
          </w:tcPr>
          <w:p w:rsidR="00565931" w:rsidRPr="00181FD8" w:rsidRDefault="00565931" w:rsidP="0005246D">
            <w:pPr>
              <w:widowControl w:val="0"/>
              <w:autoSpaceDE w:val="0"/>
              <w:autoSpaceDN w:val="0"/>
              <w:adjustRightInd w:val="0"/>
              <w:jc w:val="both"/>
              <w:rPr>
                <w:color w:val="000000"/>
                <w:lang w:eastAsia="en-US"/>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CC4A4B">
              <w:t>30</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w:t>
            </w:r>
            <w:r w:rsidRPr="00062BC7">
              <w:t>,</w:t>
            </w:r>
            <w:r>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100</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vMerge/>
          </w:tcPr>
          <w:p w:rsidR="00565931" w:rsidRPr="00181FD8" w:rsidRDefault="00565931" w:rsidP="0005246D">
            <w:pPr>
              <w:widowControl w:val="0"/>
              <w:autoSpaceDE w:val="0"/>
              <w:autoSpaceDN w:val="0"/>
              <w:adjustRightInd w:val="0"/>
              <w:jc w:val="both"/>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902</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CC4A4B">
              <w:t>30</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rPr>
          <w:trHeight w:val="331"/>
        </w:trPr>
        <w:tc>
          <w:tcPr>
            <w:tcW w:w="1843" w:type="dxa"/>
            <w:tcBorders>
              <w:top w:val="single" w:sz="4" w:space="0" w:color="auto"/>
              <w:left w:val="single" w:sz="4" w:space="0" w:color="auto"/>
              <w:bottom w:val="single" w:sz="4" w:space="0" w:color="auto"/>
              <w:right w:val="single" w:sz="4" w:space="0" w:color="auto"/>
            </w:tcBorders>
          </w:tcPr>
          <w:p w:rsidR="00565931" w:rsidRPr="00181FD8" w:rsidRDefault="00565931" w:rsidP="0005246D">
            <w:pPr>
              <w:autoSpaceDE w:val="0"/>
              <w:autoSpaceDN w:val="0"/>
              <w:adjustRightInd w:val="0"/>
              <w:rPr>
                <w:kern w:val="2"/>
                <w:lang w:eastAsia="en-US"/>
              </w:rPr>
            </w:pPr>
            <w:r w:rsidRPr="00181FD8">
              <w:rPr>
                <w:kern w:val="2"/>
                <w:lang w:eastAsia="en-US"/>
              </w:rPr>
              <w:t xml:space="preserve">Подпрограмма 1 «Развитие муниципального управления и муниципальной службы в Тарасовском </w:t>
            </w:r>
            <w:r>
              <w:rPr>
                <w:kern w:val="2"/>
                <w:lang w:eastAsia="en-US"/>
              </w:rPr>
              <w:t>сельском поселении</w:t>
            </w:r>
            <w:r w:rsidRPr="00181FD8">
              <w:rPr>
                <w:kern w:val="2"/>
                <w:lang w:eastAsia="en-US"/>
              </w:rPr>
              <w:t xml:space="preserve">, профессиональное развитие лиц, занятых в системе </w:t>
            </w:r>
            <w:r>
              <w:rPr>
                <w:kern w:val="2"/>
                <w:lang w:eastAsia="en-US"/>
              </w:rPr>
              <w:t>м</w:t>
            </w:r>
            <w:r w:rsidRPr="00181FD8">
              <w:rPr>
                <w:kern w:val="2"/>
                <w:lang w:eastAsia="en-US"/>
              </w:rPr>
              <w:t>естного самоуправления»</w:t>
            </w:r>
          </w:p>
        </w:tc>
        <w:tc>
          <w:tcPr>
            <w:tcW w:w="1701" w:type="dxa"/>
          </w:tcPr>
          <w:p w:rsidR="00565931" w:rsidRPr="00181FD8" w:rsidRDefault="00565931" w:rsidP="0005246D">
            <w:pPr>
              <w:jc w:val="center"/>
              <w:rPr>
                <w:color w:val="000000"/>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CC4A4B">
              <w:t>30</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181FD8" w:rsidRDefault="00565931" w:rsidP="0005246D">
            <w:pPr>
              <w:autoSpaceDE w:val="0"/>
              <w:autoSpaceDN w:val="0"/>
              <w:adjustRightInd w:val="0"/>
              <w:ind w:left="39" w:firstLine="102"/>
              <w:rPr>
                <w:kern w:val="2"/>
                <w:lang w:eastAsia="en-US"/>
              </w:rPr>
            </w:pPr>
            <w:r w:rsidRPr="00181FD8">
              <w:rPr>
                <w:color w:val="000000"/>
              </w:rPr>
              <w:t>Основное мероприятие 1.9.</w:t>
            </w:r>
            <w:r w:rsidRPr="00181FD8">
              <w:rPr>
                <w:kern w:val="2"/>
                <w:lang w:eastAsia="en-US"/>
              </w:rPr>
              <w:t xml:space="preserve"> Обеспечение профессионального развития </w:t>
            </w:r>
            <w:r w:rsidRPr="00181FD8">
              <w:rPr>
                <w:kern w:val="2"/>
                <w:lang w:eastAsia="en-US"/>
              </w:rPr>
              <w:lastRenderedPageBreak/>
              <w:t>муниципальных служащих</w:t>
            </w:r>
          </w:p>
          <w:p w:rsidR="00565931" w:rsidRPr="00181FD8" w:rsidRDefault="00565931" w:rsidP="0005246D">
            <w:pPr>
              <w:widowControl w:val="0"/>
              <w:autoSpaceDE w:val="0"/>
              <w:autoSpaceDN w:val="0"/>
              <w:adjustRightInd w:val="0"/>
              <w:ind w:left="39" w:right="-108" w:firstLine="102"/>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lastRenderedPageBreak/>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CC4A4B">
              <w:t>30</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565931" w:rsidP="0005246D">
            <w:pPr>
              <w:spacing w:after="200" w:line="276" w:lineRule="auto"/>
              <w:jc w:val="center"/>
            </w:pPr>
            <w:r>
              <w:t>80,5</w:t>
            </w:r>
          </w:p>
        </w:tc>
        <w:tc>
          <w:tcPr>
            <w:tcW w:w="85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FE06CF" w:rsidRDefault="00565931" w:rsidP="0005246D">
            <w:pPr>
              <w:tabs>
                <w:tab w:val="left" w:pos="-3600"/>
              </w:tabs>
              <w:ind w:left="39" w:firstLine="102"/>
              <w:jc w:val="both"/>
              <w:rPr>
                <w:color w:val="000000"/>
                <w:sz w:val="24"/>
                <w:szCs w:val="24"/>
              </w:rPr>
            </w:pPr>
            <w:r w:rsidRPr="00FE06CF">
              <w:lastRenderedPageBreak/>
              <w:t>Основное мероприятие 1.1</w:t>
            </w:r>
            <w:r>
              <w:t>0</w:t>
            </w:r>
            <w:r w:rsidRPr="00FE06CF">
              <w:t xml:space="preserve">. Направление муниципальных служащих для участия в конкурсе на звание «Лучший муниципальный служащий в Ростовской области». </w:t>
            </w:r>
            <w:r>
              <w:t xml:space="preserve">Проведение </w:t>
            </w:r>
            <w:r w:rsidRPr="00FB1980">
              <w:t>мероприятия День местного</w:t>
            </w:r>
            <w:r w:rsidRPr="00FB1980">
              <w:rPr>
                <w:smallCaps/>
              </w:rPr>
              <w:t>»</w:t>
            </w:r>
            <w:r w:rsidRPr="00FB1980">
              <w:t xml:space="preserve"> самоуправления</w:t>
            </w:r>
            <w:r w:rsidRPr="00FB1980">
              <w:rPr>
                <w:smallCaps/>
              </w:rPr>
              <w:t>.</w:t>
            </w: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2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4"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630"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r>
    </w:tbl>
    <w:p w:rsidR="00565931" w:rsidRPr="00565BAF" w:rsidRDefault="00565931" w:rsidP="00565931">
      <w:pPr>
        <w:pageBreakBefore/>
        <w:ind w:left="10773"/>
        <w:jc w:val="center"/>
        <w:rPr>
          <w:sz w:val="28"/>
          <w:szCs w:val="28"/>
        </w:rPr>
      </w:pPr>
      <w:r w:rsidRPr="00565BAF">
        <w:rPr>
          <w:sz w:val="28"/>
          <w:szCs w:val="28"/>
        </w:rPr>
        <w:lastRenderedPageBreak/>
        <w:t xml:space="preserve">Приложение № </w:t>
      </w:r>
      <w:r>
        <w:rPr>
          <w:sz w:val="28"/>
          <w:szCs w:val="28"/>
        </w:rPr>
        <w:t>4</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муниципальной программе</w:t>
      </w:r>
      <w:r w:rsidRPr="00565BAF">
        <w:rPr>
          <w:kern w:val="2"/>
          <w:sz w:val="28"/>
          <w:szCs w:val="28"/>
          <w:lang w:eastAsia="en-US"/>
        </w:rPr>
        <w:t xml:space="preserve"> </w:t>
      </w:r>
      <w:r>
        <w:rPr>
          <w:kern w:val="2"/>
          <w:sz w:val="28"/>
          <w:szCs w:val="28"/>
          <w:lang w:eastAsia="en-US"/>
        </w:rPr>
        <w:t>Тарасовского района</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tabs>
          <w:tab w:val="left" w:pos="9610"/>
          <w:tab w:val="left" w:pos="10773"/>
        </w:tabs>
        <w:autoSpaceDE w:val="0"/>
        <w:autoSpaceDN w:val="0"/>
        <w:adjustRightInd w:val="0"/>
        <w:ind w:left="11057"/>
        <w:jc w:val="center"/>
        <w:rPr>
          <w:kern w:val="2"/>
          <w:sz w:val="28"/>
          <w:szCs w:val="28"/>
          <w:lang w:eastAsia="en-US"/>
        </w:rPr>
      </w:pPr>
    </w:p>
    <w:p w:rsidR="00565931" w:rsidRPr="00565BAF" w:rsidRDefault="00565931" w:rsidP="00565931">
      <w:pPr>
        <w:jc w:val="center"/>
        <w:rPr>
          <w:kern w:val="2"/>
          <w:sz w:val="28"/>
          <w:szCs w:val="28"/>
          <w:lang w:eastAsia="en-US"/>
        </w:rPr>
      </w:pPr>
      <w:r w:rsidRPr="00565BAF">
        <w:rPr>
          <w:kern w:val="2"/>
          <w:sz w:val="28"/>
          <w:szCs w:val="28"/>
          <w:lang w:eastAsia="en-US"/>
        </w:rPr>
        <w:t>РАСХОДЫ</w:t>
      </w:r>
    </w:p>
    <w:p w:rsidR="00565931" w:rsidRPr="00565BAF" w:rsidRDefault="00565931" w:rsidP="00565931">
      <w:pPr>
        <w:jc w:val="center"/>
        <w:rPr>
          <w:kern w:val="2"/>
          <w:sz w:val="28"/>
          <w:szCs w:val="28"/>
          <w:lang w:eastAsia="en-US"/>
        </w:rPr>
      </w:pPr>
      <w:r w:rsidRPr="00565BAF">
        <w:rPr>
          <w:kern w:val="2"/>
          <w:sz w:val="28"/>
          <w:szCs w:val="28"/>
        </w:rPr>
        <w:t xml:space="preserve">на реализацию </w:t>
      </w:r>
      <w:r>
        <w:rPr>
          <w:kern w:val="2"/>
          <w:sz w:val="28"/>
          <w:szCs w:val="28"/>
        </w:rPr>
        <w:t xml:space="preserve">муниципальной программы Тарасовского сельского поселения </w:t>
      </w:r>
      <w:r>
        <w:rPr>
          <w:kern w:val="2"/>
          <w:sz w:val="28"/>
          <w:szCs w:val="28"/>
          <w:lang w:eastAsia="en-US"/>
        </w:rPr>
        <w:t>«Муниципальная политика»</w:t>
      </w:r>
    </w:p>
    <w:p w:rsidR="00565931" w:rsidRPr="00565BAF" w:rsidRDefault="00565931" w:rsidP="00565931">
      <w:pPr>
        <w:jc w:val="center"/>
        <w:rPr>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913"/>
        <w:gridCol w:w="1118"/>
        <w:gridCol w:w="1064"/>
        <w:gridCol w:w="866"/>
        <w:gridCol w:w="817"/>
        <w:gridCol w:w="817"/>
        <w:gridCol w:w="833"/>
        <w:gridCol w:w="833"/>
        <w:gridCol w:w="833"/>
        <w:gridCol w:w="839"/>
        <w:gridCol w:w="833"/>
        <w:gridCol w:w="833"/>
        <w:gridCol w:w="833"/>
        <w:gridCol w:w="833"/>
        <w:gridCol w:w="817"/>
      </w:tblGrid>
      <w:tr w:rsidR="00565931" w:rsidRPr="00565BAF" w:rsidTr="0005246D">
        <w:trPr>
          <w:trHeight w:val="817"/>
        </w:trPr>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Наименование </w:t>
            </w:r>
            <w:r w:rsidRPr="00565BAF">
              <w:rPr>
                <w:kern w:val="2"/>
                <w:sz w:val="22"/>
                <w:szCs w:val="22"/>
                <w:lang w:eastAsia="en-US"/>
              </w:rPr>
              <w:br/>
            </w:r>
            <w:r>
              <w:rPr>
                <w:kern w:val="2"/>
                <w:sz w:val="22"/>
                <w:szCs w:val="22"/>
                <w:lang w:eastAsia="en-US"/>
              </w:rPr>
              <w:t>муниципальной программы</w:t>
            </w:r>
            <w:r w:rsidRPr="00565BAF">
              <w:rPr>
                <w:kern w:val="2"/>
                <w:sz w:val="22"/>
                <w:szCs w:val="22"/>
                <w:lang w:eastAsia="en-US"/>
              </w:rPr>
              <w:t xml:space="preserve">, номер </w:t>
            </w:r>
          </w:p>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и наименование подпрограммы</w:t>
            </w:r>
          </w:p>
        </w:tc>
        <w:tc>
          <w:tcPr>
            <w:tcW w:w="371"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bCs/>
                <w:kern w:val="2"/>
                <w:sz w:val="22"/>
                <w:szCs w:val="22"/>
              </w:rPr>
            </w:pPr>
            <w:r w:rsidRPr="00565BAF">
              <w:rPr>
                <w:bCs/>
                <w:kern w:val="2"/>
                <w:sz w:val="22"/>
                <w:szCs w:val="22"/>
              </w:rPr>
              <w:t>Источник</w:t>
            </w:r>
          </w:p>
          <w:p w:rsidR="00565931" w:rsidRPr="00565BAF" w:rsidRDefault="00565931" w:rsidP="0005246D">
            <w:pPr>
              <w:jc w:val="center"/>
              <w:rPr>
                <w:bCs/>
                <w:kern w:val="2"/>
                <w:sz w:val="22"/>
                <w:szCs w:val="22"/>
              </w:rPr>
            </w:pPr>
            <w:r w:rsidRPr="00565BAF">
              <w:rPr>
                <w:bCs/>
                <w:kern w:val="2"/>
                <w:sz w:val="22"/>
                <w:szCs w:val="22"/>
              </w:rPr>
              <w:t xml:space="preserve">финансирования </w:t>
            </w:r>
          </w:p>
        </w:tc>
        <w:tc>
          <w:tcPr>
            <w:tcW w:w="353"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kern w:val="2"/>
                <w:sz w:val="22"/>
                <w:szCs w:val="22"/>
              </w:rPr>
            </w:pPr>
            <w:r w:rsidRPr="00565BAF">
              <w:rPr>
                <w:kern w:val="2"/>
                <w:sz w:val="22"/>
                <w:szCs w:val="22"/>
              </w:rPr>
              <w:t>Объем расходов, всего</w:t>
            </w:r>
            <w:r w:rsidRPr="00565BAF">
              <w:rPr>
                <w:kern w:val="2"/>
                <w:sz w:val="22"/>
                <w:szCs w:val="22"/>
              </w:rPr>
              <w:br/>
              <w:t>(тыс. рублей)</w:t>
            </w:r>
          </w:p>
        </w:tc>
        <w:tc>
          <w:tcPr>
            <w:tcW w:w="3311" w:type="pct"/>
            <w:gridSpan w:val="12"/>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autoSpaceDE w:val="0"/>
              <w:autoSpaceDN w:val="0"/>
              <w:adjustRightInd w:val="0"/>
              <w:jc w:val="center"/>
              <w:rPr>
                <w:kern w:val="2"/>
                <w:sz w:val="22"/>
                <w:szCs w:val="22"/>
              </w:rPr>
            </w:pPr>
            <w:r w:rsidRPr="00565BAF">
              <w:rPr>
                <w:kern w:val="2"/>
                <w:sz w:val="22"/>
                <w:szCs w:val="22"/>
              </w:rPr>
              <w:t xml:space="preserve">в том числе по годам реализации </w:t>
            </w:r>
            <w:r>
              <w:rPr>
                <w:kern w:val="2"/>
                <w:sz w:val="22"/>
                <w:szCs w:val="22"/>
              </w:rPr>
              <w:t>муниципальной программы</w:t>
            </w:r>
          </w:p>
        </w:tc>
      </w:tr>
      <w:tr w:rsidR="00565931" w:rsidRPr="00565BAF" w:rsidTr="0005246D">
        <w:tc>
          <w:tcPr>
            <w:tcW w:w="966"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lang w:eastAsia="en-US"/>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bCs/>
                <w:kern w:val="2"/>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rPr>
            </w:pP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2019</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2020 </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2021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2022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2023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2024 </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2025 </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2026</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2027</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2028</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2029</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2030</w:t>
            </w:r>
          </w:p>
        </w:tc>
      </w:tr>
      <w:tr w:rsidR="00565931" w:rsidRPr="00565BAF" w:rsidTr="0005246D">
        <w:trPr>
          <w:tblHeader/>
        </w:trPr>
        <w:tc>
          <w:tcPr>
            <w:tcW w:w="96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w:t>
            </w:r>
          </w:p>
        </w:tc>
        <w:tc>
          <w:tcPr>
            <w:tcW w:w="3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w:t>
            </w:r>
          </w:p>
        </w:tc>
        <w:tc>
          <w:tcPr>
            <w:tcW w:w="353"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3</w:t>
            </w: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4</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5</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7</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8</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9</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10</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11</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12</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13</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14</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15</w:t>
            </w:r>
          </w:p>
        </w:tc>
      </w:tr>
      <w:tr w:rsidR="00565931" w:rsidRPr="00565BAF" w:rsidTr="0005246D">
        <w:trPr>
          <w:tblHeader/>
        </w:trPr>
        <w:tc>
          <w:tcPr>
            <w:tcW w:w="966" w:type="pct"/>
            <w:vMerge w:val="restart"/>
            <w:tcBorders>
              <w:top w:val="single" w:sz="4" w:space="0" w:color="auto"/>
              <w:left w:val="single" w:sz="4" w:space="0" w:color="auto"/>
              <w:right w:val="single" w:sz="4" w:space="0" w:color="auto"/>
            </w:tcBorders>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Муниципальная программа Тарасовского </w:t>
            </w:r>
            <w:r>
              <w:rPr>
                <w:kern w:val="2"/>
                <w:sz w:val="22"/>
                <w:szCs w:val="22"/>
                <w:lang w:eastAsia="en-US"/>
              </w:rPr>
              <w:t xml:space="preserve">сельского поселения </w:t>
            </w:r>
            <w:r w:rsidRPr="0092709F">
              <w:rPr>
                <w:kern w:val="2"/>
                <w:sz w:val="22"/>
                <w:szCs w:val="22"/>
                <w:lang w:eastAsia="en-US"/>
              </w:rPr>
              <w:t>«Муниципальная политика»</w:t>
            </w:r>
          </w:p>
        </w:tc>
        <w:tc>
          <w:tcPr>
            <w:tcW w:w="3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autoSpaceDE w:val="0"/>
              <w:autoSpaceDN w:val="0"/>
              <w:adjustRightInd w:val="0"/>
              <w:rPr>
                <w:kern w:val="2"/>
                <w:lang w:eastAsia="en-US"/>
              </w:rPr>
            </w:pPr>
            <w:r w:rsidRPr="0092709F">
              <w:rPr>
                <w:kern w:val="2"/>
                <w:lang w:eastAsia="en-US"/>
              </w:rPr>
              <w:t>всего</w:t>
            </w:r>
          </w:p>
        </w:tc>
        <w:tc>
          <w:tcPr>
            <w:tcW w:w="353" w:type="pct"/>
          </w:tcPr>
          <w:p w:rsidR="00565931" w:rsidRPr="0092709F" w:rsidRDefault="00565931" w:rsidP="0005246D">
            <w:pPr>
              <w:spacing w:after="200" w:line="276" w:lineRule="auto"/>
              <w:jc w:val="center"/>
            </w:pPr>
          </w:p>
        </w:tc>
        <w:tc>
          <w:tcPr>
            <w:tcW w:w="287"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r>
      <w:tr w:rsidR="00565931" w:rsidRPr="00565BAF" w:rsidTr="0005246D">
        <w:trPr>
          <w:tblHeader/>
        </w:trPr>
        <w:tc>
          <w:tcPr>
            <w:tcW w:w="966" w:type="pct"/>
            <w:vMerge/>
            <w:tcBorders>
              <w:left w:val="single" w:sz="4" w:space="0" w:color="auto"/>
              <w:right w:val="single" w:sz="4" w:space="0" w:color="auto"/>
            </w:tcBorders>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lang w:eastAsia="en-US"/>
              </w:rPr>
            </w:pPr>
            <w:r w:rsidRPr="00062BC7">
              <w:rPr>
                <w:kern w:val="2"/>
                <w:lang w:eastAsia="en-US"/>
              </w:rPr>
              <w:t>местный бюджет</w:t>
            </w:r>
          </w:p>
        </w:tc>
        <w:tc>
          <w:tcPr>
            <w:tcW w:w="353" w:type="pct"/>
          </w:tcPr>
          <w:p w:rsidR="00565931" w:rsidRPr="00062BC7" w:rsidRDefault="00565931" w:rsidP="0005246D">
            <w:pPr>
              <w:spacing w:after="200" w:line="276" w:lineRule="auto"/>
              <w:jc w:val="center"/>
            </w:pPr>
            <w:r>
              <w:t>3</w:t>
            </w:r>
            <w:r w:rsidR="00CC4A4B">
              <w:t>30</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565931" w:rsidP="0005246D">
            <w:pPr>
              <w:spacing w:after="200" w:line="276" w:lineRule="auto"/>
              <w:jc w:val="center"/>
            </w:pPr>
            <w:r>
              <w:t>80,5</w:t>
            </w:r>
          </w:p>
        </w:tc>
        <w:tc>
          <w:tcPr>
            <w:tcW w:w="271" w:type="pct"/>
          </w:tcPr>
          <w:p w:rsidR="00565931" w:rsidRPr="00062BC7" w:rsidRDefault="00565931" w:rsidP="0005246D">
            <w:pPr>
              <w:spacing w:after="200" w:line="276" w:lineRule="auto"/>
              <w:jc w:val="center"/>
            </w:pPr>
            <w:r>
              <w:t>100,0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565BAF" w:rsidTr="0005246D">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Подпрограмма 1 «Развитие муниципального управления и муниципальной службы в Тарасовском </w:t>
            </w:r>
            <w:r>
              <w:rPr>
                <w:kern w:val="2"/>
                <w:sz w:val="22"/>
                <w:szCs w:val="22"/>
                <w:lang w:eastAsia="en-US"/>
              </w:rPr>
              <w:t>сельском поселении</w:t>
            </w:r>
            <w:r w:rsidRPr="0092709F">
              <w:rPr>
                <w:kern w:val="2"/>
                <w:sz w:val="22"/>
                <w:szCs w:val="22"/>
                <w:lang w:eastAsia="en-US"/>
              </w:rPr>
              <w:t>, профессиональное развитие лиц, занятых в системе местного самоуправления»</w:t>
            </w: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rPr>
                <w:kern w:val="2"/>
                <w:lang w:eastAsia="en-US"/>
              </w:rPr>
            </w:pPr>
            <w:r w:rsidRPr="00062BC7">
              <w:rPr>
                <w:kern w:val="2"/>
                <w:lang w:eastAsia="en-US"/>
              </w:rPr>
              <w:t>всего</w:t>
            </w:r>
          </w:p>
        </w:tc>
        <w:tc>
          <w:tcPr>
            <w:tcW w:w="353" w:type="pct"/>
          </w:tcPr>
          <w:p w:rsidR="00565931" w:rsidRPr="00062BC7" w:rsidRDefault="00565931" w:rsidP="0005246D">
            <w:pPr>
              <w:spacing w:after="200" w:line="276" w:lineRule="auto"/>
              <w:ind w:left="-112"/>
              <w:jc w:val="center"/>
            </w:pPr>
          </w:p>
        </w:tc>
        <w:tc>
          <w:tcPr>
            <w:tcW w:w="287" w:type="pct"/>
          </w:tcPr>
          <w:p w:rsidR="00565931" w:rsidRPr="00062BC7" w:rsidRDefault="00565931" w:rsidP="0005246D">
            <w:pPr>
              <w:spacing w:after="200" w:line="276" w:lineRule="auto"/>
              <w:ind w:left="-112"/>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c>
          <w:tcPr>
            <w:tcW w:w="966" w:type="pct"/>
            <w:vMerge/>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autoSpaceDE w:val="0"/>
              <w:autoSpaceDN w:val="0"/>
              <w:adjustRightInd w:val="0"/>
              <w:rPr>
                <w:kern w:val="2"/>
                <w:lang w:eastAsia="en-US"/>
              </w:rPr>
            </w:pPr>
            <w:r w:rsidRPr="00062BC7">
              <w:rPr>
                <w:kern w:val="2"/>
                <w:lang w:eastAsia="en-US"/>
              </w:rPr>
              <w:t>местный</w:t>
            </w:r>
          </w:p>
          <w:p w:rsidR="00565931" w:rsidRPr="00062BC7" w:rsidRDefault="00565931" w:rsidP="0005246D">
            <w:pPr>
              <w:rPr>
                <w:kern w:val="2"/>
                <w:lang w:eastAsia="en-US"/>
              </w:rPr>
            </w:pPr>
            <w:r w:rsidRPr="00062BC7">
              <w:rPr>
                <w:kern w:val="2"/>
                <w:lang w:eastAsia="en-US"/>
              </w:rPr>
              <w:t>бюджет</w:t>
            </w:r>
          </w:p>
        </w:tc>
        <w:tc>
          <w:tcPr>
            <w:tcW w:w="353" w:type="pct"/>
          </w:tcPr>
          <w:p w:rsidR="00565931" w:rsidRPr="00062BC7" w:rsidRDefault="00565931" w:rsidP="0005246D">
            <w:pPr>
              <w:spacing w:after="200" w:line="276" w:lineRule="auto"/>
              <w:jc w:val="center"/>
            </w:pPr>
            <w:r>
              <w:t>3</w:t>
            </w:r>
            <w:r w:rsidR="00CC4A4B">
              <w:t>30</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565931" w:rsidP="0005246D">
            <w:pPr>
              <w:spacing w:after="200" w:line="276" w:lineRule="auto"/>
              <w:jc w:val="center"/>
            </w:pPr>
            <w:r>
              <w:t>80,5</w:t>
            </w:r>
          </w:p>
        </w:tc>
        <w:tc>
          <w:tcPr>
            <w:tcW w:w="271" w:type="pct"/>
          </w:tcPr>
          <w:p w:rsidR="00565931" w:rsidRPr="00062BC7" w:rsidRDefault="00565931" w:rsidP="0005246D">
            <w:pPr>
              <w:spacing w:after="200" w:line="276" w:lineRule="auto"/>
              <w:jc w:val="center"/>
            </w:pPr>
            <w:r>
              <w:t>100,0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bl>
    <w:p w:rsidR="00565931" w:rsidRDefault="00565931" w:rsidP="00565931">
      <w:pPr>
        <w:pageBreakBefore/>
        <w:widowControl w:val="0"/>
        <w:shd w:val="clear" w:color="auto" w:fill="FFFFFF"/>
        <w:autoSpaceDE w:val="0"/>
        <w:autoSpaceDN w:val="0"/>
        <w:adjustRightInd w:val="0"/>
        <w:outlineLvl w:val="0"/>
      </w:pPr>
    </w:p>
    <w:p w:rsidR="004E5743" w:rsidRDefault="004E5743" w:rsidP="00252A6D">
      <w:pPr>
        <w:pageBreakBefore/>
        <w:tabs>
          <w:tab w:val="left" w:pos="9610"/>
        </w:tabs>
        <w:autoSpaceDE w:val="0"/>
        <w:autoSpaceDN w:val="0"/>
        <w:adjustRightInd w:val="0"/>
        <w:ind w:left="10773"/>
      </w:pPr>
    </w:p>
    <w:sectPr w:rsidR="004E5743" w:rsidSect="0005246D">
      <w:footerReference w:type="even" r:id="rId11"/>
      <w:footerReference w:type="default" r:id="rId12"/>
      <w:pgSz w:w="16838" w:h="11906" w:orient="landscape"/>
      <w:pgMar w:top="709" w:right="709" w:bottom="0" w:left="1134"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42" w:rsidRDefault="00E00042" w:rsidP="00FE4C2D">
      <w:r>
        <w:separator/>
      </w:r>
    </w:p>
  </w:endnote>
  <w:endnote w:type="continuationSeparator" w:id="1">
    <w:p w:rsidR="00E00042" w:rsidRDefault="00E00042" w:rsidP="00FE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002672"/>
      <w:docPartObj>
        <w:docPartGallery w:val="Page Numbers (Bottom of Page)"/>
        <w:docPartUnique/>
      </w:docPartObj>
    </w:sdtPr>
    <w:sdtContent>
      <w:p w:rsidR="00A177B1" w:rsidRDefault="00A177B1">
        <w:pPr>
          <w:pStyle w:val="ad"/>
          <w:jc w:val="right"/>
        </w:pPr>
        <w:fldSimple w:instr=" PAGE   \* MERGEFORMAT ">
          <w:r w:rsidR="003004A1">
            <w:rPr>
              <w:noProof/>
            </w:rPr>
            <w:t>6</w:t>
          </w:r>
        </w:fldSimple>
      </w:p>
    </w:sdtContent>
  </w:sdt>
  <w:p w:rsidR="00A177B1" w:rsidRDefault="00A177B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7B1" w:rsidRDefault="00A177B1"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A177B1" w:rsidRDefault="00A177B1">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7B1" w:rsidRDefault="00A177B1"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3004A1">
      <w:rPr>
        <w:rStyle w:val="afff5"/>
        <w:noProof/>
      </w:rPr>
      <w:t>8</w:t>
    </w:r>
    <w:r>
      <w:rPr>
        <w:rStyle w:val="afff5"/>
      </w:rPr>
      <w:fldChar w:fldCharType="end"/>
    </w:r>
  </w:p>
  <w:p w:rsidR="00A177B1" w:rsidRPr="006A06E0" w:rsidRDefault="00A177B1" w:rsidP="0005246D">
    <w:pPr>
      <w:pStyle w:val="ad"/>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7B1" w:rsidRDefault="00A177B1"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A177B1" w:rsidRDefault="00A177B1">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7B1" w:rsidRDefault="00A177B1"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3004A1">
      <w:rPr>
        <w:rStyle w:val="afff5"/>
        <w:noProof/>
      </w:rPr>
      <w:t>17</w:t>
    </w:r>
    <w:r>
      <w:rPr>
        <w:rStyle w:val="afff5"/>
      </w:rPr>
      <w:fldChar w:fldCharType="end"/>
    </w:r>
  </w:p>
  <w:p w:rsidR="00A177B1" w:rsidRPr="006A06E0" w:rsidRDefault="00A177B1" w:rsidP="0005246D">
    <w:pPr>
      <w:pStyle w:val="ad"/>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42" w:rsidRDefault="00E00042" w:rsidP="00FE4C2D">
      <w:r>
        <w:separator/>
      </w:r>
    </w:p>
  </w:footnote>
  <w:footnote w:type="continuationSeparator" w:id="1">
    <w:p w:rsidR="00E00042" w:rsidRDefault="00E00042" w:rsidP="00FE4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0C926814"/>
    <w:multiLevelType w:val="hybridMultilevel"/>
    <w:tmpl w:val="411E7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1838EA"/>
    <w:multiLevelType w:val="hybridMultilevel"/>
    <w:tmpl w:val="69AC6A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5">
    <w:nsid w:val="676E28CB"/>
    <w:multiLevelType w:val="hybridMultilevel"/>
    <w:tmpl w:val="10920EFC"/>
    <w:lvl w:ilvl="0" w:tplc="C8282F56">
      <w:start w:val="1"/>
      <w:numFmt w:val="decimal"/>
      <w:lvlText w:val="%1."/>
      <w:lvlJc w:val="righ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F20E0"/>
    <w:rsid w:val="0005246D"/>
    <w:rsid w:val="000F6EC6"/>
    <w:rsid w:val="00252A6D"/>
    <w:rsid w:val="00255E68"/>
    <w:rsid w:val="003004A1"/>
    <w:rsid w:val="003422E1"/>
    <w:rsid w:val="00375B2F"/>
    <w:rsid w:val="0044421B"/>
    <w:rsid w:val="00464042"/>
    <w:rsid w:val="004E5743"/>
    <w:rsid w:val="00501232"/>
    <w:rsid w:val="005260FD"/>
    <w:rsid w:val="00565931"/>
    <w:rsid w:val="005A6E7B"/>
    <w:rsid w:val="005F20E0"/>
    <w:rsid w:val="00712457"/>
    <w:rsid w:val="00761BEF"/>
    <w:rsid w:val="007F1CD8"/>
    <w:rsid w:val="00841A3B"/>
    <w:rsid w:val="009041D2"/>
    <w:rsid w:val="00973DE7"/>
    <w:rsid w:val="00985FC4"/>
    <w:rsid w:val="009B5329"/>
    <w:rsid w:val="009B713F"/>
    <w:rsid w:val="00A177B1"/>
    <w:rsid w:val="00A37126"/>
    <w:rsid w:val="00A6546A"/>
    <w:rsid w:val="00A96107"/>
    <w:rsid w:val="00AD13D2"/>
    <w:rsid w:val="00B00E4F"/>
    <w:rsid w:val="00BD7856"/>
    <w:rsid w:val="00C04C74"/>
    <w:rsid w:val="00C279A0"/>
    <w:rsid w:val="00CC4A4B"/>
    <w:rsid w:val="00DD24A2"/>
    <w:rsid w:val="00DE3072"/>
    <w:rsid w:val="00E00042"/>
    <w:rsid w:val="00E22D87"/>
    <w:rsid w:val="00E94E28"/>
    <w:rsid w:val="00F6139A"/>
    <w:rsid w:val="00F9371B"/>
    <w:rsid w:val="00FE4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20E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5F20E0"/>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unhideWhenUsed/>
    <w:qFormat/>
    <w:rsid w:val="005F20E0"/>
    <w:pPr>
      <w:keepNext/>
      <w:ind w:left="709"/>
      <w:outlineLvl w:val="1"/>
    </w:pPr>
    <w:rPr>
      <w:sz w:val="28"/>
    </w:rPr>
  </w:style>
  <w:style w:type="paragraph" w:styleId="30">
    <w:name w:val="heading 3"/>
    <w:basedOn w:val="a0"/>
    <w:next w:val="a0"/>
    <w:link w:val="31"/>
    <w:uiPriority w:val="99"/>
    <w:unhideWhenUsed/>
    <w:qFormat/>
    <w:rsid w:val="005F20E0"/>
    <w:pPr>
      <w:keepNext/>
      <w:spacing w:before="240" w:after="60" w:line="276" w:lineRule="auto"/>
      <w:outlineLvl w:val="2"/>
    </w:pPr>
    <w:rPr>
      <w:rFonts w:ascii="Arial" w:hAnsi="Arial"/>
      <w:b/>
      <w:bCs/>
      <w:sz w:val="26"/>
      <w:szCs w:val="26"/>
      <w:lang w:eastAsia="en-US"/>
    </w:rPr>
  </w:style>
  <w:style w:type="paragraph" w:styleId="4">
    <w:name w:val="heading 4"/>
    <w:basedOn w:val="a0"/>
    <w:next w:val="a0"/>
    <w:link w:val="40"/>
    <w:uiPriority w:val="99"/>
    <w:semiHidden/>
    <w:unhideWhenUsed/>
    <w:qFormat/>
    <w:rsid w:val="005F20E0"/>
    <w:pPr>
      <w:keepNext/>
      <w:widowControl w:val="0"/>
      <w:suppressAutoHyphens/>
      <w:spacing w:before="240" w:after="60"/>
      <w:outlineLvl w:val="3"/>
    </w:pPr>
    <w:rPr>
      <w:rFonts w:ascii="Calibri" w:hAnsi="Calibri"/>
      <w:b/>
      <w:bCs/>
      <w:sz w:val="28"/>
      <w:szCs w:val="28"/>
      <w:lang w:bidi="ru-RU"/>
    </w:rPr>
  </w:style>
  <w:style w:type="paragraph" w:styleId="7">
    <w:name w:val="heading 7"/>
    <w:basedOn w:val="a0"/>
    <w:next w:val="a0"/>
    <w:link w:val="70"/>
    <w:uiPriority w:val="99"/>
    <w:semiHidden/>
    <w:unhideWhenUsed/>
    <w:qFormat/>
    <w:rsid w:val="005F20E0"/>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F20E0"/>
    <w:rPr>
      <w:rFonts w:ascii="AG Souvenir" w:eastAsia="Times New Roman" w:hAnsi="AG Souvenir" w:cs="Times New Roman"/>
      <w:b/>
      <w:spacing w:val="38"/>
      <w:sz w:val="28"/>
      <w:szCs w:val="20"/>
    </w:rPr>
  </w:style>
  <w:style w:type="character" w:customStyle="1" w:styleId="20">
    <w:name w:val="Заголовок 2 Знак"/>
    <w:basedOn w:val="a1"/>
    <w:link w:val="2"/>
    <w:uiPriority w:val="9"/>
    <w:semiHidden/>
    <w:rsid w:val="005F20E0"/>
    <w:rPr>
      <w:rFonts w:ascii="Times New Roman" w:eastAsia="Times New Roman" w:hAnsi="Times New Roman" w:cs="Times New Roman"/>
      <w:sz w:val="28"/>
      <w:szCs w:val="20"/>
    </w:rPr>
  </w:style>
  <w:style w:type="character" w:customStyle="1" w:styleId="31">
    <w:name w:val="Заголовок 3 Знак"/>
    <w:basedOn w:val="a1"/>
    <w:link w:val="30"/>
    <w:uiPriority w:val="99"/>
    <w:semiHidden/>
    <w:rsid w:val="005F20E0"/>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5F20E0"/>
    <w:rPr>
      <w:rFonts w:ascii="Calibri" w:eastAsia="Times New Roman" w:hAnsi="Calibri" w:cs="Times New Roman"/>
      <w:b/>
      <w:bCs/>
      <w:sz w:val="28"/>
      <w:szCs w:val="28"/>
      <w:lang w:bidi="ru-RU"/>
    </w:rPr>
  </w:style>
  <w:style w:type="character" w:customStyle="1" w:styleId="70">
    <w:name w:val="Заголовок 7 Знак"/>
    <w:basedOn w:val="a1"/>
    <w:link w:val="7"/>
    <w:uiPriority w:val="99"/>
    <w:semiHidden/>
    <w:rsid w:val="005F20E0"/>
    <w:rPr>
      <w:rFonts w:ascii="Arial" w:eastAsia="Times New Roman" w:hAnsi="Arial" w:cs="Times New Roman"/>
      <w:b/>
      <w:i/>
      <w:szCs w:val="20"/>
    </w:rPr>
  </w:style>
  <w:style w:type="character" w:styleId="a4">
    <w:name w:val="Hyperlink"/>
    <w:uiPriority w:val="99"/>
    <w:unhideWhenUsed/>
    <w:rsid w:val="005F20E0"/>
    <w:rPr>
      <w:rFonts w:ascii="Times New Roman" w:hAnsi="Times New Roman" w:cs="Times New Roman" w:hint="default"/>
      <w:color w:val="0000FF"/>
      <w:u w:val="single"/>
    </w:rPr>
  </w:style>
  <w:style w:type="character" w:styleId="a5">
    <w:name w:val="FollowedHyperlink"/>
    <w:uiPriority w:val="99"/>
    <w:unhideWhenUsed/>
    <w:rsid w:val="005F20E0"/>
    <w:rPr>
      <w:rFonts w:ascii="Times New Roman" w:hAnsi="Times New Roman" w:cs="Times New Roman" w:hint="default"/>
      <w:color w:val="800080"/>
      <w:u w:val="single"/>
    </w:rPr>
  </w:style>
  <w:style w:type="character" w:styleId="HTML">
    <w:name w:val="HTML Cite"/>
    <w:uiPriority w:val="99"/>
    <w:semiHidden/>
    <w:unhideWhenUsed/>
    <w:rsid w:val="005F20E0"/>
    <w:rPr>
      <w:i w:val="0"/>
      <w:iCs w:val="0"/>
      <w:color w:val="009933"/>
    </w:rPr>
  </w:style>
  <w:style w:type="character" w:styleId="a6">
    <w:name w:val="Emphasis"/>
    <w:uiPriority w:val="99"/>
    <w:qFormat/>
    <w:rsid w:val="005F20E0"/>
    <w:rPr>
      <w:i/>
      <w:iCs w:val="0"/>
    </w:rPr>
  </w:style>
  <w:style w:type="paragraph" w:styleId="a7">
    <w:name w:val="Normal (Web)"/>
    <w:basedOn w:val="a0"/>
    <w:uiPriority w:val="99"/>
    <w:unhideWhenUsed/>
    <w:rsid w:val="005F20E0"/>
    <w:pPr>
      <w:spacing w:before="100" w:beforeAutospacing="1" w:after="100" w:afterAutospacing="1"/>
    </w:pPr>
    <w:rPr>
      <w:sz w:val="24"/>
      <w:szCs w:val="24"/>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9"/>
    <w:uiPriority w:val="99"/>
    <w:semiHidden/>
    <w:locked/>
    <w:rsid w:val="005F20E0"/>
    <w:rPr>
      <w:rFonts w:ascii="Verdana" w:eastAsia="Calibri" w:hAnsi="Verdana"/>
      <w:sz w:val="18"/>
      <w:szCs w:val="18"/>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8"/>
    <w:uiPriority w:val="99"/>
    <w:semiHidden/>
    <w:unhideWhenUsed/>
    <w:rsid w:val="005F20E0"/>
    <w:rPr>
      <w:rFonts w:ascii="Verdana" w:eastAsia="Calibri" w:hAnsi="Verdana" w:cstheme="minorBidi"/>
      <w:sz w:val="18"/>
      <w:szCs w:val="18"/>
    </w:rPr>
  </w:style>
  <w:style w:type="character" w:customStyle="1" w:styleId="11">
    <w:name w:val="Текст сноски Знак1"/>
    <w:basedOn w:val="a1"/>
    <w:link w:val="a9"/>
    <w:uiPriority w:val="99"/>
    <w:semiHidden/>
    <w:rsid w:val="005F20E0"/>
    <w:rPr>
      <w:rFonts w:ascii="Times New Roman" w:eastAsia="Times New Roman" w:hAnsi="Times New Roman" w:cs="Times New Roman"/>
      <w:sz w:val="20"/>
      <w:szCs w:val="20"/>
      <w:lang w:eastAsia="ru-RU"/>
    </w:rPr>
  </w:style>
  <w:style w:type="character" w:customStyle="1" w:styleId="21">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5F20E0"/>
  </w:style>
  <w:style w:type="paragraph" w:styleId="aa">
    <w:name w:val="header"/>
    <w:basedOn w:val="a0"/>
    <w:link w:val="ab"/>
    <w:uiPriority w:val="99"/>
    <w:unhideWhenUsed/>
    <w:rsid w:val="005F20E0"/>
    <w:pPr>
      <w:tabs>
        <w:tab w:val="center" w:pos="4153"/>
        <w:tab w:val="right" w:pos="8306"/>
      </w:tabs>
    </w:pPr>
  </w:style>
  <w:style w:type="character" w:customStyle="1" w:styleId="ab">
    <w:name w:val="Верхний колонтитул Знак"/>
    <w:basedOn w:val="a1"/>
    <w:link w:val="aa"/>
    <w:uiPriority w:val="99"/>
    <w:rsid w:val="005F20E0"/>
    <w:rPr>
      <w:rFonts w:ascii="Times New Roman" w:eastAsia="Times New Roman" w:hAnsi="Times New Roman" w:cs="Times New Roman"/>
      <w:sz w:val="20"/>
      <w:szCs w:val="20"/>
      <w:lang w:eastAsia="ru-RU"/>
    </w:rPr>
  </w:style>
  <w:style w:type="character" w:customStyle="1" w:styleId="ac">
    <w:name w:val="Нижний колонтитул Знак"/>
    <w:aliases w:val="Знак Знак"/>
    <w:basedOn w:val="a1"/>
    <w:link w:val="ad"/>
    <w:uiPriority w:val="99"/>
    <w:locked/>
    <w:rsid w:val="005F20E0"/>
    <w:rPr>
      <w:rFonts w:ascii="Times New Roman" w:eastAsia="Times New Roman" w:hAnsi="Times New Roman" w:cs="Times New Roman"/>
      <w:sz w:val="20"/>
      <w:szCs w:val="20"/>
      <w:lang w:eastAsia="ru-RU"/>
    </w:rPr>
  </w:style>
  <w:style w:type="paragraph" w:styleId="ad">
    <w:name w:val="footer"/>
    <w:aliases w:val="Знак"/>
    <w:basedOn w:val="a0"/>
    <w:link w:val="ac"/>
    <w:uiPriority w:val="99"/>
    <w:unhideWhenUsed/>
    <w:rsid w:val="005F20E0"/>
    <w:pPr>
      <w:tabs>
        <w:tab w:val="center" w:pos="4153"/>
        <w:tab w:val="right" w:pos="8306"/>
      </w:tabs>
    </w:pPr>
  </w:style>
  <w:style w:type="character" w:customStyle="1" w:styleId="12">
    <w:name w:val="Нижний колонтитул Знак1"/>
    <w:aliases w:val="Знак Знак1"/>
    <w:basedOn w:val="a1"/>
    <w:link w:val="ad"/>
    <w:uiPriority w:val="99"/>
    <w:semiHidden/>
    <w:rsid w:val="005F20E0"/>
    <w:rPr>
      <w:rFonts w:ascii="Times New Roman" w:eastAsia="Times New Roman" w:hAnsi="Times New Roman" w:cs="Times New Roman"/>
      <w:sz w:val="20"/>
      <w:szCs w:val="20"/>
      <w:lang w:eastAsia="ru-RU"/>
    </w:rPr>
  </w:style>
  <w:style w:type="paragraph" w:styleId="ae">
    <w:name w:val="caption"/>
    <w:basedOn w:val="a0"/>
    <w:next w:val="a0"/>
    <w:unhideWhenUsed/>
    <w:qFormat/>
    <w:rsid w:val="005F20E0"/>
    <w:pPr>
      <w:spacing w:after="200"/>
    </w:pPr>
    <w:rPr>
      <w:b/>
      <w:bCs/>
      <w:color w:val="4F81BD"/>
      <w:sz w:val="18"/>
      <w:szCs w:val="18"/>
    </w:rPr>
  </w:style>
  <w:style w:type="paragraph" w:styleId="af">
    <w:name w:val="Title"/>
    <w:basedOn w:val="a0"/>
    <w:next w:val="a0"/>
    <w:link w:val="13"/>
    <w:qFormat/>
    <w:rsid w:val="005F20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uiPriority w:val="99"/>
    <w:rsid w:val="005F20E0"/>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0"/>
    <w:link w:val="af2"/>
    <w:uiPriority w:val="99"/>
    <w:unhideWhenUsed/>
    <w:rsid w:val="005F20E0"/>
    <w:rPr>
      <w:sz w:val="28"/>
    </w:rPr>
  </w:style>
  <w:style w:type="character" w:customStyle="1" w:styleId="af2">
    <w:name w:val="Основной текст Знак"/>
    <w:basedOn w:val="a1"/>
    <w:link w:val="af1"/>
    <w:uiPriority w:val="99"/>
    <w:rsid w:val="005F20E0"/>
    <w:rPr>
      <w:rFonts w:ascii="Times New Roman" w:eastAsia="Times New Roman" w:hAnsi="Times New Roman" w:cs="Times New Roman"/>
      <w:sz w:val="28"/>
      <w:szCs w:val="20"/>
    </w:rPr>
  </w:style>
  <w:style w:type="paragraph" w:styleId="af3">
    <w:name w:val="Body Text Indent"/>
    <w:basedOn w:val="a0"/>
    <w:link w:val="af4"/>
    <w:uiPriority w:val="99"/>
    <w:unhideWhenUsed/>
    <w:rsid w:val="005F20E0"/>
    <w:pPr>
      <w:ind w:firstLine="709"/>
      <w:jc w:val="both"/>
    </w:pPr>
    <w:rPr>
      <w:sz w:val="28"/>
    </w:rPr>
  </w:style>
  <w:style w:type="character" w:customStyle="1" w:styleId="af4">
    <w:name w:val="Основной текст с отступом Знак"/>
    <w:basedOn w:val="a1"/>
    <w:link w:val="af3"/>
    <w:uiPriority w:val="99"/>
    <w:semiHidden/>
    <w:rsid w:val="005F20E0"/>
    <w:rPr>
      <w:rFonts w:ascii="Times New Roman" w:eastAsia="Times New Roman" w:hAnsi="Times New Roman" w:cs="Times New Roman"/>
      <w:sz w:val="28"/>
      <w:szCs w:val="20"/>
    </w:rPr>
  </w:style>
  <w:style w:type="paragraph" w:styleId="af5">
    <w:name w:val="Message Header"/>
    <w:basedOn w:val="a0"/>
    <w:link w:val="af6"/>
    <w:uiPriority w:val="99"/>
    <w:semiHidden/>
    <w:unhideWhenUsed/>
    <w:rsid w:val="005F20E0"/>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bidi="ru-RU"/>
    </w:rPr>
  </w:style>
  <w:style w:type="character" w:customStyle="1" w:styleId="af6">
    <w:name w:val="Шапка Знак"/>
    <w:basedOn w:val="a1"/>
    <w:link w:val="af5"/>
    <w:uiPriority w:val="99"/>
    <w:semiHidden/>
    <w:rsid w:val="005F20E0"/>
    <w:rPr>
      <w:rFonts w:ascii="Cambria" w:eastAsia="Times New Roman" w:hAnsi="Cambria" w:cs="Times New Roman"/>
      <w:sz w:val="24"/>
      <w:szCs w:val="24"/>
      <w:shd w:val="pct20" w:color="auto" w:fill="auto"/>
      <w:lang w:bidi="ru-RU"/>
    </w:rPr>
  </w:style>
  <w:style w:type="paragraph" w:styleId="af7">
    <w:name w:val="Subtitle"/>
    <w:basedOn w:val="a0"/>
    <w:link w:val="af8"/>
    <w:uiPriority w:val="99"/>
    <w:qFormat/>
    <w:rsid w:val="005F20E0"/>
    <w:pPr>
      <w:jc w:val="center"/>
    </w:pPr>
    <w:rPr>
      <w:sz w:val="28"/>
      <w:u w:val="single"/>
    </w:rPr>
  </w:style>
  <w:style w:type="character" w:customStyle="1" w:styleId="af8">
    <w:name w:val="Подзаголовок Знак"/>
    <w:basedOn w:val="a1"/>
    <w:link w:val="af7"/>
    <w:uiPriority w:val="99"/>
    <w:rsid w:val="005F20E0"/>
    <w:rPr>
      <w:rFonts w:ascii="Times New Roman" w:eastAsia="Times New Roman" w:hAnsi="Times New Roman" w:cs="Times New Roman"/>
      <w:sz w:val="28"/>
      <w:szCs w:val="20"/>
      <w:u w:val="single"/>
    </w:rPr>
  </w:style>
  <w:style w:type="paragraph" w:styleId="22">
    <w:name w:val="Body Text 2"/>
    <w:basedOn w:val="a0"/>
    <w:link w:val="23"/>
    <w:uiPriority w:val="99"/>
    <w:semiHidden/>
    <w:unhideWhenUsed/>
    <w:rsid w:val="005F20E0"/>
    <w:pPr>
      <w:widowControl w:val="0"/>
      <w:suppressAutoHyphens/>
      <w:spacing w:after="120" w:line="480" w:lineRule="auto"/>
    </w:pPr>
    <w:rPr>
      <w:rFonts w:eastAsia="Lucida Sans Unicode" w:cs="Tahoma"/>
      <w:sz w:val="28"/>
      <w:szCs w:val="24"/>
      <w:lang w:bidi="ru-RU"/>
    </w:rPr>
  </w:style>
  <w:style w:type="character" w:customStyle="1" w:styleId="23">
    <w:name w:val="Основной текст 2 Знак"/>
    <w:basedOn w:val="a1"/>
    <w:link w:val="22"/>
    <w:uiPriority w:val="99"/>
    <w:semiHidden/>
    <w:rsid w:val="005F20E0"/>
    <w:rPr>
      <w:rFonts w:ascii="Times New Roman" w:eastAsia="Lucida Sans Unicode" w:hAnsi="Times New Roman" w:cs="Tahoma"/>
      <w:sz w:val="28"/>
      <w:szCs w:val="24"/>
      <w:lang w:bidi="ru-RU"/>
    </w:rPr>
  </w:style>
  <w:style w:type="paragraph" w:styleId="24">
    <w:name w:val="Body Text Indent 2"/>
    <w:basedOn w:val="a0"/>
    <w:link w:val="25"/>
    <w:uiPriority w:val="99"/>
    <w:semiHidden/>
    <w:unhideWhenUsed/>
    <w:rsid w:val="005F20E0"/>
    <w:pPr>
      <w:ind w:firstLine="709"/>
      <w:jc w:val="both"/>
    </w:pPr>
    <w:rPr>
      <w:rFonts w:ascii="Arial" w:hAnsi="Arial"/>
      <w:sz w:val="22"/>
    </w:rPr>
  </w:style>
  <w:style w:type="character" w:customStyle="1" w:styleId="25">
    <w:name w:val="Основной текст с отступом 2 Знак"/>
    <w:basedOn w:val="a1"/>
    <w:link w:val="24"/>
    <w:uiPriority w:val="99"/>
    <w:semiHidden/>
    <w:rsid w:val="005F20E0"/>
    <w:rPr>
      <w:rFonts w:ascii="Arial" w:eastAsia="Times New Roman" w:hAnsi="Arial" w:cs="Times New Roman"/>
      <w:szCs w:val="20"/>
    </w:rPr>
  </w:style>
  <w:style w:type="paragraph" w:styleId="32">
    <w:name w:val="Body Text Indent 3"/>
    <w:basedOn w:val="a0"/>
    <w:link w:val="33"/>
    <w:uiPriority w:val="99"/>
    <w:semiHidden/>
    <w:unhideWhenUsed/>
    <w:rsid w:val="005F20E0"/>
    <w:pPr>
      <w:spacing w:after="120"/>
      <w:ind w:left="283"/>
    </w:pPr>
    <w:rPr>
      <w:sz w:val="16"/>
      <w:szCs w:val="16"/>
    </w:rPr>
  </w:style>
  <w:style w:type="character" w:customStyle="1" w:styleId="33">
    <w:name w:val="Основной текст с отступом 3 Знак"/>
    <w:basedOn w:val="a1"/>
    <w:link w:val="32"/>
    <w:uiPriority w:val="99"/>
    <w:semiHidden/>
    <w:rsid w:val="005F20E0"/>
    <w:rPr>
      <w:rFonts w:ascii="Times New Roman" w:eastAsia="Times New Roman" w:hAnsi="Times New Roman" w:cs="Times New Roman"/>
      <w:sz w:val="16"/>
      <w:szCs w:val="16"/>
    </w:rPr>
  </w:style>
  <w:style w:type="paragraph" w:styleId="af9">
    <w:name w:val="Plain Text"/>
    <w:basedOn w:val="a0"/>
    <w:link w:val="afa"/>
    <w:uiPriority w:val="99"/>
    <w:semiHidden/>
    <w:unhideWhenUsed/>
    <w:rsid w:val="005F20E0"/>
    <w:rPr>
      <w:rFonts w:ascii="Courier New" w:hAnsi="Courier New"/>
    </w:rPr>
  </w:style>
  <w:style w:type="character" w:customStyle="1" w:styleId="afa">
    <w:name w:val="Текст Знак"/>
    <w:basedOn w:val="a1"/>
    <w:link w:val="af9"/>
    <w:uiPriority w:val="99"/>
    <w:semiHidden/>
    <w:rsid w:val="005F20E0"/>
    <w:rPr>
      <w:rFonts w:ascii="Courier New" w:eastAsia="Times New Roman" w:hAnsi="Courier New" w:cs="Times New Roman"/>
      <w:sz w:val="20"/>
      <w:szCs w:val="20"/>
    </w:rPr>
  </w:style>
  <w:style w:type="paragraph" w:styleId="afb">
    <w:name w:val="Balloon Text"/>
    <w:basedOn w:val="a0"/>
    <w:link w:val="afc"/>
    <w:uiPriority w:val="99"/>
    <w:unhideWhenUsed/>
    <w:rsid w:val="005F20E0"/>
    <w:rPr>
      <w:rFonts w:ascii="Tahoma" w:hAnsi="Tahoma"/>
      <w:sz w:val="16"/>
      <w:szCs w:val="16"/>
      <w:lang w:eastAsia="en-US"/>
    </w:rPr>
  </w:style>
  <w:style w:type="character" w:customStyle="1" w:styleId="afc">
    <w:name w:val="Текст выноски Знак"/>
    <w:basedOn w:val="a1"/>
    <w:link w:val="afb"/>
    <w:uiPriority w:val="99"/>
    <w:rsid w:val="005F20E0"/>
    <w:rPr>
      <w:rFonts w:ascii="Tahoma" w:eastAsia="Times New Roman" w:hAnsi="Tahoma" w:cs="Times New Roman"/>
      <w:sz w:val="16"/>
      <w:szCs w:val="16"/>
    </w:rPr>
  </w:style>
  <w:style w:type="paragraph" w:styleId="afd">
    <w:name w:val="No Spacing"/>
    <w:uiPriority w:val="99"/>
    <w:qFormat/>
    <w:rsid w:val="005F20E0"/>
    <w:pPr>
      <w:spacing w:after="0" w:line="240" w:lineRule="auto"/>
    </w:pPr>
    <w:rPr>
      <w:rFonts w:ascii="Calibri" w:eastAsia="Times New Roman" w:hAnsi="Calibri" w:cs="Times New Roman"/>
    </w:rPr>
  </w:style>
  <w:style w:type="paragraph" w:styleId="afe">
    <w:name w:val="Revision"/>
    <w:uiPriority w:val="99"/>
    <w:semiHidden/>
    <w:rsid w:val="005F20E0"/>
    <w:pPr>
      <w:spacing w:after="0" w:line="240" w:lineRule="auto"/>
    </w:pPr>
    <w:rPr>
      <w:rFonts w:ascii="Times New Roman" w:eastAsia="Times New Roman" w:hAnsi="Times New Roman" w:cs="Times New Roman"/>
      <w:sz w:val="20"/>
      <w:szCs w:val="20"/>
      <w:lang w:eastAsia="ru-RU"/>
    </w:rPr>
  </w:style>
  <w:style w:type="paragraph" w:styleId="aff">
    <w:name w:val="List Paragraph"/>
    <w:basedOn w:val="a0"/>
    <w:qFormat/>
    <w:rsid w:val="005F20E0"/>
    <w:pPr>
      <w:widowControl w:val="0"/>
      <w:suppressAutoHyphens/>
      <w:ind w:left="720"/>
      <w:contextualSpacing/>
    </w:pPr>
    <w:rPr>
      <w:rFonts w:eastAsia="Lucida Sans Unicode" w:cs="Tahoma"/>
      <w:sz w:val="28"/>
      <w:szCs w:val="24"/>
      <w:lang w:bidi="ru-RU"/>
    </w:rPr>
  </w:style>
  <w:style w:type="paragraph" w:customStyle="1" w:styleId="Postan">
    <w:name w:val="Postan"/>
    <w:basedOn w:val="a0"/>
    <w:uiPriority w:val="99"/>
    <w:rsid w:val="005F20E0"/>
    <w:pPr>
      <w:jc w:val="center"/>
    </w:pPr>
    <w:rPr>
      <w:sz w:val="28"/>
    </w:rPr>
  </w:style>
  <w:style w:type="paragraph" w:customStyle="1" w:styleId="14">
    <w:name w:val="Без интервала1"/>
    <w:uiPriority w:val="99"/>
    <w:rsid w:val="005F20E0"/>
    <w:pPr>
      <w:spacing w:after="0" w:line="240" w:lineRule="auto"/>
    </w:pPr>
    <w:rPr>
      <w:rFonts w:ascii="Calibri" w:eastAsia="Times New Roman" w:hAnsi="Calibri" w:cs="Times New Roman"/>
    </w:rPr>
  </w:style>
  <w:style w:type="paragraph" w:customStyle="1" w:styleId="15">
    <w:name w:val="Абзац списка1"/>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5F20E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f0">
    <w:name w:val="Нормальный (таблица)"/>
    <w:basedOn w:val="a0"/>
    <w:next w:val="a0"/>
    <w:uiPriority w:val="99"/>
    <w:rsid w:val="005F20E0"/>
    <w:pPr>
      <w:autoSpaceDE w:val="0"/>
      <w:autoSpaceDN w:val="0"/>
      <w:adjustRightInd w:val="0"/>
      <w:jc w:val="both"/>
    </w:pPr>
    <w:rPr>
      <w:rFonts w:ascii="Arial" w:hAnsi="Arial" w:cs="Arial"/>
      <w:sz w:val="24"/>
      <w:szCs w:val="24"/>
      <w:lang w:eastAsia="en-US"/>
    </w:rPr>
  </w:style>
  <w:style w:type="paragraph" w:customStyle="1" w:styleId="aff1">
    <w:name w:val="Прижатый влево"/>
    <w:basedOn w:val="a0"/>
    <w:next w:val="a0"/>
    <w:uiPriority w:val="99"/>
    <w:rsid w:val="005F20E0"/>
    <w:pPr>
      <w:autoSpaceDE w:val="0"/>
      <w:autoSpaceDN w:val="0"/>
      <w:adjustRightInd w:val="0"/>
    </w:pPr>
    <w:rPr>
      <w:rFonts w:ascii="Arial" w:hAnsi="Arial" w:cs="Arial"/>
      <w:sz w:val="24"/>
      <w:szCs w:val="24"/>
      <w:lang w:eastAsia="en-US"/>
    </w:rPr>
  </w:style>
  <w:style w:type="character" w:customStyle="1" w:styleId="ConsPlusNormal">
    <w:name w:val="ConsPlusNormal Знак"/>
    <w:link w:val="ConsPlusNormal0"/>
    <w:uiPriority w:val="99"/>
    <w:locked/>
    <w:rsid w:val="005F20E0"/>
    <w:rPr>
      <w:rFonts w:ascii="Arial" w:hAnsi="Arial" w:cs="Arial"/>
    </w:rPr>
  </w:style>
  <w:style w:type="paragraph" w:customStyle="1" w:styleId="ConsPlusNormal0">
    <w:name w:val="ConsPlusNormal"/>
    <w:link w:val="ConsPlusNormal"/>
    <w:uiPriority w:val="99"/>
    <w:rsid w:val="005F20E0"/>
    <w:pPr>
      <w:widowControl w:val="0"/>
      <w:autoSpaceDE w:val="0"/>
      <w:autoSpaceDN w:val="0"/>
      <w:adjustRightInd w:val="0"/>
      <w:spacing w:after="0" w:line="240" w:lineRule="auto"/>
    </w:pPr>
    <w:rPr>
      <w:rFonts w:ascii="Arial" w:hAnsi="Arial" w:cs="Arial"/>
    </w:rPr>
  </w:style>
  <w:style w:type="paragraph" w:customStyle="1" w:styleId="ConsPlusTitle">
    <w:name w:val="ConsPlusTitle"/>
    <w:rsid w:val="005F20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7"/>
    <w:uiPriority w:val="99"/>
    <w:rsid w:val="005F20E0"/>
    <w:pPr>
      <w:spacing w:before="0" w:beforeAutospacing="0" w:after="0" w:afterAutospacing="0"/>
      <w:ind w:firstLine="709"/>
      <w:jc w:val="both"/>
    </w:pPr>
    <w:rPr>
      <w:sz w:val="28"/>
      <w:szCs w:val="28"/>
    </w:rPr>
  </w:style>
  <w:style w:type="paragraph" w:customStyle="1" w:styleId="26">
    <w:name w:val="Без интервала2"/>
    <w:uiPriority w:val="99"/>
    <w:rsid w:val="005F20E0"/>
    <w:pPr>
      <w:spacing w:after="0" w:line="240" w:lineRule="auto"/>
    </w:pPr>
    <w:rPr>
      <w:rFonts w:ascii="Calibri" w:eastAsia="Times New Roman" w:hAnsi="Calibri" w:cs="Times New Roman"/>
    </w:rPr>
  </w:style>
  <w:style w:type="paragraph" w:customStyle="1" w:styleId="27">
    <w:name w:val="Абзац списка2"/>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aff2">
    <w:name w:val="Основной"/>
    <w:basedOn w:val="a0"/>
    <w:uiPriority w:val="99"/>
    <w:rsid w:val="005F20E0"/>
    <w:pPr>
      <w:widowControl w:val="0"/>
      <w:ind w:firstLine="720"/>
      <w:jc w:val="both"/>
    </w:pPr>
    <w:rPr>
      <w:sz w:val="28"/>
      <w:szCs w:val="28"/>
    </w:rPr>
  </w:style>
  <w:style w:type="paragraph" w:customStyle="1" w:styleId="17">
    <w:name w:val="Знак1"/>
    <w:basedOn w:val="a0"/>
    <w:uiPriority w:val="99"/>
    <w:rsid w:val="005F20E0"/>
    <w:pPr>
      <w:spacing w:before="100" w:beforeAutospacing="1" w:after="100" w:afterAutospacing="1"/>
    </w:pPr>
    <w:rPr>
      <w:rFonts w:ascii="Tahoma" w:hAnsi="Tahoma"/>
      <w:lang w:val="en-US" w:eastAsia="en-US"/>
    </w:rPr>
  </w:style>
  <w:style w:type="paragraph" w:customStyle="1" w:styleId="ConsNormal">
    <w:name w:val="ConsNormal"/>
    <w:uiPriority w:val="99"/>
    <w:rsid w:val="005F20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5F20E0"/>
    <w:pPr>
      <w:autoSpaceDE w:val="0"/>
      <w:autoSpaceDN w:val="0"/>
      <w:adjustRightInd w:val="0"/>
      <w:spacing w:after="0" w:line="240" w:lineRule="auto"/>
    </w:pPr>
    <w:rPr>
      <w:rFonts w:ascii="Times New Roman" w:eastAsia="Lucida Sans Unicode" w:hAnsi="Times New Roman" w:cs="Times New Roman"/>
      <w:color w:val="000000"/>
      <w:sz w:val="24"/>
      <w:szCs w:val="24"/>
    </w:rPr>
  </w:style>
  <w:style w:type="paragraph" w:customStyle="1" w:styleId="TableContents">
    <w:name w:val="Table Contents"/>
    <w:basedOn w:val="a0"/>
    <w:uiPriority w:val="99"/>
    <w:rsid w:val="005F20E0"/>
    <w:pPr>
      <w:widowControl w:val="0"/>
    </w:pPr>
    <w:rPr>
      <w:sz w:val="24"/>
      <w:szCs w:val="24"/>
      <w:lang w:eastAsia="ar-SA"/>
    </w:rPr>
  </w:style>
  <w:style w:type="paragraph" w:customStyle="1" w:styleId="aff3">
    <w:name w:val="Содержимое таблицы"/>
    <w:basedOn w:val="a0"/>
    <w:uiPriority w:val="99"/>
    <w:rsid w:val="005F20E0"/>
    <w:pPr>
      <w:widowControl w:val="0"/>
      <w:suppressLineNumbers/>
      <w:suppressAutoHyphens/>
    </w:pPr>
    <w:rPr>
      <w:rFonts w:eastAsia="Andale Sans UI"/>
      <w:kern w:val="2"/>
      <w:sz w:val="24"/>
      <w:szCs w:val="24"/>
    </w:rPr>
  </w:style>
  <w:style w:type="paragraph" w:customStyle="1" w:styleId="style12">
    <w:name w:val="style12"/>
    <w:basedOn w:val="a0"/>
    <w:uiPriority w:val="99"/>
    <w:rsid w:val="005F20E0"/>
    <w:pPr>
      <w:spacing w:before="24" w:after="24"/>
    </w:pPr>
    <w:rPr>
      <w:sz w:val="24"/>
      <w:szCs w:val="24"/>
    </w:rPr>
  </w:style>
  <w:style w:type="paragraph" w:customStyle="1" w:styleId="style4">
    <w:name w:val="style4"/>
    <w:basedOn w:val="a0"/>
    <w:uiPriority w:val="99"/>
    <w:rsid w:val="005F20E0"/>
    <w:pPr>
      <w:spacing w:before="24" w:after="24"/>
    </w:pPr>
    <w:rPr>
      <w:sz w:val="24"/>
      <w:szCs w:val="24"/>
    </w:rPr>
  </w:style>
  <w:style w:type="paragraph" w:customStyle="1" w:styleId="210">
    <w:name w:val="Основной текст 21"/>
    <w:basedOn w:val="a0"/>
    <w:uiPriority w:val="99"/>
    <w:rsid w:val="005F20E0"/>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0"/>
    <w:uiPriority w:val="99"/>
    <w:rsid w:val="005F20E0"/>
    <w:pPr>
      <w:widowControl w:val="0"/>
      <w:autoSpaceDE w:val="0"/>
      <w:autoSpaceDN w:val="0"/>
      <w:adjustRightInd w:val="0"/>
    </w:pPr>
    <w:rPr>
      <w:rFonts w:ascii="Sylfaen" w:hAnsi="Sylfaen"/>
      <w:sz w:val="24"/>
      <w:szCs w:val="24"/>
    </w:rPr>
  </w:style>
  <w:style w:type="paragraph" w:customStyle="1" w:styleId="Web">
    <w:name w:val="Обычный (Web)"/>
    <w:basedOn w:val="a0"/>
    <w:uiPriority w:val="99"/>
    <w:rsid w:val="005F20E0"/>
    <w:pPr>
      <w:widowControl w:val="0"/>
    </w:pPr>
    <w:rPr>
      <w:sz w:val="24"/>
      <w:szCs w:val="24"/>
      <w:lang w:eastAsia="ar-SA"/>
    </w:rPr>
  </w:style>
  <w:style w:type="paragraph" w:customStyle="1" w:styleId="aff4">
    <w:name w:val="Отчетный"/>
    <w:basedOn w:val="a0"/>
    <w:uiPriority w:val="99"/>
    <w:rsid w:val="005F20E0"/>
    <w:pPr>
      <w:spacing w:after="120" w:line="360" w:lineRule="auto"/>
      <w:ind w:firstLine="720"/>
      <w:jc w:val="both"/>
    </w:pPr>
    <w:rPr>
      <w:sz w:val="26"/>
    </w:rPr>
  </w:style>
  <w:style w:type="paragraph" w:customStyle="1" w:styleId="ConsNonformat">
    <w:name w:val="ConsNonformat"/>
    <w:uiPriority w:val="99"/>
    <w:rsid w:val="005F20E0"/>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uiPriority w:val="99"/>
    <w:rsid w:val="005F20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Знак Знак Знак Знак Знак Знак Знак Знак Знак Знак"/>
    <w:basedOn w:val="a0"/>
    <w:uiPriority w:val="99"/>
    <w:rsid w:val="005F20E0"/>
    <w:pPr>
      <w:spacing w:before="100" w:beforeAutospacing="1" w:after="100" w:afterAutospacing="1"/>
    </w:pPr>
    <w:rPr>
      <w:rFonts w:ascii="Tahoma" w:hAnsi="Tahoma"/>
      <w:lang w:val="en-US" w:eastAsia="en-US"/>
    </w:rPr>
  </w:style>
  <w:style w:type="paragraph" w:customStyle="1" w:styleId="a">
    <w:name w:val="АсписокГаля"/>
    <w:basedOn w:val="a0"/>
    <w:uiPriority w:val="99"/>
    <w:qFormat/>
    <w:rsid w:val="005F20E0"/>
    <w:pPr>
      <w:numPr>
        <w:numId w:val="1"/>
      </w:numPr>
      <w:autoSpaceDE w:val="0"/>
      <w:autoSpaceDN w:val="0"/>
      <w:adjustRightInd w:val="0"/>
      <w:jc w:val="both"/>
    </w:pPr>
    <w:rPr>
      <w:bCs/>
      <w:sz w:val="28"/>
      <w:szCs w:val="28"/>
    </w:rPr>
  </w:style>
  <w:style w:type="paragraph" w:customStyle="1" w:styleId="aff6">
    <w:name w:val="Таблица"/>
    <w:basedOn w:val="af5"/>
    <w:uiPriority w:val="99"/>
    <w:rsid w:val="005F20E0"/>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customStyle="1" w:styleId="18">
    <w:name w:val="Текст1"/>
    <w:basedOn w:val="a0"/>
    <w:uiPriority w:val="99"/>
    <w:rsid w:val="005F20E0"/>
    <w:pPr>
      <w:suppressAutoHyphens/>
    </w:pPr>
    <w:rPr>
      <w:rFonts w:ascii="Courier New" w:hAnsi="Courier New"/>
      <w:lang w:eastAsia="ar-SA"/>
    </w:rPr>
  </w:style>
  <w:style w:type="paragraph" w:customStyle="1" w:styleId="34">
    <w:name w:val="Без интервала3"/>
    <w:uiPriority w:val="99"/>
    <w:rsid w:val="005F20E0"/>
    <w:pPr>
      <w:spacing w:after="0" w:line="240" w:lineRule="auto"/>
    </w:pPr>
    <w:rPr>
      <w:rFonts w:ascii="Calibri" w:eastAsia="Times New Roman" w:hAnsi="Calibri" w:cs="Times New Roman"/>
    </w:rPr>
  </w:style>
  <w:style w:type="paragraph" w:customStyle="1" w:styleId="35">
    <w:name w:val="Абзац списка3"/>
    <w:basedOn w:val="a0"/>
    <w:uiPriority w:val="99"/>
    <w:rsid w:val="005F20E0"/>
    <w:pPr>
      <w:widowControl w:val="0"/>
      <w:suppressAutoHyphens/>
      <w:ind w:left="720"/>
      <w:contextualSpacing/>
    </w:pPr>
    <w:rPr>
      <w:rFonts w:cs="Tahoma"/>
      <w:sz w:val="28"/>
      <w:szCs w:val="24"/>
    </w:rPr>
  </w:style>
  <w:style w:type="paragraph" w:customStyle="1" w:styleId="subheader">
    <w:name w:val="subheader"/>
    <w:basedOn w:val="a0"/>
    <w:uiPriority w:val="99"/>
    <w:rsid w:val="005F20E0"/>
    <w:pPr>
      <w:spacing w:before="150" w:after="75"/>
    </w:pPr>
    <w:rPr>
      <w:rFonts w:ascii="Arial" w:hAnsi="Arial" w:cs="Arial"/>
      <w:b/>
      <w:bCs/>
      <w:color w:val="000000"/>
      <w:sz w:val="18"/>
      <w:szCs w:val="18"/>
    </w:rPr>
  </w:style>
  <w:style w:type="paragraph" w:customStyle="1" w:styleId="aff7">
    <w:name w:val="Знак Знак Знак Знак"/>
    <w:basedOn w:val="a0"/>
    <w:uiPriority w:val="99"/>
    <w:rsid w:val="005F20E0"/>
    <w:pPr>
      <w:spacing w:after="160" w:line="240" w:lineRule="exact"/>
    </w:pPr>
    <w:rPr>
      <w:rFonts w:ascii="Verdana" w:hAnsi="Verdana"/>
      <w:lang w:val="en-US" w:eastAsia="en-US"/>
    </w:rPr>
  </w:style>
  <w:style w:type="paragraph" w:customStyle="1" w:styleId="ListParagraph1">
    <w:name w:val="List Paragraph1"/>
    <w:basedOn w:val="a0"/>
    <w:uiPriority w:val="99"/>
    <w:rsid w:val="005F20E0"/>
    <w:pPr>
      <w:spacing w:after="200" w:line="276" w:lineRule="auto"/>
      <w:ind w:left="720"/>
      <w:contextualSpacing/>
    </w:pPr>
    <w:rPr>
      <w:rFonts w:ascii="Calibri" w:hAnsi="Calibri"/>
      <w:sz w:val="22"/>
      <w:szCs w:val="22"/>
      <w:lang w:eastAsia="en-US"/>
    </w:rPr>
  </w:style>
  <w:style w:type="character" w:customStyle="1" w:styleId="aff8">
    <w:name w:val="Таблица текст Знак"/>
    <w:link w:val="aff9"/>
    <w:uiPriority w:val="99"/>
    <w:locked/>
    <w:rsid w:val="005F20E0"/>
    <w:rPr>
      <w:sz w:val="24"/>
    </w:rPr>
  </w:style>
  <w:style w:type="paragraph" w:customStyle="1" w:styleId="aff9">
    <w:name w:val="Таблица текст"/>
    <w:basedOn w:val="a0"/>
    <w:link w:val="aff8"/>
    <w:uiPriority w:val="99"/>
    <w:rsid w:val="005F20E0"/>
    <w:pPr>
      <w:spacing w:before="40" w:after="40"/>
      <w:ind w:left="57" w:right="57"/>
    </w:pPr>
    <w:rPr>
      <w:rFonts w:asciiTheme="minorHAnsi" w:eastAsiaTheme="minorHAnsi" w:hAnsiTheme="minorHAnsi" w:cstheme="minorBidi"/>
      <w:sz w:val="24"/>
      <w:szCs w:val="22"/>
      <w:lang w:eastAsia="en-US"/>
    </w:rPr>
  </w:style>
  <w:style w:type="paragraph" w:customStyle="1" w:styleId="110">
    <w:name w:val="Знак11"/>
    <w:basedOn w:val="a0"/>
    <w:uiPriority w:val="99"/>
    <w:rsid w:val="005F20E0"/>
    <w:pPr>
      <w:spacing w:before="100" w:beforeAutospacing="1" w:after="100" w:afterAutospacing="1"/>
    </w:pPr>
    <w:rPr>
      <w:rFonts w:ascii="Tahoma" w:hAnsi="Tahoma"/>
      <w:lang w:val="en-US" w:eastAsia="en-US"/>
    </w:rPr>
  </w:style>
  <w:style w:type="paragraph" w:customStyle="1" w:styleId="Standard">
    <w:name w:val="Standard"/>
    <w:uiPriority w:val="99"/>
    <w:rsid w:val="005F20E0"/>
    <w:pPr>
      <w:widowControl w:val="0"/>
      <w:suppressAutoHyphens/>
      <w:autoSpaceDN w:val="0"/>
      <w:spacing w:after="0" w:line="240" w:lineRule="auto"/>
    </w:pPr>
    <w:rPr>
      <w:rFonts w:ascii="Arial" w:eastAsia="Times New Roman" w:hAnsi="Arial" w:cs="Tahoma"/>
      <w:kern w:val="3"/>
      <w:sz w:val="24"/>
      <w:szCs w:val="24"/>
      <w:lang w:eastAsia="ru-RU"/>
    </w:rPr>
  </w:style>
  <w:style w:type="paragraph" w:customStyle="1" w:styleId="affa">
    <w:name w:val="Глава"/>
    <w:basedOn w:val="a0"/>
    <w:uiPriority w:val="99"/>
    <w:rsid w:val="005F20E0"/>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b">
    <w:name w:val="Стиль"/>
    <w:uiPriority w:val="99"/>
    <w:rsid w:val="005F20E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xl65">
    <w:name w:val="xl65"/>
    <w:basedOn w:val="a0"/>
    <w:uiPriority w:val="99"/>
    <w:rsid w:val="005F20E0"/>
    <w:pPr>
      <w:spacing w:before="100" w:beforeAutospacing="1" w:after="100" w:afterAutospacing="1"/>
    </w:pPr>
    <w:rPr>
      <w:sz w:val="24"/>
      <w:szCs w:val="24"/>
    </w:rPr>
  </w:style>
  <w:style w:type="paragraph" w:customStyle="1" w:styleId="xl66">
    <w:name w:val="xl66"/>
    <w:basedOn w:val="a0"/>
    <w:uiPriority w:val="99"/>
    <w:rsid w:val="005F20E0"/>
    <w:pPr>
      <w:spacing w:before="100" w:beforeAutospacing="1" w:after="100" w:afterAutospacing="1"/>
      <w:jc w:val="center"/>
    </w:pPr>
    <w:rPr>
      <w:sz w:val="24"/>
      <w:szCs w:val="24"/>
    </w:rPr>
  </w:style>
  <w:style w:type="paragraph" w:customStyle="1" w:styleId="xl67">
    <w:name w:val="xl6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5F20E0"/>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5F20E0"/>
    <w:pPr>
      <w:spacing w:before="100" w:beforeAutospacing="1" w:after="100" w:afterAutospacing="1"/>
      <w:jc w:val="center"/>
    </w:pPr>
    <w:rPr>
      <w:sz w:val="24"/>
      <w:szCs w:val="24"/>
    </w:rPr>
  </w:style>
  <w:style w:type="paragraph" w:customStyle="1" w:styleId="xl71">
    <w:name w:val="xl71"/>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5F20E0"/>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5F20E0"/>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5F20E0"/>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5F20E0"/>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5F20E0"/>
    <w:pPr>
      <w:spacing w:before="100" w:beforeAutospacing="1" w:after="100" w:afterAutospacing="1"/>
    </w:pPr>
    <w:rPr>
      <w:sz w:val="24"/>
      <w:szCs w:val="24"/>
    </w:rPr>
  </w:style>
  <w:style w:type="paragraph" w:customStyle="1" w:styleId="xl88">
    <w:name w:val="xl88"/>
    <w:basedOn w:val="a0"/>
    <w:uiPriority w:val="99"/>
    <w:rsid w:val="005F20E0"/>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5F20E0"/>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5F20E0"/>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5F20E0"/>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5F20E0"/>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5F20E0"/>
    <w:pPr>
      <w:spacing w:before="100" w:beforeAutospacing="1" w:after="100" w:afterAutospacing="1"/>
      <w:jc w:val="center"/>
    </w:pPr>
    <w:rPr>
      <w:sz w:val="24"/>
      <w:szCs w:val="24"/>
    </w:rPr>
  </w:style>
  <w:style w:type="paragraph" w:customStyle="1" w:styleId="xl116">
    <w:name w:val="xl116"/>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5F20E0"/>
    <w:pPr>
      <w:spacing w:before="100" w:beforeAutospacing="1" w:after="100" w:afterAutospacing="1"/>
    </w:pPr>
    <w:rPr>
      <w:sz w:val="24"/>
      <w:szCs w:val="24"/>
    </w:rPr>
  </w:style>
  <w:style w:type="paragraph" w:customStyle="1" w:styleId="xl120">
    <w:name w:val="xl120"/>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5F20E0"/>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5F20E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5F20E0"/>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5F20E0"/>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F20E0"/>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5F20E0"/>
    <w:pPr>
      <w:spacing w:before="100" w:beforeAutospacing="1" w:after="100" w:afterAutospacing="1"/>
    </w:pPr>
    <w:rPr>
      <w:rFonts w:ascii="Tahoma" w:hAnsi="Tahoma"/>
      <w:lang w:val="en-US" w:eastAsia="en-US"/>
    </w:rPr>
  </w:style>
  <w:style w:type="paragraph" w:customStyle="1" w:styleId="111">
    <w:name w:val="Без интервала11"/>
    <w:uiPriority w:val="99"/>
    <w:rsid w:val="005F20E0"/>
    <w:pPr>
      <w:spacing w:after="0" w:line="240" w:lineRule="auto"/>
    </w:pPr>
    <w:rPr>
      <w:rFonts w:ascii="Calibri" w:eastAsia="Times New Roman" w:hAnsi="Calibri" w:cs="Times New Roman"/>
    </w:rPr>
  </w:style>
  <w:style w:type="paragraph" w:customStyle="1" w:styleId="120">
    <w:name w:val="Без интервала12"/>
    <w:uiPriority w:val="99"/>
    <w:rsid w:val="005F20E0"/>
    <w:pPr>
      <w:spacing w:after="0" w:line="240" w:lineRule="auto"/>
    </w:pPr>
    <w:rPr>
      <w:rFonts w:ascii="Calibri" w:eastAsia="Times New Roman" w:hAnsi="Calibri" w:cs="Times New Roman"/>
    </w:rPr>
  </w:style>
  <w:style w:type="paragraph" w:customStyle="1" w:styleId="default0">
    <w:name w:val="default"/>
    <w:basedOn w:val="a0"/>
    <w:uiPriority w:val="99"/>
    <w:rsid w:val="005F20E0"/>
    <w:pPr>
      <w:spacing w:before="100" w:beforeAutospacing="1" w:after="100" w:afterAutospacing="1"/>
    </w:pPr>
    <w:rPr>
      <w:sz w:val="24"/>
      <w:szCs w:val="24"/>
    </w:rPr>
  </w:style>
  <w:style w:type="paragraph" w:customStyle="1" w:styleId="TableParagraph">
    <w:name w:val="Table Paragraph"/>
    <w:basedOn w:val="a0"/>
    <w:uiPriority w:val="99"/>
    <w:rsid w:val="005F20E0"/>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5F20E0"/>
    <w:pPr>
      <w:spacing w:after="0" w:line="240" w:lineRule="auto"/>
    </w:pPr>
    <w:rPr>
      <w:rFonts w:ascii="Calibri" w:eastAsia="Times New Roman" w:hAnsi="Calibri" w:cs="Times New Roman"/>
    </w:rPr>
  </w:style>
  <w:style w:type="paragraph" w:customStyle="1" w:styleId="42">
    <w:name w:val="Абзац списка4"/>
    <w:basedOn w:val="a0"/>
    <w:uiPriority w:val="99"/>
    <w:rsid w:val="005F20E0"/>
    <w:pPr>
      <w:widowControl w:val="0"/>
      <w:suppressAutoHyphens/>
      <w:ind w:left="720"/>
      <w:contextualSpacing/>
    </w:pPr>
    <w:rPr>
      <w:rFonts w:cs="Tahoma"/>
      <w:sz w:val="28"/>
      <w:szCs w:val="24"/>
    </w:rPr>
  </w:style>
  <w:style w:type="paragraph" w:customStyle="1" w:styleId="headertext">
    <w:name w:val="headertext"/>
    <w:basedOn w:val="a0"/>
    <w:uiPriority w:val="99"/>
    <w:rsid w:val="005F20E0"/>
    <w:pPr>
      <w:spacing w:before="100" w:beforeAutospacing="1" w:after="100" w:afterAutospacing="1"/>
    </w:pPr>
    <w:rPr>
      <w:sz w:val="24"/>
      <w:szCs w:val="24"/>
    </w:rPr>
  </w:style>
  <w:style w:type="character" w:customStyle="1" w:styleId="19">
    <w:name w:val="Заголовок №1_"/>
    <w:link w:val="1a"/>
    <w:locked/>
    <w:rsid w:val="005F20E0"/>
    <w:rPr>
      <w:b/>
      <w:bCs/>
      <w:sz w:val="34"/>
      <w:szCs w:val="34"/>
      <w:shd w:val="clear" w:color="auto" w:fill="FFFFFF"/>
    </w:rPr>
  </w:style>
  <w:style w:type="paragraph" w:customStyle="1" w:styleId="1a">
    <w:name w:val="Заголовок №1"/>
    <w:basedOn w:val="a0"/>
    <w:link w:val="19"/>
    <w:rsid w:val="005F20E0"/>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0"/>
    <w:rsid w:val="005F20E0"/>
    <w:pPr>
      <w:suppressAutoHyphens/>
      <w:overflowPunct w:val="0"/>
      <w:autoSpaceDE w:val="0"/>
    </w:pPr>
    <w:rPr>
      <w:sz w:val="28"/>
      <w:lang w:eastAsia="ar-SA"/>
    </w:rPr>
  </w:style>
  <w:style w:type="paragraph" w:customStyle="1" w:styleId="ConsTitle">
    <w:name w:val="ConsTitle"/>
    <w:rsid w:val="005F20E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c">
    <w:name w:val="footnote reference"/>
    <w:aliases w:val="Знак сноски 1,Знак сноски-FN,Ciae niinee-FN,Referencia nota al pie"/>
    <w:uiPriority w:val="99"/>
    <w:semiHidden/>
    <w:unhideWhenUsed/>
    <w:rsid w:val="005F20E0"/>
    <w:rPr>
      <w:rFonts w:ascii="Verdana" w:hAnsi="Verdana" w:cs="Verdana" w:hint="default"/>
      <w:sz w:val="18"/>
      <w:szCs w:val="18"/>
      <w:vertAlign w:val="superscript"/>
    </w:rPr>
  </w:style>
  <w:style w:type="character" w:styleId="affd">
    <w:name w:val="line number"/>
    <w:uiPriority w:val="99"/>
    <w:semiHidden/>
    <w:unhideWhenUsed/>
    <w:rsid w:val="005F20E0"/>
    <w:rPr>
      <w:rFonts w:ascii="Times New Roman" w:hAnsi="Times New Roman" w:cs="Times New Roman" w:hint="default"/>
    </w:rPr>
  </w:style>
  <w:style w:type="character" w:styleId="affe">
    <w:name w:val="endnote reference"/>
    <w:uiPriority w:val="99"/>
    <w:semiHidden/>
    <w:unhideWhenUsed/>
    <w:rsid w:val="005F20E0"/>
    <w:rPr>
      <w:vertAlign w:val="superscript"/>
    </w:rPr>
  </w:style>
  <w:style w:type="character" w:styleId="afff">
    <w:name w:val="Subtle Reference"/>
    <w:uiPriority w:val="31"/>
    <w:qFormat/>
    <w:rsid w:val="005F20E0"/>
    <w:rPr>
      <w:smallCaps/>
      <w:color w:val="5A5A5A"/>
    </w:rPr>
  </w:style>
  <w:style w:type="character" w:customStyle="1" w:styleId="afff0">
    <w:name w:val="Гипертекстовая ссылка"/>
    <w:uiPriority w:val="99"/>
    <w:rsid w:val="005F20E0"/>
    <w:rPr>
      <w:color w:val="106BBE"/>
    </w:rPr>
  </w:style>
  <w:style w:type="character" w:customStyle="1" w:styleId="afff1">
    <w:name w:val="Цветовое выделение"/>
    <w:uiPriority w:val="99"/>
    <w:rsid w:val="005F20E0"/>
    <w:rPr>
      <w:b/>
      <w:bCs w:val="0"/>
      <w:color w:val="26282F"/>
    </w:rPr>
  </w:style>
  <w:style w:type="character" w:customStyle="1" w:styleId="BodyTextIndentChar">
    <w:name w:val="Body Text Indent Char"/>
    <w:uiPriority w:val="99"/>
    <w:locked/>
    <w:rsid w:val="005F20E0"/>
    <w:rPr>
      <w:rFonts w:ascii="Times New Roman" w:hAnsi="Times New Roman" w:cs="Times New Roman" w:hint="default"/>
      <w:sz w:val="20"/>
      <w:szCs w:val="20"/>
      <w:lang w:eastAsia="ru-RU"/>
    </w:rPr>
  </w:style>
  <w:style w:type="character" w:customStyle="1" w:styleId="afff2">
    <w:name w:val="Символ сноски"/>
    <w:uiPriority w:val="99"/>
    <w:rsid w:val="005F20E0"/>
    <w:rPr>
      <w:rFonts w:ascii="Verdana" w:hAnsi="Verdana" w:cs="Verdana" w:hint="default"/>
      <w:sz w:val="18"/>
      <w:szCs w:val="18"/>
      <w:vertAlign w:val="superscript"/>
    </w:rPr>
  </w:style>
  <w:style w:type="character" w:customStyle="1" w:styleId="b-serp-urlitem1">
    <w:name w:val="b-serp-url__item1"/>
    <w:uiPriority w:val="99"/>
    <w:rsid w:val="005F20E0"/>
  </w:style>
  <w:style w:type="character" w:customStyle="1" w:styleId="Heading4Char">
    <w:name w:val="Heading 4 Char"/>
    <w:uiPriority w:val="99"/>
    <w:semiHidden/>
    <w:locked/>
    <w:rsid w:val="005F20E0"/>
    <w:rPr>
      <w:rFonts w:ascii="Calibri" w:hAnsi="Calibri" w:cs="Times New Roman" w:hint="default"/>
      <w:b/>
      <w:bCs/>
      <w:sz w:val="28"/>
      <w:szCs w:val="28"/>
    </w:rPr>
  </w:style>
  <w:style w:type="character" w:customStyle="1" w:styleId="Heading7Char">
    <w:name w:val="Heading 7 Char"/>
    <w:uiPriority w:val="99"/>
    <w:semiHidden/>
    <w:locked/>
    <w:rsid w:val="005F20E0"/>
    <w:rPr>
      <w:rFonts w:ascii="Calibri" w:hAnsi="Calibri" w:cs="Times New Roman" w:hint="default"/>
      <w:sz w:val="24"/>
      <w:szCs w:val="24"/>
    </w:rPr>
  </w:style>
  <w:style w:type="character" w:customStyle="1" w:styleId="130">
    <w:name w:val="Знак Знак13"/>
    <w:uiPriority w:val="99"/>
    <w:rsid w:val="005F20E0"/>
    <w:rPr>
      <w:rFonts w:ascii="Arial" w:hAnsi="Arial" w:cs="Arial" w:hint="default"/>
      <w:b/>
      <w:bCs w:val="0"/>
      <w:sz w:val="26"/>
      <w:lang w:eastAsia="en-US"/>
    </w:rPr>
  </w:style>
  <w:style w:type="character" w:customStyle="1" w:styleId="150">
    <w:name w:val="Знак Знак15"/>
    <w:uiPriority w:val="99"/>
    <w:rsid w:val="005F20E0"/>
    <w:rPr>
      <w:rFonts w:ascii="AG Souvenir" w:hAnsi="AG Souvenir" w:hint="default"/>
      <w:b/>
      <w:bCs w:val="0"/>
      <w:spacing w:val="38"/>
      <w:sz w:val="28"/>
    </w:rPr>
  </w:style>
  <w:style w:type="character" w:customStyle="1" w:styleId="140">
    <w:name w:val="Знак Знак14"/>
    <w:uiPriority w:val="99"/>
    <w:rsid w:val="005F20E0"/>
    <w:rPr>
      <w:sz w:val="28"/>
    </w:rPr>
  </w:style>
  <w:style w:type="character" w:customStyle="1" w:styleId="8">
    <w:name w:val="Знак Знак8"/>
    <w:uiPriority w:val="99"/>
    <w:rsid w:val="005F20E0"/>
  </w:style>
  <w:style w:type="character" w:customStyle="1" w:styleId="afff3">
    <w:name w:val="Знак Знак Знак"/>
    <w:uiPriority w:val="99"/>
    <w:rsid w:val="005F20E0"/>
  </w:style>
  <w:style w:type="character" w:customStyle="1" w:styleId="71">
    <w:name w:val="Знак Знак7"/>
    <w:uiPriority w:val="99"/>
    <w:rsid w:val="005F20E0"/>
    <w:rPr>
      <w:b/>
      <w:bCs w:val="0"/>
      <w:sz w:val="28"/>
    </w:rPr>
  </w:style>
  <w:style w:type="character" w:customStyle="1" w:styleId="100">
    <w:name w:val="Знак Знак10"/>
    <w:uiPriority w:val="99"/>
    <w:rsid w:val="005F20E0"/>
    <w:rPr>
      <w:sz w:val="28"/>
    </w:rPr>
  </w:style>
  <w:style w:type="character" w:customStyle="1" w:styleId="9">
    <w:name w:val="Знак Знак9"/>
    <w:uiPriority w:val="99"/>
    <w:rsid w:val="005F20E0"/>
    <w:rPr>
      <w:sz w:val="28"/>
    </w:rPr>
  </w:style>
  <w:style w:type="character" w:customStyle="1" w:styleId="6">
    <w:name w:val="Знак Знак6"/>
    <w:uiPriority w:val="99"/>
    <w:rsid w:val="005F20E0"/>
    <w:rPr>
      <w:rFonts w:ascii="Tahoma" w:hAnsi="Tahoma" w:cs="Tahoma" w:hint="default"/>
      <w:sz w:val="16"/>
      <w:lang w:eastAsia="en-US"/>
    </w:rPr>
  </w:style>
  <w:style w:type="character" w:customStyle="1" w:styleId="PlainTextChar">
    <w:name w:val="Plain Text Char"/>
    <w:uiPriority w:val="99"/>
    <w:semiHidden/>
    <w:locked/>
    <w:rsid w:val="005F20E0"/>
    <w:rPr>
      <w:rFonts w:ascii="Courier New" w:hAnsi="Courier New" w:cs="Courier New" w:hint="default"/>
      <w:sz w:val="20"/>
      <w:szCs w:val="20"/>
    </w:rPr>
  </w:style>
  <w:style w:type="character" w:customStyle="1" w:styleId="SubtitleChar">
    <w:name w:val="Subtitle Char"/>
    <w:uiPriority w:val="99"/>
    <w:locked/>
    <w:rsid w:val="005F20E0"/>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5F20E0"/>
    <w:rPr>
      <w:rFonts w:ascii="Times New Roman" w:hAnsi="Times New Roman" w:cs="Times New Roman" w:hint="default"/>
      <w:sz w:val="20"/>
      <w:szCs w:val="20"/>
    </w:rPr>
  </w:style>
  <w:style w:type="character" w:customStyle="1" w:styleId="BodyTextIndent2Char">
    <w:name w:val="Body Text Indent 2 Char"/>
    <w:uiPriority w:val="99"/>
    <w:semiHidden/>
    <w:locked/>
    <w:rsid w:val="005F20E0"/>
    <w:rPr>
      <w:rFonts w:ascii="Times New Roman" w:hAnsi="Times New Roman" w:cs="Times New Roman" w:hint="default"/>
      <w:sz w:val="20"/>
      <w:szCs w:val="20"/>
    </w:rPr>
  </w:style>
  <w:style w:type="character" w:customStyle="1" w:styleId="BodyText2Char">
    <w:name w:val="Body Text 2 Char"/>
    <w:uiPriority w:val="99"/>
    <w:semiHidden/>
    <w:locked/>
    <w:rsid w:val="005F20E0"/>
    <w:rPr>
      <w:rFonts w:ascii="Times New Roman" w:hAnsi="Times New Roman" w:cs="Times New Roman" w:hint="default"/>
      <w:sz w:val="20"/>
      <w:szCs w:val="20"/>
    </w:rPr>
  </w:style>
  <w:style w:type="character" w:customStyle="1" w:styleId="BodyTextIndent3Char">
    <w:name w:val="Body Text Indent 3 Char"/>
    <w:uiPriority w:val="99"/>
    <w:semiHidden/>
    <w:locked/>
    <w:rsid w:val="005F20E0"/>
    <w:rPr>
      <w:rFonts w:ascii="Times New Roman" w:hAnsi="Times New Roman" w:cs="Times New Roman" w:hint="default"/>
      <w:sz w:val="16"/>
      <w:szCs w:val="16"/>
    </w:rPr>
  </w:style>
  <w:style w:type="character" w:customStyle="1" w:styleId="MessageHeaderChar">
    <w:name w:val="Message Header Char"/>
    <w:uiPriority w:val="99"/>
    <w:semiHidden/>
    <w:locked/>
    <w:rsid w:val="005F20E0"/>
    <w:rPr>
      <w:rFonts w:ascii="Cambria" w:hAnsi="Cambria" w:cs="Times New Roman" w:hint="default"/>
      <w:sz w:val="24"/>
      <w:szCs w:val="24"/>
      <w:shd w:val="pct20" w:color="auto" w:fill="auto"/>
    </w:rPr>
  </w:style>
  <w:style w:type="character" w:customStyle="1" w:styleId="FooterChar">
    <w:name w:val="Footer Char"/>
    <w:uiPriority w:val="99"/>
    <w:semiHidden/>
    <w:locked/>
    <w:rsid w:val="005F20E0"/>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5F20E0"/>
    <w:rPr>
      <w:rFonts w:ascii="Times New Roman" w:hAnsi="Times New Roman" w:cs="Times New Roman" w:hint="default"/>
      <w:sz w:val="20"/>
      <w:szCs w:val="20"/>
    </w:rPr>
  </w:style>
  <w:style w:type="character" w:customStyle="1" w:styleId="HeaderChar">
    <w:name w:val="Header Char"/>
    <w:uiPriority w:val="99"/>
    <w:locked/>
    <w:rsid w:val="005F20E0"/>
    <w:rPr>
      <w:rFonts w:ascii="Calibri" w:hAnsi="Calibri" w:cs="Times New Roman" w:hint="default"/>
      <w:sz w:val="22"/>
    </w:rPr>
  </w:style>
  <w:style w:type="character" w:customStyle="1" w:styleId="BalloonTextChar">
    <w:name w:val="Balloon Text Char"/>
    <w:uiPriority w:val="99"/>
    <w:semiHidden/>
    <w:locked/>
    <w:rsid w:val="005F20E0"/>
    <w:rPr>
      <w:rFonts w:ascii="Tahoma" w:hAnsi="Tahoma" w:cs="Times New Roman" w:hint="default"/>
      <w:sz w:val="16"/>
    </w:rPr>
  </w:style>
  <w:style w:type="character" w:customStyle="1" w:styleId="FontStyle21">
    <w:name w:val="Font Style21"/>
    <w:uiPriority w:val="99"/>
    <w:rsid w:val="005F20E0"/>
    <w:rPr>
      <w:rFonts w:ascii="Times New Roman" w:hAnsi="Times New Roman" w:cs="Times New Roman" w:hint="default"/>
      <w:sz w:val="26"/>
    </w:rPr>
  </w:style>
  <w:style w:type="character" w:customStyle="1" w:styleId="apple-converted-space">
    <w:name w:val="apple-converted-space"/>
    <w:rsid w:val="005F20E0"/>
  </w:style>
  <w:style w:type="character" w:customStyle="1" w:styleId="28">
    <w:name w:val="Знак Знак2"/>
    <w:uiPriority w:val="99"/>
    <w:locked/>
    <w:rsid w:val="005F20E0"/>
    <w:rPr>
      <w:rFonts w:ascii="Cambria" w:hAnsi="Cambria" w:hint="default"/>
      <w:b/>
      <w:bCs w:val="0"/>
      <w:kern w:val="32"/>
      <w:sz w:val="32"/>
      <w:lang w:val="ru-RU" w:eastAsia="ru-RU"/>
    </w:rPr>
  </w:style>
  <w:style w:type="character" w:customStyle="1" w:styleId="61">
    <w:name w:val="Знак Знак61"/>
    <w:uiPriority w:val="99"/>
    <w:locked/>
    <w:rsid w:val="005F20E0"/>
    <w:rPr>
      <w:sz w:val="28"/>
    </w:rPr>
  </w:style>
  <w:style w:type="character" w:customStyle="1" w:styleId="Heading4Char1">
    <w:name w:val="Heading 4 Char1"/>
    <w:uiPriority w:val="99"/>
    <w:semiHidden/>
    <w:locked/>
    <w:rsid w:val="005F20E0"/>
    <w:rPr>
      <w:rFonts w:ascii="Calibri" w:hAnsi="Calibri" w:cs="Times New Roman" w:hint="default"/>
      <w:b/>
      <w:bCs w:val="0"/>
      <w:sz w:val="28"/>
    </w:rPr>
  </w:style>
  <w:style w:type="character" w:customStyle="1" w:styleId="PlainTextChar1">
    <w:name w:val="Plain Text Char1"/>
    <w:uiPriority w:val="99"/>
    <w:locked/>
    <w:rsid w:val="005F20E0"/>
    <w:rPr>
      <w:rFonts w:ascii="Courier New" w:hAnsi="Courier New" w:cs="Times New Roman" w:hint="default"/>
    </w:rPr>
  </w:style>
  <w:style w:type="character" w:customStyle="1" w:styleId="131">
    <w:name w:val="Знак Знак131"/>
    <w:uiPriority w:val="99"/>
    <w:rsid w:val="005F20E0"/>
    <w:rPr>
      <w:rFonts w:ascii="Arial" w:hAnsi="Arial" w:cs="Arial" w:hint="default"/>
      <w:b/>
      <w:bCs w:val="0"/>
      <w:sz w:val="26"/>
      <w:lang w:eastAsia="en-US"/>
    </w:rPr>
  </w:style>
  <w:style w:type="character" w:customStyle="1" w:styleId="151">
    <w:name w:val="Знак Знак151"/>
    <w:uiPriority w:val="99"/>
    <w:rsid w:val="005F20E0"/>
    <w:rPr>
      <w:rFonts w:ascii="AG Souvenir" w:hAnsi="AG Souvenir" w:hint="default"/>
      <w:b/>
      <w:bCs w:val="0"/>
      <w:spacing w:val="38"/>
      <w:sz w:val="28"/>
    </w:rPr>
  </w:style>
  <w:style w:type="character" w:customStyle="1" w:styleId="141">
    <w:name w:val="Знак Знак141"/>
    <w:uiPriority w:val="99"/>
    <w:rsid w:val="005F20E0"/>
    <w:rPr>
      <w:sz w:val="28"/>
    </w:rPr>
  </w:style>
  <w:style w:type="character" w:customStyle="1" w:styleId="81">
    <w:name w:val="Знак Знак81"/>
    <w:uiPriority w:val="99"/>
    <w:rsid w:val="005F20E0"/>
  </w:style>
  <w:style w:type="character" w:customStyle="1" w:styleId="1b">
    <w:name w:val="Знак Знак Знак1"/>
    <w:uiPriority w:val="99"/>
    <w:rsid w:val="005F20E0"/>
  </w:style>
  <w:style w:type="character" w:customStyle="1" w:styleId="710">
    <w:name w:val="Знак Знак71"/>
    <w:uiPriority w:val="99"/>
    <w:rsid w:val="005F20E0"/>
    <w:rPr>
      <w:b/>
      <w:bCs w:val="0"/>
      <w:sz w:val="28"/>
    </w:rPr>
  </w:style>
  <w:style w:type="character" w:customStyle="1" w:styleId="101">
    <w:name w:val="Знак Знак101"/>
    <w:uiPriority w:val="99"/>
    <w:rsid w:val="005F20E0"/>
    <w:rPr>
      <w:sz w:val="28"/>
    </w:rPr>
  </w:style>
  <w:style w:type="character" w:customStyle="1" w:styleId="91">
    <w:name w:val="Знак Знак91"/>
    <w:uiPriority w:val="99"/>
    <w:rsid w:val="005F20E0"/>
    <w:rPr>
      <w:sz w:val="28"/>
    </w:rPr>
  </w:style>
  <w:style w:type="character" w:customStyle="1" w:styleId="121">
    <w:name w:val="Знак Знак12"/>
    <w:uiPriority w:val="99"/>
    <w:rsid w:val="005F20E0"/>
    <w:rPr>
      <w:rFonts w:ascii="Calibri" w:hAnsi="Calibri" w:hint="default"/>
      <w:b/>
      <w:bCs w:val="0"/>
      <w:sz w:val="28"/>
    </w:rPr>
  </w:style>
  <w:style w:type="character" w:customStyle="1" w:styleId="112">
    <w:name w:val="Знак Знак11"/>
    <w:uiPriority w:val="99"/>
    <w:rsid w:val="005F20E0"/>
    <w:rPr>
      <w:rFonts w:ascii="Arial" w:hAnsi="Arial" w:cs="Arial" w:hint="default"/>
      <w:b/>
      <w:bCs w:val="0"/>
      <w:i/>
      <w:iCs w:val="0"/>
      <w:sz w:val="22"/>
    </w:rPr>
  </w:style>
  <w:style w:type="character" w:customStyle="1" w:styleId="5">
    <w:name w:val="Знак Знак5"/>
    <w:uiPriority w:val="99"/>
    <w:rsid w:val="005F20E0"/>
    <w:rPr>
      <w:rFonts w:ascii="Courier New" w:hAnsi="Courier New" w:cs="Courier New" w:hint="default"/>
    </w:rPr>
  </w:style>
  <w:style w:type="character" w:customStyle="1" w:styleId="43">
    <w:name w:val="Знак Знак4"/>
    <w:uiPriority w:val="99"/>
    <w:rsid w:val="005F20E0"/>
    <w:rPr>
      <w:sz w:val="28"/>
      <w:u w:val="single"/>
    </w:rPr>
  </w:style>
  <w:style w:type="character" w:customStyle="1" w:styleId="36">
    <w:name w:val="Знак Знак3"/>
    <w:uiPriority w:val="99"/>
    <w:rsid w:val="005F20E0"/>
    <w:rPr>
      <w:rFonts w:ascii="Arial" w:hAnsi="Arial" w:cs="Arial" w:hint="default"/>
      <w:sz w:val="22"/>
    </w:rPr>
  </w:style>
  <w:style w:type="character" w:customStyle="1" w:styleId="160">
    <w:name w:val="Знак Знак16"/>
    <w:uiPriority w:val="99"/>
    <w:rsid w:val="005F20E0"/>
    <w:rPr>
      <w:sz w:val="16"/>
    </w:rPr>
  </w:style>
  <w:style w:type="character" w:customStyle="1" w:styleId="13">
    <w:name w:val="Название Знак1"/>
    <w:basedOn w:val="a1"/>
    <w:link w:val="af"/>
    <w:uiPriority w:val="10"/>
    <w:locked/>
    <w:rsid w:val="005F20E0"/>
    <w:rPr>
      <w:rFonts w:asciiTheme="majorHAnsi" w:eastAsiaTheme="majorEastAsia" w:hAnsiTheme="majorHAnsi" w:cstheme="majorBidi"/>
      <w:color w:val="17365D" w:themeColor="text2" w:themeShade="BF"/>
      <w:spacing w:val="5"/>
      <w:kern w:val="28"/>
      <w:sz w:val="52"/>
      <w:szCs w:val="52"/>
      <w:lang w:eastAsia="ru-RU"/>
    </w:rPr>
  </w:style>
  <w:style w:type="table" w:styleId="afff4">
    <w:name w:val="Table Grid"/>
    <w:basedOn w:val="a2"/>
    <w:uiPriority w:val="99"/>
    <w:rsid w:val="005F20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uiPriority w:val="99"/>
    <w:rsid w:val="005F20E0"/>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Уровень 3"/>
    <w:rsid w:val="005F20E0"/>
    <w:pPr>
      <w:numPr>
        <w:numId w:val="4"/>
      </w:numPr>
    </w:pPr>
  </w:style>
  <w:style w:type="character" w:styleId="afff5">
    <w:name w:val="page number"/>
    <w:basedOn w:val="a1"/>
    <w:uiPriority w:val="99"/>
    <w:rsid w:val="00252A6D"/>
    <w:rPr>
      <w:rFonts w:cs="Times New Roman"/>
    </w:rPr>
  </w:style>
</w:styles>
</file>

<file path=word/webSettings.xml><?xml version="1.0" encoding="utf-8"?>
<w:webSettings xmlns:r="http://schemas.openxmlformats.org/officeDocument/2006/relationships" xmlns:w="http://schemas.openxmlformats.org/wordprocessingml/2006/main">
  <w:divs>
    <w:div w:id="20889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AppData/Roaming/Microsoft/AppData/Roaming/Users/GAVRIL~1/AppData/Local/Temp/76784-95621092-95621145.docx"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17</Pages>
  <Words>2933</Words>
  <Characters>16719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10</cp:revision>
  <cp:lastPrinted>2020-01-14T12:10:00Z</cp:lastPrinted>
  <dcterms:created xsi:type="dcterms:W3CDTF">2019-12-04T11:24:00Z</dcterms:created>
  <dcterms:modified xsi:type="dcterms:W3CDTF">2020-01-14T12:12:00Z</dcterms:modified>
</cp:coreProperties>
</file>