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08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124  </w:t>
      </w:r>
      <w:r>
        <w:rPr>
          <w:rFonts w:ascii="Times New Roman" w:hAnsi="Times New Roman"/>
          <w:sz w:val="28"/>
          <w:szCs w:val="28"/>
        </w:rPr>
        <w:t xml:space="preserve">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адресов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земельн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ым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участка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>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заявления Администрации Тарасовского района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07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>года,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10111:360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имени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Героев СВО, </w:t>
      </w:r>
      <w:bookmarkStart w:id="1" w:name="__DdeLink__78_2972185565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10111:339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имени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Героев СВО, </w:t>
      </w:r>
      <w:bookmarkStart w:id="2" w:name="__DdeLink__78_2972185565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10111:354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имени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Героев СВО, </w:t>
      </w:r>
      <w:bookmarkStart w:id="3" w:name="__DdeLink__78_2972185565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3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10111:349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имени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Героев СВО, </w:t>
      </w:r>
      <w:bookmarkStart w:id="4" w:name="__DdeLink__78_29721855653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4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10111:341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имени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Героев СВО, </w:t>
      </w:r>
      <w:bookmarkStart w:id="5" w:name="__DdeLink__78_29721855654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земельный участок </w:t>
      </w:r>
      <w:bookmarkEnd w:id="5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6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10111:355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имени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Героев СВО, </w:t>
      </w:r>
      <w:bookmarkStart w:id="6" w:name="__DdeLink__78_29721855655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6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10111:363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имени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Героев СВО, </w:t>
      </w:r>
      <w:bookmarkStart w:id="7" w:name="__DdeLink__78_29721855656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7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8.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10111:356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имени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Героев СВО, </w:t>
      </w:r>
      <w:bookmarkStart w:id="8" w:name="__DdeLink__78_29721855657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8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23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9.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10111:364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имени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Героев СВО, </w:t>
      </w:r>
      <w:bookmarkStart w:id="9" w:name="__DdeLink__78_29721855658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9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27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10.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10111:368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имени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Героев СВО, </w:t>
      </w:r>
      <w:bookmarkStart w:id="10" w:name="__DdeLink__78_29721855659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10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28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11.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Присвоить адрес земельному участку, с кадастровым номером 61:37:0010111:348, площадью 800 м.кв. «Российская Федерация, Ростовская область, Тарасовский муниципальный район, Тарасовское сельское поселение, п.Тарасовский, ул. имени Героев СВО, </w:t>
      </w:r>
      <w:bookmarkStart w:id="11" w:name="__DdeLink__78_297218556510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1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29».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12.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Присвоить адрес земельному участку, с кадастровым номером 61:37:0010111:340, площадью 800 м.кв. «Российская Федерация, Ростовская область, Тарасовский муниципальный район, Тарасовское сельское поселение, п.Тарасовский, ул. имени Героев СВО, </w:t>
      </w:r>
      <w:bookmarkStart w:id="12" w:name="__DdeLink__78_29721855651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1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33».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13.    Постановление вступает в силу со дня его официального обнародования.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14.</w:t>
      </w:r>
      <w:r>
        <w:rPr>
          <w:rFonts w:ascii="Times New Roman" w:hAnsi="Times New Roman"/>
          <w:sz w:val="28"/>
          <w:szCs w:val="28"/>
        </w:rPr>
        <w:t xml:space="preserve"> 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 xml:space="preserve">лава </w:t>
      </w:r>
      <w:bookmarkStart w:id="13" w:name="__DdeLink__341_3943643492"/>
      <w:r>
        <w:rPr>
          <w:rFonts w:ascii="Times New Roman" w:hAnsi="Times New Roman"/>
          <w:sz w:val="28"/>
          <w:szCs w:val="28"/>
        </w:rPr>
        <w:t>Администрации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</w:t>
      </w:r>
      <w:bookmarkEnd w:id="13"/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А.В. Бахаровский</w:t>
      </w:r>
    </w:p>
    <w:sectPr>
      <w:type w:val="nextPage"/>
      <w:pgSz w:w="12240" w:h="15840"/>
      <w:pgMar w:left="1701" w:right="850" w:header="0" w:top="285" w:footer="0" w:bottom="1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Application>LibreOffice/6.3.1.2$Windows_X86_64 LibreOffice_project/b79626edf0065ac373bd1df5c28bd630b4424273</Application>
  <Pages>2</Pages>
  <Words>539</Words>
  <Characters>4188</Characters>
  <CharactersWithSpaces>4834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2023-08-14T11:28:53Z</cp:lastPrinted>
  <dcterms:modified xsi:type="dcterms:W3CDTF">2023-08-14T11:33:20Z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