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АДМИНИСТРАЦИЯ  ТАРАСОВСКОГО СЕЛЬСКОГО ПОСЕЛЕНИЯ</w:t>
      </w:r>
    </w:p>
    <w:p>
      <w:pPr>
        <w:pStyle w:val="4"/>
        <w:spacing w:lineRule="auto" w:line="240"/>
        <w:jc w:val="center"/>
        <w:rPr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>ПОСТАНОВЛЕНИЕ</w:t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22</w:t>
      </w:r>
      <w:r>
        <w:rPr>
          <w:rFonts w:ascii="Times New Roman" w:hAnsi="Times New Roman"/>
          <w:sz w:val="26"/>
          <w:szCs w:val="26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04</w:t>
      </w:r>
      <w:r>
        <w:rPr>
          <w:rFonts w:ascii="Times New Roman" w:hAnsi="Times New Roman"/>
          <w:sz w:val="26"/>
          <w:szCs w:val="26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>24</w:t>
      </w:r>
      <w:r>
        <w:rPr>
          <w:rFonts w:ascii="Times New Roman" w:hAnsi="Times New Roman"/>
          <w:sz w:val="26"/>
          <w:szCs w:val="26"/>
          <w:highlight w:val="white"/>
        </w:rPr>
        <w:t xml:space="preserve">г. </w:t>
        <w:tab/>
        <w:t xml:space="preserve">  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highlight w:val="white"/>
          <w:lang w:val="ru-RU" w:eastAsia="en-US" w:bidi="ar-SA"/>
        </w:rPr>
        <w:t xml:space="preserve">65 </w:t>
      </w:r>
      <w:r>
        <w:rPr>
          <w:rFonts w:ascii="Times New Roman" w:hAnsi="Times New Roman"/>
          <w:sz w:val="26"/>
          <w:szCs w:val="26"/>
          <w:highlight w:val="white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присвоении адреса жил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ому</w:t>
      </w:r>
      <w:r>
        <w:rPr>
          <w:rFonts w:ascii="Times New Roman" w:hAnsi="Times New Roman"/>
          <w:sz w:val="26"/>
          <w:szCs w:val="26"/>
        </w:rPr>
        <w:t xml:space="preserve"> помещению (квартире)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6"/>
          <w:szCs w:val="26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0" w:name="__DdeLink__90_2564509838"/>
      <w:r>
        <w:rPr>
          <w:rFonts w:ascii="Times New Roman" w:hAnsi="Times New Roman"/>
          <w:sz w:val="26"/>
          <w:szCs w:val="26"/>
        </w:rPr>
        <w:t>1. Присвоить адрес жилому помещению (квартире) с кадастровым номером 61:37:0010115: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2612</w:t>
      </w:r>
      <w:r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43.8</w:t>
      </w:r>
      <w:r>
        <w:rPr>
          <w:rFonts w:ascii="Times New Roman" w:hAnsi="Times New Roman"/>
          <w:sz w:val="26"/>
          <w:szCs w:val="26"/>
        </w:rPr>
        <w:t xml:space="preserve"> кв.м.: Российская Федерация, Ростовская область, Тарасовский муниципальный район, Тарасовское сельское поселение, п.Тарасовский,  ул.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Восточная</w:t>
      </w:r>
      <w:r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влд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ascii="Times New Roman" w:hAnsi="Times New Roman"/>
          <w:sz w:val="26"/>
          <w:szCs w:val="26"/>
        </w:rPr>
        <w:t xml:space="preserve"> кв. 1.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Присвоить адрес жилому помещению (квартире) с кадастровым номером 61:37:0010115: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2605</w:t>
      </w:r>
      <w:r>
        <w:rPr>
          <w:rFonts w:ascii="Times New Roman" w:hAnsi="Times New Roman"/>
          <w:sz w:val="26"/>
          <w:szCs w:val="26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40.2</w:t>
      </w:r>
      <w:r>
        <w:rPr>
          <w:rFonts w:ascii="Times New Roman" w:hAnsi="Times New Roman"/>
          <w:sz w:val="26"/>
          <w:szCs w:val="26"/>
        </w:rPr>
        <w:t xml:space="preserve"> кв.м.: Российская Федерация, Ростовская область, Тарасовский муниципальный район, Тарасовское сельское поселение, п.Тарасовский,  ул.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Восточная</w:t>
      </w:r>
      <w:r>
        <w:rPr>
          <w:rFonts w:ascii="Times New Roman" w:hAnsi="Times New Roman"/>
          <w:sz w:val="26"/>
          <w:szCs w:val="26"/>
        </w:rPr>
        <w:t>, д</w:t>
      </w:r>
      <w:r>
        <w:rPr>
          <w:rFonts w:ascii="Times New Roman" w:hAnsi="Times New Roman"/>
          <w:sz w:val="26"/>
          <w:szCs w:val="26"/>
        </w:rPr>
        <w:t>влд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ascii="Times New Roman" w:hAnsi="Times New Roman"/>
          <w:sz w:val="26"/>
          <w:szCs w:val="26"/>
        </w:rPr>
        <w:t xml:space="preserve"> кв. 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 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65" w:footer="0" w:bottom="345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LibreOffice/6.3.1.2$Windows_X86_64 LibreOffice_project/b79626edf0065ac373bd1df5c28bd630b4424273</Application>
  <Pages>1</Pages>
  <Words>232</Words>
  <Characters>1747</Characters>
  <CharactersWithSpaces>2139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2024-04-22T16:32:28Z</cp:lastPrinted>
  <dcterms:modified xsi:type="dcterms:W3CDTF">2024-04-22T16:34:34Z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