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center" w:pos="4677" w:leader="none"/>
          <w:tab w:val="left" w:pos="783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>
      <w:pPr>
        <w:pStyle w:val="4"/>
        <w:jc w:val="center"/>
        <w:rPr/>
      </w:pPr>
      <w:r>
        <w:rPr>
          <w:rFonts w:ascii="Times New Roman" w:hAnsi="Times New Roman"/>
          <w:b w:val="false"/>
        </w:rPr>
        <w:t>ПОСТАНОВЛЕНИЕ</w:t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rmal"/>
        <w:tabs>
          <w:tab w:val="clear" w:pos="720"/>
          <w:tab w:val="center" w:pos="4876" w:leader="none"/>
        </w:tabs>
        <w:spacing w:before="0" w:after="0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08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г. </w:t>
        <w:tab/>
        <w:t xml:space="preserve">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124  </w:t>
      </w:r>
      <w:r>
        <w:rPr>
          <w:rFonts w:ascii="Times New Roman" w:hAnsi="Times New Roman"/>
          <w:sz w:val="28"/>
          <w:szCs w:val="28"/>
        </w:rPr>
        <w:t xml:space="preserve">                                     п.Тарасовский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 присвоении адресов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земельн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ым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участка</w:t>
      </w:r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 также рассмотрев заявления Администрации Тарасовского района 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07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sz w:val="28"/>
          <w:szCs w:val="28"/>
        </w:rPr>
        <w:t>года,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10111:360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имени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Героев СВО, </w:t>
      </w:r>
      <w:bookmarkStart w:id="1" w:name="__DdeLink__78_2972185565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10111:339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имени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Героев СВО, </w:t>
      </w:r>
      <w:bookmarkStart w:id="2" w:name="__DdeLink__78_2972185565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2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10111:354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имени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Героев СВО, </w:t>
      </w:r>
      <w:bookmarkStart w:id="3" w:name="__DdeLink__78_29721855652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3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10111:349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имени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Героев СВО, </w:t>
      </w:r>
      <w:bookmarkStart w:id="4" w:name="__DdeLink__78_29721855653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4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10111:341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имени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Героев СВО, </w:t>
      </w:r>
      <w:bookmarkStart w:id="5" w:name="__DdeLink__78_29721855654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 xml:space="preserve">земельный участок </w:t>
      </w:r>
      <w:bookmarkEnd w:id="5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highlight w:val="white"/>
          <w:lang w:val="ru-RU" w:eastAsia="ru-RU" w:bidi="ar-SA"/>
        </w:rPr>
        <w:t>6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10111:355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имени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Героев СВО, </w:t>
      </w:r>
      <w:bookmarkStart w:id="6" w:name="__DdeLink__78_29721855655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6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10111:363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имени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Героев СВО, </w:t>
      </w:r>
      <w:bookmarkStart w:id="7" w:name="__DdeLink__78_29721855656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7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10111:356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имени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Героев СВО, </w:t>
      </w:r>
      <w:bookmarkStart w:id="8" w:name="__DdeLink__78_29721855657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8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10111:364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имени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Героев СВО, </w:t>
      </w:r>
      <w:bookmarkStart w:id="9" w:name="__DdeLink__78_29721855658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9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27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Присвоить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адрес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земельному участку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10111:368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800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 «Российская Федерация, Ростовская область, Тарасовский муниципальный район, Тарасовское сельское поселение, п.Тарасовский, ул. имени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Героев СВО, </w:t>
      </w:r>
      <w:bookmarkStart w:id="10" w:name="__DdeLink__78_29721855659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10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28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11.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Присвоить адрес земельному участку, с кадастровым номером 61:37:0010111:348, площадью 800 м.кв. «Российская Федерация, Ростовская область, Тарасовский муниципальный район, Тарасовское сельское поселение, п.Тарасовский, ул. имени Героев СВО, </w:t>
      </w:r>
      <w:bookmarkStart w:id="11" w:name="__DdeLink__78_297218556510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1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29».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12.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Присвоить адрес земельному участку, с кадастровым номером 61:37:0010111:340, площадью 800 м.кв. «Российская Федерация, Ростовская область, Тарасовский муниципальный район, Тарасовское сельское поселение, п.Тарасовский, ул. имени Героев СВО, </w:t>
      </w:r>
      <w:bookmarkStart w:id="12" w:name="__DdeLink__78_297218556511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земельный участок </w:t>
      </w:r>
      <w:bookmarkEnd w:id="12"/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33».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13.    Постановление вступает в силу со дня его официального обнародования.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14.</w:t>
      </w:r>
      <w:r>
        <w:rPr>
          <w:rFonts w:ascii="Times New Roman" w:hAnsi="Times New Roman"/>
          <w:sz w:val="28"/>
          <w:szCs w:val="28"/>
        </w:rPr>
        <w:t xml:space="preserve">    Контроль за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Г</w:t>
      </w:r>
      <w:r>
        <w:rPr>
          <w:rFonts w:ascii="Times New Roman" w:hAnsi="Times New Roman"/>
          <w:sz w:val="28"/>
          <w:szCs w:val="28"/>
        </w:rPr>
        <w:t xml:space="preserve">лава </w:t>
      </w:r>
      <w:bookmarkStart w:id="13" w:name="__DdeLink__341_3943643492"/>
      <w:r>
        <w:rPr>
          <w:rFonts w:ascii="Times New Roman" w:hAnsi="Times New Roman"/>
          <w:sz w:val="28"/>
          <w:szCs w:val="28"/>
        </w:rPr>
        <w:t>Администрации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</w:t>
      </w:r>
      <w:bookmarkEnd w:id="13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А.В. Бахаровский</w:t>
      </w:r>
    </w:p>
    <w:sectPr>
      <w:type w:val="nextPage"/>
      <w:pgSz w:w="12240" w:h="15840"/>
      <w:pgMar w:left="1701" w:right="850" w:header="0" w:top="285" w:footer="0" w:bottom="1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619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ce082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0"/>
    <w:uiPriority w:val="99"/>
    <w:qFormat/>
    <w:rsid w:val="00a974a2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styleId="Style12">
    <w:name w:val="Интернет-ссылка"/>
    <w:basedOn w:val="DefaultParagraphFont"/>
    <w:uiPriority w:val="99"/>
    <w:rsid w:val="00a974a2"/>
    <w:rPr>
      <w:rFonts w:cs="Times New Roman"/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styleId="1" w:customStyle="1">
    <w:name w:val="Заголовок №1_"/>
    <w:basedOn w:val="DefaultParagraphFont"/>
    <w:link w:val="10"/>
    <w:qFormat/>
    <w:locked/>
    <w:rsid w:val="00435d04"/>
    <w:rPr>
      <w:rFonts w:cs="Times New Roman"/>
      <w:sz w:val="34"/>
      <w:szCs w:val="34"/>
      <w:shd w:fill="FFFFFF" w:val="clear"/>
    </w:rPr>
  </w:style>
  <w:style w:type="character" w:styleId="Style14" w:customStyle="1">
    <w:name w:val="Название Знак"/>
    <w:basedOn w:val="DefaultParagraphFont"/>
    <w:link w:val="a6"/>
    <w:uiPriority w:val="99"/>
    <w:qFormat/>
    <w:locked/>
    <w:rsid w:val="00435d04"/>
    <w:rPr>
      <w:rFonts w:cs="Times New Roman"/>
      <w:sz w:val="20"/>
      <w:szCs w:val="20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e082c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uiPriority w:val="99"/>
    <w:qFormat/>
    <w:rsid w:val="00eb0a2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uiPriority w:val="99"/>
    <w:qFormat/>
    <w:rsid w:val="00eb0a2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105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35d04"/>
    <w:pPr>
      <w:shd w:val="clear" w:color="auto" w:fill="FFFFFF"/>
      <w:spacing w:lineRule="atLeast" w:line="240" w:before="420" w:after="420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Style20">
    <w:name w:val="Title"/>
    <w:basedOn w:val="Normal"/>
    <w:link w:val="a7"/>
    <w:uiPriority w:val="99"/>
    <w:qFormat/>
    <w:rsid w:val="00435d04"/>
    <w:pPr>
      <w:spacing w:lineRule="auto" w:line="240" w:before="0" w:after="0"/>
      <w:jc w:val="center"/>
    </w:pPr>
    <w:rPr>
      <w:rFonts w:ascii="Times New Roman" w:hAnsi="Times New Roman"/>
      <w:sz w:val="36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LibreOffice/6.3.1.2$Windows_X86_64 LibreOffice_project/b79626edf0065ac373bd1df5c28bd630b4424273</Application>
  <Pages>2</Pages>
  <Words>539</Words>
  <Characters>4188</Characters>
  <CharactersWithSpaces>4834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2018-05-08T07:54:00Z</dcterms:created>
  <dc:creator>User</dc:creator>
  <dc:description/>
  <dc:language>ru-RU</dc:language>
  <cp:lastModifiedBy/>
  <cp:lastPrinted>2023-08-14T11:28:53Z</cp:lastPrinted>
  <dcterms:modified xsi:type="dcterms:W3CDTF">2023-08-14T11:33:20Z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