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52" w:rsidRPr="00A16252" w:rsidRDefault="00A16252" w:rsidP="003C22D9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РОССИЙСКАЯ  ФЕДЕРАЦИЯ</w:t>
      </w:r>
    </w:p>
    <w:p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РОСТОВСКАЯ ОБЛАСТЬ</w:t>
      </w:r>
    </w:p>
    <w:p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ТАРАСОВСКИЙ РАЙОН</w:t>
      </w:r>
    </w:p>
    <w:p w:rsidR="00A16252" w:rsidRPr="00A16252" w:rsidRDefault="00A16252" w:rsidP="00A16252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A16252">
        <w:rPr>
          <w:sz w:val="28"/>
          <w:szCs w:val="28"/>
        </w:rPr>
        <w:t>МУНИЦИПАЛЬНОЕ ОБРАЗОВАНИЕ</w:t>
      </w:r>
    </w:p>
    <w:p w:rsidR="00A16252" w:rsidRPr="00A16252" w:rsidRDefault="00A16252" w:rsidP="00A16252">
      <w:pPr>
        <w:pStyle w:val="31"/>
        <w:outlineLvl w:val="2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«ТАРАСОВСКОЕ СЕЛЬСКОЕ ПОСЕЛЕНИЕ»</w:t>
      </w:r>
    </w:p>
    <w:p w:rsidR="00A16252" w:rsidRPr="00A16252" w:rsidRDefault="00A16252" w:rsidP="00A16252">
      <w:pPr>
        <w:pStyle w:val="1"/>
      </w:pPr>
    </w:p>
    <w:p w:rsidR="00A16252" w:rsidRPr="00A16252" w:rsidRDefault="00A16252" w:rsidP="00A16252">
      <w:pPr>
        <w:pStyle w:val="41"/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АДМИНИСТРАЦИЯ ТАРАСОВСКОГО СЕЛЬСКОГО ПОСЕЛЕНИЯ</w:t>
      </w:r>
    </w:p>
    <w:p w:rsidR="00A16252" w:rsidRPr="00A16252" w:rsidRDefault="00A16252" w:rsidP="00A16252">
      <w:pPr>
        <w:pStyle w:val="1"/>
      </w:pPr>
    </w:p>
    <w:p w:rsidR="00A16252" w:rsidRPr="00A16252" w:rsidRDefault="00A16252" w:rsidP="00A16252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ПОСТАНОВЛЕНИЕ</w:t>
      </w:r>
    </w:p>
    <w:p w:rsidR="00A16252" w:rsidRPr="00A16252" w:rsidRDefault="00A16252" w:rsidP="00A16252">
      <w:pPr>
        <w:pStyle w:val="1"/>
      </w:pPr>
    </w:p>
    <w:p w:rsidR="00A16252" w:rsidRPr="00A16252" w:rsidRDefault="003C22D9" w:rsidP="00A1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27 декабря </w:t>
      </w:r>
      <w:r w:rsidR="00A16252" w:rsidRPr="00A16252">
        <w:rPr>
          <w:rFonts w:ascii="Times New Roman" w:hAnsi="Times New Roman" w:cs="Times New Roman"/>
          <w:sz w:val="28"/>
        </w:rPr>
        <w:t>201</w:t>
      </w:r>
      <w:r w:rsidR="00C11F57">
        <w:rPr>
          <w:rFonts w:ascii="Times New Roman" w:hAnsi="Times New Roman" w:cs="Times New Roman"/>
          <w:sz w:val="28"/>
        </w:rPr>
        <w:t>6</w:t>
      </w:r>
      <w:r w:rsidR="00A16252" w:rsidRPr="00A16252">
        <w:rPr>
          <w:rFonts w:ascii="Times New Roman" w:hAnsi="Times New Roman" w:cs="Times New Roman"/>
          <w:sz w:val="28"/>
        </w:rPr>
        <w:t xml:space="preserve"> года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№ </w:t>
      </w:r>
      <w:r>
        <w:rPr>
          <w:rFonts w:ascii="Times New Roman" w:hAnsi="Times New Roman" w:cs="Times New Roman"/>
          <w:sz w:val="28"/>
        </w:rPr>
        <w:t xml:space="preserve">412             </w:t>
      </w:r>
      <w:r w:rsidR="00A16252" w:rsidRPr="00A16252">
        <w:rPr>
          <w:rFonts w:ascii="Times New Roman" w:hAnsi="Times New Roman" w:cs="Times New Roman"/>
          <w:sz w:val="28"/>
        </w:rPr>
        <w:t xml:space="preserve">                         п. Тарасовский</w:t>
      </w:r>
      <w:r w:rsidR="00A16252" w:rsidRPr="00A16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E31" w:rsidRPr="004B6CC6" w:rsidRDefault="00337E31" w:rsidP="00337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CC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37E31" w:rsidRPr="004B6CC6" w:rsidRDefault="00337E31" w:rsidP="00337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CC6">
        <w:rPr>
          <w:rFonts w:ascii="Times New Roman" w:hAnsi="Times New Roman"/>
          <w:sz w:val="28"/>
          <w:szCs w:val="28"/>
        </w:rPr>
        <w:t>Администрации Тарасовского сельского поселения</w:t>
      </w:r>
    </w:p>
    <w:p w:rsidR="00337E31" w:rsidRPr="004B6CC6" w:rsidRDefault="00337E31" w:rsidP="00337E31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CC6">
        <w:rPr>
          <w:rFonts w:ascii="Times New Roman" w:hAnsi="Times New Roman"/>
          <w:sz w:val="28"/>
          <w:szCs w:val="28"/>
        </w:rPr>
        <w:t>от 05.11.2013 года № 142 « Об утверждении муниципальной</w:t>
      </w:r>
    </w:p>
    <w:p w:rsidR="00337E31" w:rsidRDefault="00337E31" w:rsidP="00337E31">
      <w:pPr>
        <w:widowControl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B6CC6">
        <w:rPr>
          <w:rFonts w:ascii="Times New Roman" w:hAnsi="Times New Roman"/>
          <w:sz w:val="28"/>
          <w:szCs w:val="28"/>
        </w:rPr>
        <w:t>программы «Развитие культуры»</w:t>
      </w:r>
      <w:r w:rsidRPr="001D423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1F57" w:rsidRDefault="00C11F57" w:rsidP="00C1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(пред. изменения от 23.04.2012 № 40, от 12.09.2014 №93, №114 от 14.11.2014, №127 от  18.12.2014, № 12 от 27.02.2015№</w:t>
      </w:r>
      <w:r w:rsidR="00536662">
        <w:rPr>
          <w:rFonts w:ascii="Times New Roman CYR" w:hAnsi="Times New Roman CYR" w:cs="Times New Roman CYR"/>
          <w:sz w:val="28"/>
          <w:szCs w:val="28"/>
        </w:rPr>
        <w:t>371</w:t>
      </w:r>
      <w:r>
        <w:rPr>
          <w:rFonts w:ascii="Times New Roman CYR" w:hAnsi="Times New Roman CYR" w:cs="Times New Roman CYR"/>
          <w:sz w:val="28"/>
          <w:szCs w:val="28"/>
        </w:rPr>
        <w:t xml:space="preserve"> от</w:t>
      </w:r>
      <w:r w:rsidR="00536662">
        <w:rPr>
          <w:rFonts w:ascii="Times New Roman CYR" w:hAnsi="Times New Roman CYR" w:cs="Times New Roman CYR"/>
          <w:sz w:val="28"/>
          <w:szCs w:val="28"/>
        </w:rPr>
        <w:t xml:space="preserve"> 01.12</w:t>
      </w:r>
      <w:r>
        <w:rPr>
          <w:rFonts w:ascii="Times New Roman CYR" w:hAnsi="Times New Roman CYR" w:cs="Times New Roman CYR"/>
          <w:sz w:val="28"/>
          <w:szCs w:val="28"/>
        </w:rPr>
        <w:t>.2016</w:t>
      </w:r>
      <w:r w:rsidR="00536662">
        <w:rPr>
          <w:rFonts w:ascii="Times New Roman CYR" w:hAnsi="Times New Roman CYR" w:cs="Times New Roman CYR"/>
          <w:sz w:val="28"/>
          <w:szCs w:val="28"/>
        </w:rPr>
        <w:t>, № 401 от 21.12.2016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D4" w:rsidRDefault="009770D4" w:rsidP="00977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Тарасовского сельского поселения от 13.09.2013 № 108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корректировки объемов финансирования отдельных программных мероприятий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00" w:rsidRPr="004B6CC6" w:rsidRDefault="00206B00" w:rsidP="00206B00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1. Внести в постановление Администрации Тарасовского сельского поселения от 05.11.2013 № 142 «Об утверждении </w:t>
      </w:r>
      <w:r w:rsidRPr="004B6CC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CC6">
        <w:rPr>
          <w:rFonts w:ascii="Times New Roman" w:eastAsia="Calibri" w:hAnsi="Times New Roman" w:cs="Times New Roman"/>
          <w:sz w:val="28"/>
          <w:szCs w:val="28"/>
        </w:rPr>
        <w:t>программы «Развитие культуры»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следующие изменения: 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06B00" w:rsidRPr="00F21C77" w:rsidRDefault="00206B00" w:rsidP="00206B00">
      <w:pPr>
        <w:pStyle w:val="a4"/>
        <w:widowControl w:val="0"/>
        <w:numPr>
          <w:ilvl w:val="1"/>
          <w:numId w:val="8"/>
        </w:numPr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№1 к постановлению Администрации Тарасовского сельского поселения от 05.11.2013 №142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</w:t>
      </w:r>
      <w:r w:rsidRPr="004B6CC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CC6">
        <w:rPr>
          <w:rFonts w:ascii="Times New Roman" w:eastAsia="Calibri" w:hAnsi="Times New Roman" w:cs="Times New Roman"/>
          <w:sz w:val="28"/>
          <w:szCs w:val="28"/>
        </w:rPr>
        <w:t>программы «Развитие культуры»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изложить в редакции:</w:t>
      </w:r>
    </w:p>
    <w:p w:rsid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E31" w:rsidRDefault="00337E31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5A0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63C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3C9E" w:rsidRDefault="00F63C9E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3C9E" w:rsidRDefault="00F63C9E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:rsidR="00F63C9E" w:rsidRDefault="00F63C9E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05.11.2013  №142</w:t>
      </w:r>
    </w:p>
    <w:p w:rsidR="00F63C9E" w:rsidRDefault="00F63C9E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Тарасовского сельского поселения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6F" w:rsidRDefault="008A326F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740"/>
      </w:tblGrid>
      <w:tr w:rsidR="00F63C9E" w:rsidTr="008A4081">
        <w:tc>
          <w:tcPr>
            <w:tcW w:w="3227" w:type="dxa"/>
          </w:tcPr>
          <w:p w:rsidR="00F63C9E" w:rsidRDefault="00F63C9E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3C9E" w:rsidRDefault="00F63C9E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63C9E" w:rsidRDefault="00F63C9E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Default="00F63C9E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Тарасовского сельского поселения</w:t>
            </w:r>
            <w:r w:rsidR="008A408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культуры» (далее - Программа)</w:t>
            </w:r>
          </w:p>
        </w:tc>
      </w:tr>
      <w:tr w:rsidR="00F63C9E" w:rsidTr="008A4081">
        <w:tc>
          <w:tcPr>
            <w:tcW w:w="3227" w:type="dxa"/>
          </w:tcPr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40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«Россошанский сельский Дом культуры»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4081" w:rsidRDefault="008A4081" w:rsidP="008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«Россошанский сельский Дом культуры»</w:t>
            </w:r>
          </w:p>
          <w:p w:rsidR="008A4081" w:rsidRDefault="008A4081" w:rsidP="008A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8A4081" w:rsidRPr="002F381D" w:rsidRDefault="008A4081" w:rsidP="002F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1D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4208CA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культурной жизни;</w:t>
            </w:r>
          </w:p>
          <w:p w:rsidR="008A4081" w:rsidRDefault="008A4081" w:rsidP="002F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творческого потенциала населения Тарасовского сельского поселения</w:t>
            </w:r>
            <w:r w:rsidR="002F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40" w:type="dxa"/>
          </w:tcPr>
          <w:p w:rsidR="00F63C9E" w:rsidRDefault="002F381D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8A4081">
              <w:rPr>
                <w:rFonts w:ascii="Times New Roman" w:hAnsi="Times New Roman" w:cs="Times New Roman"/>
                <w:sz w:val="28"/>
                <w:szCs w:val="28"/>
              </w:rPr>
              <w:t>культурно-досуговой деятельности;</w:t>
            </w:r>
          </w:p>
          <w:p w:rsidR="008A4081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055F8B" w:rsidRDefault="00055F8B" w:rsidP="0042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 доступа к услугам у</w:t>
            </w:r>
            <w:r w:rsidR="004208CA">
              <w:rPr>
                <w:rFonts w:ascii="Times New Roman" w:hAnsi="Times New Roman" w:cs="Times New Roman"/>
                <w:sz w:val="28"/>
                <w:szCs w:val="28"/>
              </w:rPr>
              <w:t>чреждений культуры,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создание условий для доступа населения поселения к</w:t>
            </w:r>
            <w:r w:rsidR="00420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культуре.</w:t>
            </w:r>
          </w:p>
        </w:tc>
      </w:tr>
      <w:tr w:rsidR="00055F8B" w:rsidTr="008A4081">
        <w:tc>
          <w:tcPr>
            <w:tcW w:w="3227" w:type="dxa"/>
          </w:tcPr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показатели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BA411B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посещений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по форме и тематике;</w:t>
            </w:r>
          </w:p>
          <w:p w:rsidR="00BA411B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– досуговых мероприятий;</w:t>
            </w:r>
          </w:p>
          <w:p w:rsidR="00BA411B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BA411B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посещений мероприятий различных по форме и тематике на 1000 человек населения;</w:t>
            </w:r>
          </w:p>
          <w:p w:rsidR="00055F8B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участников, в клубных формированиях</w:t>
            </w:r>
          </w:p>
        </w:tc>
      </w:tr>
      <w:tr w:rsidR="00055F8B" w:rsidTr="008A4081">
        <w:tc>
          <w:tcPr>
            <w:tcW w:w="3227" w:type="dxa"/>
          </w:tcPr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55F8B" w:rsidRDefault="00055F8B" w:rsidP="000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40" w:type="dxa"/>
          </w:tcPr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программы: 2014-2020 годы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предусмотрены)</w:t>
            </w:r>
          </w:p>
        </w:tc>
      </w:tr>
      <w:tr w:rsidR="00055F8B" w:rsidTr="008A4081">
        <w:tc>
          <w:tcPr>
            <w:tcW w:w="3227" w:type="dxa"/>
          </w:tcPr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055F8B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муниципальной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2014-2020 годах за счет всех источников финансирования -</w:t>
            </w:r>
            <w:r w:rsidR="00AB3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тыс.руб.;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FC5992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="00D40F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FC5992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r w:rsidR="00EA5A1D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AB3196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EA5A1D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AB3196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EA5A1D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AB3196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EA5A1D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 для финансирования подпрограммы, составляет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2014-0,0 тыс.руб.;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2014-0,0 тыс.руб.;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подпрограммы, составляют </w:t>
            </w:r>
            <w:r w:rsidR="00AB3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тыс.руб.;</w:t>
            </w:r>
          </w:p>
          <w:p w:rsidR="00515363" w:rsidRDefault="001363B6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2015-3270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="00D40F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FC5992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r w:rsidR="007C1FFB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FC5992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7C1FFB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FC5992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7C1FFB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FC5992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7C1FFB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2014-0,0 тыс.руб.;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2020-0,0 тыс. руб.;</w:t>
            </w:r>
          </w:p>
        </w:tc>
      </w:tr>
      <w:tr w:rsidR="00515363" w:rsidTr="008A4081">
        <w:tc>
          <w:tcPr>
            <w:tcW w:w="3227" w:type="dxa"/>
          </w:tcPr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жителей поселения качеством предоставления муниципальных услуг в муниципальн</w:t>
            </w:r>
            <w:r w:rsidR="00D130B2">
              <w:rPr>
                <w:rFonts w:ascii="Times New Roman" w:hAnsi="Times New Roman" w:cs="Times New Roman"/>
                <w:sz w:val="28"/>
                <w:szCs w:val="28"/>
              </w:rPr>
              <w:t>ом бюджетном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D130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Тарасовского сельског</w:t>
            </w:r>
            <w:r w:rsidR="00D130B2">
              <w:rPr>
                <w:rFonts w:ascii="Times New Roman" w:hAnsi="Times New Roman" w:cs="Times New Roman"/>
                <w:sz w:val="28"/>
                <w:szCs w:val="28"/>
              </w:rPr>
              <w:t>о поселения Тарасовского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363" w:rsidRDefault="00742B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35B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сохранения и развития творческого потенциала поселения.</w:t>
            </w:r>
          </w:p>
          <w:p w:rsidR="0079635B" w:rsidRDefault="0079635B" w:rsidP="007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количества проведенных различных по форме и тематике культурно-массовых мероприятий, праздников, представлений смотров, фестивалей, концертов и других мероприятий на уровне 570 проведенных в год, количества участников кружков, клубов по интересам различной направленности, и других клубных формирований до 240 человек в год в 24 клубных формированиях; </w:t>
            </w:r>
          </w:p>
          <w:p w:rsidR="0079635B" w:rsidRDefault="0079635B" w:rsidP="007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работников культуры, прошедших повышение квалификации;</w:t>
            </w:r>
          </w:p>
          <w:p w:rsidR="0079635B" w:rsidRDefault="0079635B" w:rsidP="007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заработной платы работников муниципальных бюджетных учреждений культуры до 100 процентов средней заработной платы в Ростовской области.</w:t>
            </w:r>
          </w:p>
        </w:tc>
      </w:tr>
    </w:tbl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9E" w:rsidRDefault="0079635B" w:rsidP="0079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Общая характеристика текущего состояния сферы культуры</w:t>
      </w:r>
    </w:p>
    <w:p w:rsidR="0079635B" w:rsidRDefault="0079635B" w:rsidP="0079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5B" w:rsidRDefault="0079635B" w:rsidP="0079635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культуры</w:t>
      </w:r>
    </w:p>
    <w:p w:rsidR="00D22CF8" w:rsidRPr="004C7DC0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Возрастающая роль культуры для развития современного общества связана с быстро растущими духовными и эстетическими потребностями человека. Цель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политики с сфере культуры- развитие и реализация культурного и духовного потенциала нации как основы целостности и устойчивого, динамического развития России. </w:t>
      </w:r>
    </w:p>
    <w:p w:rsidR="00D22CF8" w:rsidRPr="004C7DC0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2CF8" w:rsidRPr="004C7DC0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Сфера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представлена МБУК «Россошанский СДК»</w:t>
      </w:r>
    </w:p>
    <w:p w:rsidR="00D22CF8" w:rsidRPr="004C7DC0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22CF8">
        <w:rPr>
          <w:rFonts w:ascii="Times New Roman" w:hAnsi="Times New Roman" w:cs="Times New Roman"/>
          <w:sz w:val="28"/>
          <w:szCs w:val="28"/>
        </w:rPr>
        <w:t xml:space="preserve">Конкурентными преимуществами </w:t>
      </w:r>
      <w:r w:rsidRPr="00D22CF8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D22CF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в сфере культуры, дающими основания для успешного и устойчивого развития отрасли в современных условиях являются: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 xml:space="preserve">          -  учреждения культуры, в целом соответствующие социальным нормативам и нормам;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 xml:space="preserve">          - системная реализация культурных событийных мероприятий местного и  районного уровня;</w:t>
      </w:r>
    </w:p>
    <w:p w:rsidR="00D22CF8" w:rsidRPr="004C7DC0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 xml:space="preserve">         - высокий уровень межнационального, межконфессионального и межкультурного согласия (толерантности).</w:t>
      </w:r>
    </w:p>
    <w:p w:rsidR="00D22CF8" w:rsidRPr="004C7DC0" w:rsidRDefault="00D22CF8" w:rsidP="00D22CF8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D22CF8">
        <w:rPr>
          <w:sz w:val="28"/>
          <w:szCs w:val="28"/>
        </w:rPr>
        <w:tab/>
      </w:r>
      <w:r w:rsidRPr="00D22CF8">
        <w:rPr>
          <w:rFonts w:ascii="Times New Roman" w:hAnsi="Times New Roman" w:cs="Times New Roman"/>
          <w:sz w:val="28"/>
          <w:szCs w:val="28"/>
        </w:rPr>
        <w:t>Вместе с тем очевидно наличие внешних и внутренних факторов, сдерживающих развитие сферы культуры в базовом периоде и негативно влияющих  на достижение социально- значимых результатов в долгосрочной перспективе.</w:t>
      </w:r>
      <w:r w:rsidRPr="00D22CF8">
        <w:rPr>
          <w:sz w:val="28"/>
          <w:szCs w:val="28"/>
        </w:rPr>
        <w:t xml:space="preserve"> 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>К внешним факторам относятся: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>- социально-демографические проблемы (в т.ч. снижение численности населения поселения);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>- агрессивное влияние массовой культуры в худших её проявлениях на население, ориентация части подростков и молодежи на западную массовую культуру;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>- несформированность образа культуры в общественном сознании как стратегического ресурса экономического развития поселения, стереотипы отношения к культуре как сфере услуг.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>К внутренним факторам относятся: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>- неравномерное развитие социально-культурной инфраструктуры районного центра и сельских населенных пунктов;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>-  «старение» кадров, слабый приток молодежи в сферу культуры, невысокий престиж профессии работников культуры;</w:t>
      </w:r>
    </w:p>
    <w:p w:rsidR="00D22CF8" w:rsidRPr="00D22CF8" w:rsidRDefault="00D22CF8" w:rsidP="00D22C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CF8">
        <w:rPr>
          <w:rFonts w:ascii="Times New Roman" w:hAnsi="Times New Roman" w:cs="Times New Roman"/>
          <w:sz w:val="28"/>
          <w:szCs w:val="28"/>
        </w:rPr>
        <w:t>- слабая материально-техническая база учреждений культуры, ее несоответствие современным стандартам и нормам обслуживания населения.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В этих условиях учреждениям культуры поселения сложно конкурировать с другими организациями за свободное время  граждан в условиях распространения средств массовой коммуникации. Все же за последние годы устойчивую динамику роста имел ряд  показателей отрасли «Культура» </w:t>
      </w:r>
      <w:r w:rsidRPr="0042284E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42284E">
        <w:rPr>
          <w:rFonts w:ascii="Times New Roman" w:hAnsi="Times New Roman" w:cs="Times New Roman"/>
          <w:sz w:val="28"/>
          <w:szCs w:val="28"/>
        </w:rPr>
        <w:t xml:space="preserve"> сельского поселения  Тарасовского района, в том числе: </w:t>
      </w:r>
    </w:p>
    <w:p w:rsidR="0042284E" w:rsidRPr="004C7DC0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- число посещений мероприятий, проводимых культурно - досуговыми учреждениями, постоянно возрастает  за счет увеличения доли  мероприятий и существенного повышения качества их проведения. Общее количество культурно - досуговых мероприятий учреждений культуры </w:t>
      </w:r>
      <w:r w:rsidRPr="0042284E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42284E">
        <w:rPr>
          <w:rFonts w:ascii="Times New Roman" w:hAnsi="Times New Roman" w:cs="Times New Roman"/>
          <w:sz w:val="28"/>
          <w:szCs w:val="28"/>
        </w:rPr>
        <w:t xml:space="preserve"> сельского поселения  за 2012 год составило 570. Также, на территории </w:t>
      </w:r>
      <w:r w:rsidRPr="004228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Тарасовского</w:t>
      </w:r>
      <w:r w:rsidRPr="0042284E">
        <w:rPr>
          <w:rFonts w:ascii="Times New Roman" w:hAnsi="Times New Roman" w:cs="Times New Roman"/>
          <w:sz w:val="28"/>
          <w:szCs w:val="28"/>
        </w:rPr>
        <w:t xml:space="preserve"> сельского поселения вели свою работу 24 клубных формирований. Общее количество участников составило 240 человек. 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 реализуется  ряд существенных мер по оснащению учреждений культуры компьютерами, новой звукотехнической  и световой аппаратурой. При этом крайне неудовлетворительным, все же, остается состояние зданий и материально-технической оснащенности  организаций культуры. Среди главных причин устаревания материально-технической базы учреждений культуры  – недостаточное финансирование отрасли;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1.2. Анализ рисков реализации Программы и описание мер управления рисками реализации Программы.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 В рамках реализации Программы могут быть выделены следующие риски ее реализации.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>Правовые риски.</w:t>
      </w:r>
      <w:r w:rsidRPr="0042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4E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в рамках реализации Программы планируется: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-привлекать при разработке проектов документов основные заинтересованные стороны к их обсуждению и согласованию;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-проводить мониторинг планируемых изменений в федеральном, областном законодательствах в сфере культуры.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>Финансовые риски.</w:t>
      </w:r>
      <w:r w:rsidRPr="0042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4E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 Способами ограничения финансовых рисков выступают следующие меры: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-определение приоритетов для первоочередного финансирования;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-планирование бюджетных расходов с применением методик оценки эффективности бюджетных расходов;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-привлечение внебюджетного финансирования, в т.ч. на основе выявления и внедрения передового  опыта по данному вопросу.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>Административные риски</w:t>
      </w:r>
      <w:r w:rsidRPr="004228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284E">
        <w:rPr>
          <w:rFonts w:ascii="Times New Roman" w:hAnsi="Times New Roman" w:cs="Times New Roman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</w:t>
      </w:r>
      <w:r w:rsidRPr="0042284E">
        <w:rPr>
          <w:rFonts w:ascii="Times New Roman" w:hAnsi="Times New Roman" w:cs="Times New Roman"/>
          <w:sz w:val="28"/>
          <w:szCs w:val="28"/>
        </w:rPr>
        <w:lastRenderedPageBreak/>
        <w:t>мероприятий Программы. Основными условиями минимизации административных рисков являются: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-формирование эффективной системы управления реализацией Программы;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-регулярная публикация отчетов о ходе реализации Программы;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-своевременная корректировка мероприятий Программы.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>Кадровые риски. Кадровые</w:t>
      </w:r>
      <w:r w:rsidRPr="0042284E">
        <w:rPr>
          <w:rFonts w:ascii="Times New Roman" w:hAnsi="Times New Roman" w:cs="Times New Roman"/>
          <w:sz w:val="28"/>
          <w:szCs w:val="28"/>
        </w:rPr>
        <w:t xml:space="preserve">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культуры,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2284E" w:rsidRPr="004C7DC0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>Риски угрозы национальной безопасности в сфере культуры</w:t>
      </w:r>
      <w:r w:rsidRPr="0042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4E">
        <w:rPr>
          <w:rFonts w:ascii="Times New Roman" w:hAnsi="Times New Roman" w:cs="Times New Roman"/>
          <w:sz w:val="28"/>
          <w:szCs w:val="28"/>
        </w:rPr>
        <w:t xml:space="preserve">связаны с засильем потребительского рынка продукцией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- вседозволенность и насилие, расовая, национальная и религиозная нетерпимость. Противодействие угрозам национальной безопасности в сфере культуры будет осуществляется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>1.3. Основные меры регулирования Программы.</w:t>
      </w:r>
    </w:p>
    <w:p w:rsidR="0042284E" w:rsidRPr="004C7DC0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Меры налогового, тарифного, кредитного государственного регулирования в рамках реализации Программы не предусмотрены. </w:t>
      </w:r>
    </w:p>
    <w:p w:rsidR="0042284E" w:rsidRPr="004E74EB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2CF8" w:rsidRPr="004E74EB">
        <w:rPr>
          <w:rFonts w:ascii="Times New Roman" w:hAnsi="Times New Roman" w:cs="Times New Roman"/>
          <w:sz w:val="28"/>
          <w:szCs w:val="28"/>
        </w:rPr>
        <w:t>Раздел 2.  Цели, задачи и показатели (индикаторы), основные ожидаемые конечные результаты, сроки и этапы реализации Программы</w:t>
      </w:r>
    </w:p>
    <w:p w:rsidR="0042284E" w:rsidRPr="004C7DC0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22CF8" w:rsidRPr="004E74EB">
        <w:rPr>
          <w:rFonts w:ascii="Times New Roman" w:hAnsi="Times New Roman" w:cs="Times New Roman"/>
          <w:bCs/>
          <w:sz w:val="28"/>
          <w:szCs w:val="28"/>
        </w:rPr>
        <w:t>Цел</w:t>
      </w:r>
      <w:r w:rsidR="0040403F">
        <w:rPr>
          <w:rFonts w:ascii="Times New Roman" w:hAnsi="Times New Roman" w:cs="Times New Roman"/>
          <w:bCs/>
          <w:sz w:val="28"/>
          <w:szCs w:val="28"/>
        </w:rPr>
        <w:t>ь</w:t>
      </w:r>
      <w:r w:rsidR="00D22CF8" w:rsidRPr="004E74EB">
        <w:rPr>
          <w:rFonts w:ascii="Times New Roman" w:hAnsi="Times New Roman" w:cs="Times New Roman"/>
          <w:bCs/>
          <w:sz w:val="28"/>
          <w:szCs w:val="28"/>
        </w:rPr>
        <w:t xml:space="preserve"> Программы:</w:t>
      </w:r>
    </w:p>
    <w:p w:rsidR="0042284E" w:rsidRPr="0042284E" w:rsidRDefault="0040403F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4034">
        <w:rPr>
          <w:rFonts w:ascii="Times New Roman" w:hAnsi="Times New Roman" w:cs="Times New Roman"/>
          <w:sz w:val="28"/>
          <w:szCs w:val="28"/>
        </w:rPr>
        <w:t xml:space="preserve">   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516C8B">
        <w:rPr>
          <w:rFonts w:ascii="Times New Roman" w:hAnsi="Times New Roman" w:cs="Times New Roman"/>
          <w:sz w:val="28"/>
          <w:szCs w:val="28"/>
        </w:rPr>
        <w:t>участие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16C8B">
        <w:rPr>
          <w:rFonts w:ascii="Times New Roman" w:hAnsi="Times New Roman" w:cs="Times New Roman"/>
          <w:sz w:val="28"/>
          <w:szCs w:val="28"/>
        </w:rPr>
        <w:t>в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 культурной жизни, реализация творческого потенциала населения </w:t>
      </w:r>
      <w:r w:rsidR="00D22CF8" w:rsidRPr="0042284E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 сельского поселения  Тарасовского района. Достижение цели обеспечивается за счет решения следующих задач: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>-улучшение материально-технической базы учреждений культуры;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>-развитие культурно - досуговой деятельности;</w:t>
      </w:r>
    </w:p>
    <w:p w:rsidR="0042284E" w:rsidRPr="004C7DC0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4E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22CF8" w:rsidRPr="004E74EB">
        <w:rPr>
          <w:rFonts w:ascii="Times New Roman" w:hAnsi="Times New Roman" w:cs="Times New Roman"/>
          <w:bCs/>
          <w:sz w:val="28"/>
          <w:szCs w:val="28"/>
        </w:rPr>
        <w:t>2. Показатели (индикаторы) Программы.</w:t>
      </w:r>
      <w:r w:rsidR="00D22CF8" w:rsidRPr="00422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>Целевые показатели Программы количественно и качественно характеризуют ход ее реализации, решение основных задач и достижение целей Программы, а также: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>а) отражают специфику развития конкретной сферы, проблем и основных задач, на решение которых направлена реализация Программы;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>б) имеют количественное и качественное значения;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в) непосредственно зависят от решения основных задач и реализации Программы. </w:t>
      </w:r>
    </w:p>
    <w:p w:rsidR="0042284E" w:rsidRPr="0042284E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42284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приложении № 1</w:t>
      </w:r>
      <w:r w:rsidRPr="0042284E">
        <w:rPr>
          <w:rFonts w:ascii="Times New Roman" w:hAnsi="Times New Roman" w:cs="Times New Roman"/>
          <w:sz w:val="28"/>
          <w:szCs w:val="28"/>
        </w:rPr>
        <w:t xml:space="preserve"> к Программе. Сведения о методике расчета показателей Программы представлены в </w:t>
      </w:r>
      <w:r w:rsidRPr="0042284E">
        <w:rPr>
          <w:rFonts w:ascii="Times New Roman" w:hAnsi="Times New Roman" w:cs="Times New Roman"/>
          <w:i/>
          <w:iCs/>
          <w:sz w:val="28"/>
          <w:szCs w:val="28"/>
        </w:rPr>
        <w:t>приложении №2.</w:t>
      </w:r>
    </w:p>
    <w:p w:rsidR="0042284E" w:rsidRPr="004E74EB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E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22CF8" w:rsidRPr="004E74EB">
        <w:rPr>
          <w:rFonts w:ascii="Times New Roman" w:hAnsi="Times New Roman" w:cs="Times New Roman"/>
          <w:bCs/>
          <w:sz w:val="28"/>
          <w:szCs w:val="28"/>
        </w:rPr>
        <w:t xml:space="preserve">3.Описание основных ожидаемых конечных результатов Программы. </w:t>
      </w:r>
    </w:p>
    <w:p w:rsidR="0042284E" w:rsidRPr="004C7DC0" w:rsidRDefault="00D22CF8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Реализация Программы имеет важное социально-экономическое значение для </w:t>
      </w:r>
      <w:r w:rsidRPr="0042284E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42284E">
        <w:rPr>
          <w:rFonts w:ascii="Times New Roman" w:hAnsi="Times New Roman" w:cs="Times New Roman"/>
          <w:sz w:val="28"/>
          <w:szCs w:val="28"/>
        </w:rPr>
        <w:t xml:space="preserve"> сельского поселения  Тарасовского района, позволит добиться существенных позитивных результатов в такой сфере, как культура. </w:t>
      </w:r>
    </w:p>
    <w:p w:rsidR="0042284E" w:rsidRPr="004E74EB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22CF8" w:rsidRPr="004E74EB">
        <w:rPr>
          <w:rFonts w:ascii="Times New Roman" w:hAnsi="Times New Roman" w:cs="Times New Roman"/>
          <w:bCs/>
          <w:sz w:val="28"/>
          <w:szCs w:val="28"/>
        </w:rPr>
        <w:t>Основными ожидаемыми результатами программы «Развитие культуры» являются: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22CF8" w:rsidRPr="0042284E">
        <w:rPr>
          <w:rFonts w:ascii="Times New Roman" w:hAnsi="Times New Roman" w:cs="Times New Roman"/>
          <w:sz w:val="28"/>
          <w:szCs w:val="28"/>
        </w:rPr>
        <w:t>Развитие материально-технической базы сферы культуры.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284E">
        <w:rPr>
          <w:rFonts w:ascii="Times New Roman" w:hAnsi="Times New Roman" w:cs="Times New Roman"/>
          <w:sz w:val="28"/>
          <w:szCs w:val="28"/>
        </w:rPr>
        <w:t>-</w:t>
      </w:r>
      <w:r w:rsidR="00D22CF8" w:rsidRPr="0042284E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42284E" w:rsidRP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84E">
        <w:rPr>
          <w:rFonts w:ascii="Times New Roman" w:hAnsi="Times New Roman" w:cs="Times New Roman"/>
          <w:sz w:val="28"/>
          <w:szCs w:val="28"/>
        </w:rPr>
        <w:t>-</w:t>
      </w:r>
      <w:r w:rsidR="00D22CF8" w:rsidRPr="0042284E">
        <w:rPr>
          <w:rFonts w:ascii="Times New Roman" w:hAnsi="Times New Roman" w:cs="Times New Roman"/>
          <w:sz w:val="28"/>
          <w:szCs w:val="28"/>
        </w:rPr>
        <w:t>улучшение технического состояния зданий учреждений культуры;</w:t>
      </w:r>
    </w:p>
    <w:p w:rsid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84E">
        <w:rPr>
          <w:rFonts w:ascii="Times New Roman" w:hAnsi="Times New Roman" w:cs="Times New Roman"/>
          <w:sz w:val="28"/>
          <w:szCs w:val="28"/>
        </w:rPr>
        <w:t>-</w:t>
      </w:r>
      <w:r w:rsidR="00D22CF8" w:rsidRPr="0042284E">
        <w:rPr>
          <w:rFonts w:ascii="Times New Roman" w:hAnsi="Times New Roman" w:cs="Times New Roman"/>
          <w:sz w:val="28"/>
          <w:szCs w:val="28"/>
        </w:rPr>
        <w:t>обеспечение пожарной безопасности зданий учреждений культуры.</w:t>
      </w:r>
    </w:p>
    <w:p w:rsid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5E8F">
        <w:rPr>
          <w:rFonts w:ascii="Times New Roman" w:hAnsi="Times New Roman" w:cs="Times New Roman"/>
          <w:sz w:val="28"/>
          <w:szCs w:val="28"/>
        </w:rPr>
        <w:t>2</w:t>
      </w:r>
      <w:r w:rsidR="00D22CF8" w:rsidRPr="0042284E">
        <w:rPr>
          <w:rFonts w:ascii="Times New Roman" w:hAnsi="Times New Roman" w:cs="Times New Roman"/>
          <w:sz w:val="28"/>
          <w:szCs w:val="28"/>
        </w:rPr>
        <w:t>.  Развитие культурно - досуговой деятельности.</w:t>
      </w:r>
    </w:p>
    <w:p w:rsid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D22CF8" w:rsidRPr="0042284E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 - досуговых мероприятий;</w:t>
      </w:r>
    </w:p>
    <w:p w:rsid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D22CF8" w:rsidRPr="0042284E">
        <w:rPr>
          <w:rFonts w:ascii="Times New Roman" w:hAnsi="Times New Roman" w:cs="Times New Roman"/>
          <w:sz w:val="28"/>
          <w:szCs w:val="28"/>
        </w:rPr>
        <w:t>сохранение количества проведенных различных по форме и тематике культурно - досуговых мероприятий, праздников, смотров, фестивалей, концертов и других мероприятий на уровне 570 мероприяти</w:t>
      </w:r>
      <w:r w:rsidR="000758DE">
        <w:rPr>
          <w:rFonts w:ascii="Times New Roman" w:hAnsi="Times New Roman" w:cs="Times New Roman"/>
          <w:sz w:val="28"/>
          <w:szCs w:val="28"/>
        </w:rPr>
        <w:t>й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D22CF8" w:rsidRPr="0042284E">
        <w:rPr>
          <w:rFonts w:ascii="Times New Roman" w:hAnsi="Times New Roman" w:cs="Times New Roman"/>
          <w:sz w:val="28"/>
          <w:szCs w:val="28"/>
        </w:rPr>
        <w:t>сохранение количества участников кружков, студий, клубов по интересам различной направленности, любительских творческих коллективов и других клубных формирований на уровне 240</w:t>
      </w:r>
      <w:r w:rsidR="00D22CF8" w:rsidRPr="004228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2CF8" w:rsidRPr="0042284E">
        <w:rPr>
          <w:rFonts w:ascii="Times New Roman" w:hAnsi="Times New Roman" w:cs="Times New Roman"/>
          <w:sz w:val="28"/>
          <w:szCs w:val="28"/>
        </w:rPr>
        <w:t>человек  в год в 24 клубных формированиях.</w:t>
      </w:r>
    </w:p>
    <w:p w:rsid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D22CF8" w:rsidRPr="0042284E">
        <w:rPr>
          <w:rFonts w:ascii="Times New Roman" w:hAnsi="Times New Roman" w:cs="Times New Roman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42284E" w:rsidRPr="004E74EB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2CF8" w:rsidRPr="004E74EB">
        <w:rPr>
          <w:rFonts w:ascii="Times New Roman" w:hAnsi="Times New Roman" w:cs="Times New Roman"/>
          <w:bCs/>
          <w:sz w:val="28"/>
          <w:szCs w:val="28"/>
        </w:rPr>
        <w:t xml:space="preserve">Раздел 3. Обоснование выделения подпрограмм Программы, обобщенная характеристика основных мероприятий. </w:t>
      </w:r>
    </w:p>
    <w:p w:rsidR="0042284E" w:rsidRDefault="0042284E" w:rsidP="004228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>Исходя из целей, определенных муниципальной программой «Развитие культуры», предусмотрен</w:t>
      </w:r>
      <w:r w:rsidR="00A45389">
        <w:rPr>
          <w:rFonts w:ascii="Times New Roman" w:hAnsi="Times New Roman" w:cs="Times New Roman"/>
          <w:sz w:val="28"/>
          <w:szCs w:val="28"/>
        </w:rPr>
        <w:t>а подпрограмма</w:t>
      </w:r>
      <w:r w:rsidR="00D22CF8" w:rsidRPr="0042284E">
        <w:rPr>
          <w:rFonts w:ascii="Times New Roman" w:hAnsi="Times New Roman" w:cs="Times New Roman"/>
          <w:sz w:val="28"/>
          <w:szCs w:val="28"/>
        </w:rPr>
        <w:t>: «Развитие культуры».</w:t>
      </w:r>
    </w:p>
    <w:p w:rsidR="00EE6F92" w:rsidRDefault="0042284E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2CF8" w:rsidRPr="004E74EB">
        <w:rPr>
          <w:rFonts w:ascii="Times New Roman" w:hAnsi="Times New Roman" w:cs="Times New Roman"/>
          <w:bCs/>
          <w:sz w:val="28"/>
          <w:szCs w:val="28"/>
        </w:rPr>
        <w:t>Подпрограмма «Развитие культуры»</w:t>
      </w:r>
      <w:r w:rsidR="00D22CF8" w:rsidRPr="004E74EB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EE6F92" w:rsidRDefault="00D22CF8" w:rsidP="00EE6F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Развитие культурно - досуговой деятельности.</w:t>
      </w:r>
    </w:p>
    <w:p w:rsidR="00EE6F92" w:rsidRDefault="00D22CF8" w:rsidP="00EE6F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Улучшение материально – технической базы учреждений культуры.</w:t>
      </w:r>
    </w:p>
    <w:p w:rsidR="00EE6F92" w:rsidRDefault="00EE6F92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F92" w:rsidRDefault="00EE6F92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>Наименование основных мероприятий подпрограм</w:t>
      </w:r>
      <w:r w:rsidR="006011C2">
        <w:rPr>
          <w:rFonts w:ascii="Times New Roman" w:hAnsi="Times New Roman" w:cs="Times New Roman"/>
          <w:sz w:val="28"/>
          <w:szCs w:val="28"/>
        </w:rPr>
        <w:t>ы</w:t>
      </w:r>
      <w:r w:rsidR="00D22CF8" w:rsidRPr="0042284E">
        <w:rPr>
          <w:rFonts w:ascii="Times New Roman" w:hAnsi="Times New Roman" w:cs="Times New Roman"/>
          <w:sz w:val="28"/>
          <w:szCs w:val="28"/>
        </w:rPr>
        <w:t>, ожидаемый непосредственный результат от их реализации, сроки реализации, связь с показателями подпрограм</w:t>
      </w:r>
      <w:r w:rsidR="006011C2">
        <w:rPr>
          <w:rFonts w:ascii="Times New Roman" w:hAnsi="Times New Roman" w:cs="Times New Roman"/>
          <w:sz w:val="28"/>
          <w:szCs w:val="28"/>
        </w:rPr>
        <w:t>мы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 приведены в Перечне подпрограмм, основных мероприятий муниципальной  целевой программы «Развитие культуры»</w:t>
      </w:r>
      <w:r w:rsidR="006011C2">
        <w:rPr>
          <w:rFonts w:ascii="Times New Roman" w:hAnsi="Times New Roman" w:cs="Times New Roman"/>
          <w:sz w:val="28"/>
          <w:szCs w:val="28"/>
        </w:rPr>
        <w:t xml:space="preserve"> </w:t>
      </w:r>
      <w:r w:rsidR="00D22CF8" w:rsidRPr="0042284E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EE6F92" w:rsidRDefault="00EE6F92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«Развитие культуры» муниципальными учреждениями культуры   предусмотрено оказание муниципальных услуг. Информация о сводных значениях показателей муниципальных заданий представлена в </w:t>
      </w:r>
      <w:r w:rsidR="00D22CF8" w:rsidRPr="0042284E">
        <w:rPr>
          <w:rFonts w:ascii="Times New Roman" w:hAnsi="Times New Roman" w:cs="Times New Roman"/>
          <w:i/>
          <w:iCs/>
          <w:sz w:val="28"/>
          <w:szCs w:val="28"/>
        </w:rPr>
        <w:t>приложении № 4.</w:t>
      </w:r>
    </w:p>
    <w:p w:rsidR="00EE6F92" w:rsidRDefault="00EE6F92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EE6F92" w:rsidRDefault="00EE6F92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D22CF8" w:rsidRPr="004E74EB">
        <w:rPr>
          <w:rFonts w:ascii="Times New Roman" w:hAnsi="Times New Roman" w:cs="Times New Roman"/>
          <w:bCs/>
          <w:sz w:val="28"/>
          <w:szCs w:val="28"/>
        </w:rPr>
        <w:t>Раздел 4. Информация по ресурсному обеспечению Программы.</w:t>
      </w:r>
      <w:r w:rsidR="00D22CF8" w:rsidRPr="00422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2CF8" w:rsidRPr="0042284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011C2">
        <w:rPr>
          <w:rFonts w:ascii="Times New Roman" w:hAnsi="Times New Roman" w:cs="Times New Roman"/>
          <w:sz w:val="28"/>
          <w:szCs w:val="28"/>
        </w:rPr>
        <w:t>17989</w:t>
      </w:r>
      <w:r w:rsidR="00D22CF8" w:rsidRPr="0042284E">
        <w:rPr>
          <w:rFonts w:ascii="Times New Roman" w:hAnsi="Times New Roman" w:cs="Times New Roman"/>
          <w:sz w:val="28"/>
          <w:szCs w:val="28"/>
        </w:rPr>
        <w:t>,00 тыс.рублей, из них: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средства областного бюджета – 0,0 тыс.рублей;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местных бюджетов – </w:t>
      </w:r>
      <w:r w:rsidR="006011C2">
        <w:rPr>
          <w:rFonts w:ascii="Times New Roman" w:hAnsi="Times New Roman" w:cs="Times New Roman"/>
          <w:sz w:val="28"/>
          <w:szCs w:val="28"/>
        </w:rPr>
        <w:t>17989</w:t>
      </w:r>
      <w:r w:rsidRPr="0042284E">
        <w:rPr>
          <w:rFonts w:ascii="Times New Roman" w:hAnsi="Times New Roman" w:cs="Times New Roman"/>
          <w:sz w:val="28"/>
          <w:szCs w:val="28"/>
        </w:rPr>
        <w:t>,0 тыс.рублей;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средства внебюджетных источников – 0,0 тыс.рублей.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284E">
        <w:rPr>
          <w:rFonts w:ascii="Times New Roman" w:hAnsi="Times New Roman" w:cs="Times New Roman"/>
          <w:spacing w:val="-8"/>
          <w:sz w:val="28"/>
          <w:szCs w:val="28"/>
        </w:rPr>
        <w:t>Информация о расходах областного бюджета,  местного бюджета и внебюджетных источников на реализацию Программы представлена в приложениях № 5 и №6 к настоящей Программе.</w:t>
      </w:r>
    </w:p>
    <w:p w:rsidR="00EE6F92" w:rsidRDefault="00EE6F92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</w:t>
      </w:r>
    </w:p>
    <w:p w:rsidR="00EE6F92" w:rsidRPr="004E74EB" w:rsidRDefault="00EE6F92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 w:rsidR="00D22CF8" w:rsidRPr="004E74EB">
        <w:rPr>
          <w:rFonts w:ascii="Times New Roman" w:hAnsi="Times New Roman" w:cs="Times New Roman"/>
          <w:bCs/>
          <w:sz w:val="28"/>
          <w:szCs w:val="28"/>
        </w:rPr>
        <w:t>Раздел 5. Методика оценки эффективности Программы</w:t>
      </w:r>
    </w:p>
    <w:p w:rsidR="00EE6F92" w:rsidRPr="004E74EB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EB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подпрограммы «Развитие культуры»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  <w:r w:rsidR="00EE6F9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EE6F92" w:rsidRDefault="00EE6F92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position w:val="38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="00D22CF8" w:rsidRPr="0042284E">
        <w:rPr>
          <w:rFonts w:ascii="Times New Roman" w:hAnsi="Times New Roman" w:cs="Times New Roman"/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</w:t>
      </w:r>
      <w:r w:rsidR="00D22CF8" w:rsidRPr="0042284E">
        <w:rPr>
          <w:rFonts w:ascii="Times New Roman" w:hAnsi="Times New Roman" w:cs="Times New Roman"/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548849983" r:id="rId9"/>
        </w:object>
      </w:r>
      <w:r w:rsidR="00D22CF8" w:rsidRPr="0042284E">
        <w:rPr>
          <w:rFonts w:ascii="Times New Roman" w:hAnsi="Times New Roman" w:cs="Times New Roman"/>
          <w:kern w:val="2"/>
          <w:position w:val="38"/>
          <w:sz w:val="28"/>
          <w:szCs w:val="28"/>
        </w:rPr>
        <w:t>,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где КЦИ</w:t>
      </w:r>
      <w:r w:rsidRPr="0042284E">
        <w:rPr>
          <w:rFonts w:ascii="Times New Roman" w:hAnsi="Times New Roman" w:cs="Times New Roman"/>
          <w:kern w:val="2"/>
          <w:sz w:val="28"/>
          <w:szCs w:val="28"/>
          <w:vertAlign w:val="subscript"/>
        </w:rPr>
        <w:t>i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ЦИФ</w:t>
      </w:r>
      <w:r w:rsidRPr="0042284E">
        <w:rPr>
          <w:rFonts w:ascii="Times New Roman" w:hAnsi="Times New Roman" w:cs="Times New Roman"/>
          <w:kern w:val="2"/>
          <w:sz w:val="28"/>
          <w:szCs w:val="28"/>
          <w:vertAlign w:val="subscript"/>
        </w:rPr>
        <w:t>i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ЦИП</w:t>
      </w:r>
      <w:r w:rsidRPr="0042284E">
        <w:rPr>
          <w:rFonts w:ascii="Times New Roman" w:hAnsi="Times New Roman" w:cs="Times New Roman"/>
          <w:kern w:val="2"/>
          <w:sz w:val="28"/>
          <w:szCs w:val="28"/>
          <w:vertAlign w:val="subscript"/>
        </w:rPr>
        <w:t>i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Значение показателя КЦИ</w:t>
      </w:r>
      <w:r w:rsidRPr="0042284E">
        <w:rPr>
          <w:rFonts w:ascii="Times New Roman" w:hAnsi="Times New Roman" w:cs="Times New Roman"/>
          <w:kern w:val="2"/>
          <w:sz w:val="28"/>
          <w:szCs w:val="28"/>
          <w:vertAlign w:val="subscript"/>
        </w:rPr>
        <w:t>i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должно быть больше либо равно 1.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бюджета. Критерий рассчитывается по формуле: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548849984" r:id="rId11"/>
        </w:object>
      </w:r>
      <w:r w:rsidRPr="0042284E">
        <w:rPr>
          <w:rFonts w:ascii="Times New Roman" w:hAnsi="Times New Roman" w:cs="Times New Roman"/>
          <w:kern w:val="2"/>
          <w:position w:val="36"/>
          <w:sz w:val="28"/>
          <w:szCs w:val="28"/>
        </w:rPr>
        <w:t>,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где КБЗ</w:t>
      </w:r>
      <w:r w:rsidRPr="0042284E">
        <w:rPr>
          <w:rFonts w:ascii="Times New Roman" w:hAnsi="Times New Roman" w:cs="Times New Roman"/>
          <w:kern w:val="2"/>
          <w:sz w:val="28"/>
          <w:szCs w:val="28"/>
          <w:vertAlign w:val="subscript"/>
        </w:rPr>
        <w:t>i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БЗФ</w:t>
      </w:r>
      <w:r w:rsidRPr="0042284E">
        <w:rPr>
          <w:rFonts w:ascii="Times New Roman" w:hAnsi="Times New Roman" w:cs="Times New Roman"/>
          <w:kern w:val="2"/>
          <w:sz w:val="28"/>
          <w:szCs w:val="28"/>
          <w:vertAlign w:val="subscript"/>
        </w:rPr>
        <w:t>i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БЗП</w:t>
      </w:r>
      <w:r w:rsidRPr="0042284E">
        <w:rPr>
          <w:rFonts w:ascii="Times New Roman" w:hAnsi="Times New Roman" w:cs="Times New Roman"/>
          <w:kern w:val="2"/>
          <w:sz w:val="28"/>
          <w:szCs w:val="28"/>
          <w:vertAlign w:val="subscript"/>
        </w:rPr>
        <w:t>i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Значение показателя КБЗ</w:t>
      </w:r>
      <w:r w:rsidRPr="0042284E">
        <w:rPr>
          <w:rFonts w:ascii="Times New Roman" w:hAnsi="Times New Roman" w:cs="Times New Roman"/>
          <w:kern w:val="2"/>
          <w:sz w:val="28"/>
          <w:szCs w:val="28"/>
          <w:vertAlign w:val="subscript"/>
        </w:rPr>
        <w:t>i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должно быть меньше либо равно 1.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lastRenderedPageBreak/>
        <w:t>Степень достижения запланированных результатов оценивается по трем параметрам: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соотношение плановых и фактических значений показателей решения задач;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соотношение планового и фактического объема финансирования мероприятий подпрограмм Программы.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EE6F92" w:rsidRDefault="00D22CF8" w:rsidP="00EE6F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4E74EB" w:rsidRP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EB">
        <w:rPr>
          <w:rFonts w:ascii="Times New Roman" w:hAnsi="Times New Roman" w:cs="Times New Roman"/>
          <w:bCs/>
          <w:sz w:val="28"/>
          <w:szCs w:val="28"/>
        </w:rPr>
        <w:t>Раздел 6. Порядок взаимодействия ответственных исполнителей, соисполнителей, участников Программы.</w:t>
      </w:r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Ответственными исполнителями Программы явля</w:t>
      </w:r>
      <w:r w:rsidR="006011C2">
        <w:rPr>
          <w:rFonts w:ascii="Times New Roman" w:hAnsi="Times New Roman" w:cs="Times New Roman"/>
          <w:sz w:val="28"/>
          <w:szCs w:val="28"/>
        </w:rPr>
        <w:t>е</w:t>
      </w:r>
      <w:r w:rsidRPr="0042284E">
        <w:rPr>
          <w:rFonts w:ascii="Times New Roman" w:hAnsi="Times New Roman" w:cs="Times New Roman"/>
          <w:sz w:val="28"/>
          <w:szCs w:val="28"/>
        </w:rPr>
        <w:t xml:space="preserve">тся: МБУК «Россошанский СДК», Администрация </w:t>
      </w:r>
      <w:r w:rsidRPr="0042284E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42284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 </w:t>
      </w:r>
      <w:r w:rsidRPr="0042284E">
        <w:rPr>
          <w:rFonts w:ascii="Times New Roman" w:hAnsi="Times New Roman" w:cs="Times New Roman"/>
          <w:i/>
          <w:iCs/>
          <w:sz w:val="28"/>
          <w:szCs w:val="28"/>
        </w:rPr>
        <w:t>Ответственный исполнитель Программы:</w:t>
      </w:r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Программы, ее согласование с соисполнителями и внесение в установленном порядке проекта постановления Администрации </w:t>
      </w:r>
      <w:r w:rsidRPr="0042284E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42284E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муниципальной  программы;</w:t>
      </w:r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Программы, а также перечень соисполнителей и участников Программы;</w:t>
      </w:r>
      <w:bookmarkStart w:id="0" w:name="sub_10473"/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организует реализацию Программы, вносит предложения Главе </w:t>
      </w:r>
      <w:r w:rsidRPr="0042284E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42284E">
        <w:rPr>
          <w:rFonts w:ascii="Times New Roman" w:hAnsi="Times New Roman" w:cs="Times New Roman"/>
          <w:sz w:val="28"/>
          <w:szCs w:val="28"/>
        </w:rPr>
        <w:t xml:space="preserve"> сельского поселения об изменениях в Программу и несет ответственность за достижение целевых показателей Программы, а также конечных результатов ее реализации;</w:t>
      </w:r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представляет по запросу Администрации </w:t>
      </w:r>
      <w:r w:rsidRPr="0042284E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42284E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сведения о реализации Программы;</w:t>
      </w:r>
      <w:bookmarkStart w:id="1" w:name="sub_10478"/>
      <w:bookmarkEnd w:id="0"/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подготавливает отчет о реализации Программы по итогам года,  вносит на рассмотрение главе проект постановления об утверждении отчета.</w:t>
      </w:r>
      <w:bookmarkEnd w:id="1"/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i/>
          <w:iCs/>
          <w:sz w:val="28"/>
          <w:szCs w:val="28"/>
        </w:rPr>
        <w:t xml:space="preserve">Соисполнители Программы: </w:t>
      </w:r>
      <w:bookmarkStart w:id="2" w:name="sub_1047"/>
      <w:r w:rsidRPr="0042284E">
        <w:rPr>
          <w:rFonts w:ascii="Times New Roman" w:hAnsi="Times New Roman" w:cs="Times New Roman"/>
          <w:sz w:val="28"/>
          <w:szCs w:val="28"/>
        </w:rPr>
        <w:t>Отсутствуют</w:t>
      </w:r>
      <w:bookmarkEnd w:id="2"/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84E">
        <w:rPr>
          <w:rFonts w:ascii="Times New Roman" w:hAnsi="Times New Roman" w:cs="Times New Roman"/>
          <w:i/>
          <w:iCs/>
          <w:sz w:val="28"/>
          <w:szCs w:val="28"/>
        </w:rPr>
        <w:t>Участник Программы:</w:t>
      </w:r>
      <w:bookmarkStart w:id="3" w:name="sub_10491"/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 w:rsidRPr="00422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</w:t>
      </w:r>
      <w:r w:rsidRPr="0042284E">
        <w:rPr>
          <w:rFonts w:ascii="Times New Roman" w:hAnsi="Times New Roman" w:cs="Times New Roman"/>
          <w:sz w:val="28"/>
          <w:szCs w:val="28"/>
        </w:rPr>
        <w:t>мероприятия подпрограммы в рамках своей компетенции;</w:t>
      </w:r>
      <w:bookmarkStart w:id="4" w:name="sub_10492"/>
      <w:bookmarkEnd w:id="3"/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исполнителю (соисполнителю) предложения при разработке Программы в части </w:t>
      </w:r>
      <w:r w:rsidRPr="00422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</w:t>
      </w:r>
      <w:r w:rsidRPr="0042284E">
        <w:rPr>
          <w:rFonts w:ascii="Times New Roman" w:hAnsi="Times New Roman" w:cs="Times New Roman"/>
          <w:sz w:val="28"/>
          <w:szCs w:val="28"/>
        </w:rPr>
        <w:t>мероприятия подпрограммы, входящих в состав Программы, в реализации которых предполагается его участие;</w:t>
      </w:r>
      <w:bookmarkStart w:id="5" w:name="sub_10493"/>
      <w:bookmarkEnd w:id="4"/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42284E">
        <w:rPr>
          <w:rFonts w:ascii="Times New Roman" w:hAnsi="Times New Roman" w:cs="Times New Roman"/>
          <w:sz w:val="28"/>
          <w:szCs w:val="28"/>
        </w:rPr>
        <w:t xml:space="preserve"> необходимую для подготовки ответов на запросы;</w:t>
      </w:r>
      <w:bookmarkStart w:id="6" w:name="sub_10494"/>
      <w:bookmarkEnd w:id="5"/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42284E">
        <w:rPr>
          <w:rFonts w:ascii="Times New Roman" w:hAnsi="Times New Roman" w:cs="Times New Roman"/>
          <w:sz w:val="28"/>
          <w:szCs w:val="28"/>
        </w:rPr>
        <w:t xml:space="preserve"> необходимую для подготовки отчетов об исполнении плана реализации и отчета о реализации Программы по итогам года;</w:t>
      </w:r>
      <w:bookmarkEnd w:id="6"/>
    </w:p>
    <w:p w:rsidR="004E74EB" w:rsidRDefault="00D22CF8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lastRenderedPageBreak/>
        <w:t>представляет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Программы.</w:t>
      </w:r>
      <w:r w:rsidRPr="004228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16252" w:rsidRDefault="004E74EB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</w:p>
    <w:p w:rsidR="004E74EB" w:rsidRDefault="004E74EB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EE6F92" w:rsidRPr="00EE6F92">
        <w:rPr>
          <w:rFonts w:ascii="Times New Roman" w:hAnsi="Times New Roman" w:cs="Times New Roman"/>
          <w:kern w:val="2"/>
          <w:sz w:val="28"/>
          <w:szCs w:val="28"/>
        </w:rPr>
        <w:t>Раздел 7. Подпрограмма «Развитие культуры»</w:t>
      </w:r>
    </w:p>
    <w:p w:rsidR="00A16252" w:rsidRDefault="00A16252" w:rsidP="004E74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7.1. ПАСПОРТ</w:t>
      </w:r>
    </w:p>
    <w:p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«Развитие культуры» </w:t>
      </w:r>
    </w:p>
    <w:p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EE6F92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7B1A75" w:rsidRDefault="007B1A75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</w:p>
    <w:p w:rsidR="007B1A75" w:rsidRPr="00BF3287" w:rsidRDefault="007B1A75" w:rsidP="00A16252">
      <w:pPr>
        <w:pStyle w:val="a4"/>
        <w:spacing w:after="0" w:line="240" w:lineRule="auto"/>
        <w:ind w:left="0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641"/>
        <w:gridCol w:w="7166"/>
      </w:tblGrid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Наименование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подпрограммы 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культуры».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EE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«Россошанский СДК»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отсутствует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Участники 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«Россошанский СДК»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инструменты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Цели 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Pr="00EE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подпрограммы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EE6F92" w:rsidRPr="00EE6F92" w:rsidRDefault="00EE6F92" w:rsidP="00EE6F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:rsidR="00992E04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 различных по форме и тематике;</w:t>
            </w:r>
          </w:p>
          <w:p w:rsidR="00992E04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– досуговых мероприятий;</w:t>
            </w:r>
          </w:p>
          <w:p w:rsidR="00992E04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992E04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посещений мероприятий различных по форме и тематике на 1000 человек населения;</w:t>
            </w:r>
          </w:p>
          <w:p w:rsidR="00EE6F92" w:rsidRPr="00EE6F92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участников, в клубных формированиях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EE6F92" w:rsidRPr="00EE6F92" w:rsidRDefault="00EE6F92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подпрограммы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Общие затраты на реализацию муниципальной программы в 2014-2020 годах за счет всех источников финансирования – 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C42F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D40F4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  <w:r w:rsidR="00805A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53,2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тыс. руб.: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2014 год –    </w:t>
            </w:r>
            <w:r w:rsidR="001363B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3409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,0  тыс. руб.;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2015 год –    </w:t>
            </w:r>
            <w:r w:rsidR="001363B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3270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,0  тыс. руб.;</w:t>
            </w:r>
          </w:p>
          <w:p w:rsidR="00EE6F92" w:rsidRPr="00EE6F92" w:rsidRDefault="00D40F41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2016 год –    34</w:t>
            </w:r>
            <w:r w:rsidR="00805A0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74,2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2017 год –    </w:t>
            </w:r>
            <w:r w:rsidR="00F91AEE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</w:t>
            </w:r>
            <w:r w:rsidR="00EA5A1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90</w:t>
            </w:r>
            <w:r w:rsidR="00F91AEE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,0  тыс. руб.;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2018 год –    </w:t>
            </w:r>
            <w:r w:rsidR="00EA5A1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2900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,0  тыс. руб.;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2019 год –    </w:t>
            </w:r>
            <w:r w:rsidR="00EA5A1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2900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,0  тыс. руб.;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2020 год –    </w:t>
            </w:r>
            <w:r w:rsidR="00EA5A1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2900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,0  тыс. руб.;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для финансирования подпрограммы, составляет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тыс. рублей, в том числе: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2014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2014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финансирования  подпрограммы составляют </w:t>
            </w:r>
            <w:r w:rsidR="003C4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1753,2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474,2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C42F8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C42F8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C42F8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42F8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0,0 тыс. рублей, их них: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2014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EE6F92" w:rsidRPr="00EE6F92" w:rsidRDefault="00EE6F92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2020 год –0,0 тыс. рублей.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tbl>
            <w:tblPr>
              <w:tblW w:w="5000" w:type="pct"/>
              <w:jc w:val="center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76"/>
              <w:gridCol w:w="7034"/>
            </w:tblGrid>
            <w:tr w:rsidR="00EE6F92" w:rsidRPr="00EE6F92" w:rsidTr="00BB46BA">
              <w:trPr>
                <w:jc w:val="center"/>
              </w:trPr>
              <w:tc>
                <w:tcPr>
                  <w:tcW w:w="76" w:type="dxa"/>
                </w:tcPr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7035" w:type="dxa"/>
                </w:tcPr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обеспечение сохранности зданий учреждений культуры;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создание безопасных и благоприятных условий нахождения граждан в учреждениях культуры;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улучшение технического состояния  учреждений культуры;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обеспечение пожарной безопасности зданий учреждений культуры;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повышение творческого потенциала самодеятельных коллективов народного творчества;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эстетическое воспитание подрастающего поколения, воспитание подготовленной и заинтересованной аудитории слушателей и зрителей.</w:t>
                  </w:r>
                </w:p>
              </w:tc>
            </w:tr>
          </w:tbl>
          <w:p w:rsidR="00EE6F92" w:rsidRPr="00EE6F92" w:rsidRDefault="00EE6F92" w:rsidP="00EE6F9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E6F92" w:rsidRPr="00EE6F92" w:rsidRDefault="00EE6F92" w:rsidP="00EE6F92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7.2. Характеристика сферы реализации подпрограммы «Развитие культуры»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Одним из показателей повышения качества жизни населения поселения является обеспечение максимальной доступности культурных благ, возможности посещения различных культурно – досуговых мероприятий. 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Это имеет большое значение для формирования высокого уровня культурной среды в поселении. </w:t>
      </w:r>
    </w:p>
    <w:p w:rsidR="00EE6F92" w:rsidRPr="00EE6F92" w:rsidRDefault="00EE6F92" w:rsidP="00EE6F92">
      <w:pPr>
        <w:pStyle w:val="a5"/>
        <w:keepNext/>
        <w:keepLines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EE6F92">
        <w:rPr>
          <w:kern w:val="2"/>
          <w:sz w:val="28"/>
          <w:szCs w:val="28"/>
        </w:rPr>
        <w:t xml:space="preserve">В настоящее время на территории Тарасовского поселения осуществляют деятельность 24 клубных формирования в них насчитывается 240 человек. Сохраняется положительная динамика по количеству проведенных мероприятий </w:t>
      </w:r>
    </w:p>
    <w:p w:rsidR="00EE6F92" w:rsidRPr="00EE6F92" w:rsidRDefault="00EE6F92" w:rsidP="00EE6F92">
      <w:pPr>
        <w:pStyle w:val="a5"/>
        <w:keepNext/>
        <w:keepLines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EE6F92">
        <w:rPr>
          <w:kern w:val="2"/>
          <w:sz w:val="28"/>
          <w:szCs w:val="28"/>
        </w:rPr>
        <w:t>В последнее время актуальным вопросом в частности, является развитие различных мероприятий для детей и молодежи, как инструмента социализации личности, становления художественного вкуса, воспитания эстетически развитой творческой личности.</w:t>
      </w:r>
    </w:p>
    <w:p w:rsidR="00EE6F92" w:rsidRPr="00EE6F92" w:rsidRDefault="00EE6F92" w:rsidP="00EE6F92">
      <w:pPr>
        <w:pStyle w:val="a5"/>
        <w:keepNext/>
        <w:keepLines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EE6F92">
        <w:rPr>
          <w:kern w:val="2"/>
          <w:sz w:val="28"/>
          <w:szCs w:val="28"/>
        </w:rPr>
        <w:br/>
        <w:t>В 2012 году МБУК «Россошанском СДК» прошло 570 мероприятий, из них для детей - 204, для молодежи – 283.</w:t>
      </w:r>
    </w:p>
    <w:p w:rsidR="00EE6F92" w:rsidRPr="00EE6F92" w:rsidRDefault="00EE6F92" w:rsidP="00EE6F92">
      <w:pPr>
        <w:pStyle w:val="a5"/>
        <w:keepNext/>
        <w:keepLines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EE6F92">
        <w:rPr>
          <w:kern w:val="2"/>
          <w:sz w:val="28"/>
          <w:szCs w:val="28"/>
        </w:rPr>
        <w:t>Для дальнейшей эффективной деятельности  по сохранению и развитию мировых и отечественных культурных ценностей, формированию и удовлетворению духовных потребностей слушателей и зрителей необходимо решение следующих задач:</w:t>
      </w:r>
    </w:p>
    <w:p w:rsidR="00EE6F92" w:rsidRPr="00EE6F92" w:rsidRDefault="00EE6F92" w:rsidP="00EE6F92">
      <w:pPr>
        <w:pStyle w:val="a5"/>
        <w:keepNext/>
        <w:keepLines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EE6F92">
        <w:rPr>
          <w:kern w:val="2"/>
          <w:sz w:val="28"/>
          <w:szCs w:val="28"/>
        </w:rPr>
        <w:t>создание условий для развития всех видов и жанров искусства, в том числе укрепление материально-технической МБУК «Россошанского СДК»;</w:t>
      </w:r>
    </w:p>
    <w:p w:rsidR="00EE6F92" w:rsidRPr="00EE6F92" w:rsidRDefault="00EE6F92" w:rsidP="00EE6F92">
      <w:pPr>
        <w:pStyle w:val="a5"/>
        <w:keepNext/>
        <w:keepLines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EE6F92">
        <w:rPr>
          <w:kern w:val="2"/>
          <w:sz w:val="28"/>
          <w:szCs w:val="28"/>
        </w:rPr>
        <w:t>содействие приобщению к духовным и культурным ценностям населения Тарасовского сельского поселения путем расширения концертных предложений для различных возрастных и социальных слоев населения;</w:t>
      </w:r>
    </w:p>
    <w:p w:rsidR="00EE6F92" w:rsidRPr="00EE6F92" w:rsidRDefault="00EE6F92" w:rsidP="00EE6F92">
      <w:pPr>
        <w:pStyle w:val="a5"/>
        <w:keepNext/>
        <w:keepLines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EE6F92">
        <w:rPr>
          <w:kern w:val="2"/>
          <w:sz w:val="28"/>
          <w:szCs w:val="28"/>
        </w:rPr>
        <w:t>расширение системы музыкального абонементного обслуживания всех категорий населения, особенно детей и молодежи;</w:t>
      </w:r>
    </w:p>
    <w:p w:rsidR="00853911" w:rsidRDefault="00EE6F92" w:rsidP="00EE6F92">
      <w:pPr>
        <w:pStyle w:val="a5"/>
        <w:keepNext/>
        <w:keepLines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EE6F92">
        <w:rPr>
          <w:kern w:val="2"/>
          <w:sz w:val="28"/>
          <w:szCs w:val="28"/>
        </w:rPr>
        <w:t>сохранение преемственности культурных традиций отечественного музыкального исполнительства;</w:t>
      </w:r>
      <w:r w:rsidR="0085391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пропаганда, популяризация и широкое освещение достижений музыкального искусства </w:t>
      </w:r>
      <w:r w:rsidR="00853911">
        <w:rPr>
          <w:kern w:val="2"/>
          <w:sz w:val="28"/>
          <w:szCs w:val="28"/>
        </w:rPr>
        <w:t xml:space="preserve">Ростовской области на </w:t>
      </w:r>
    </w:p>
    <w:p w:rsidR="00EE6F92" w:rsidRPr="00EE6F92" w:rsidRDefault="00853911" w:rsidP="00853911">
      <w:pPr>
        <w:pStyle w:val="a5"/>
        <w:keepNext/>
        <w:keepLines/>
        <w:spacing w:before="0" w:beforeAutospacing="0" w:after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российском</w:t>
      </w:r>
      <w:r w:rsidR="00EE6F92" w:rsidRPr="00EE6F92">
        <w:rPr>
          <w:kern w:val="2"/>
          <w:sz w:val="28"/>
          <w:szCs w:val="28"/>
        </w:rPr>
        <w:t xml:space="preserve"> и международном уровнях.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 Тарасовского сельского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Процент износа большинства зданий муниципальных учреждений культуры составляет более 50 процентов. 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bCs/>
          <w:kern w:val="2"/>
          <w:sz w:val="28"/>
          <w:szCs w:val="28"/>
        </w:rPr>
        <w:t>В настоящее время все здания, построенные в начале 60-х годов, находятся в неудовлетворительном состоянии.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снижает возможность обеспечения равного доступа населения Тарасовского сельского поселения к услугам в сфере культуры и повышения качества оказываемых услуг.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зданий. 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EE6F92" w:rsidRPr="00EE6F92" w:rsidRDefault="00EE6F92" w:rsidP="00EE6F92">
      <w:pPr>
        <w:pStyle w:val="ConsPlusCell"/>
        <w:keepNext/>
        <w:keepLines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EE6F92" w:rsidRPr="00EE6F92" w:rsidRDefault="00EE6F92" w:rsidP="00EE6F92">
      <w:pPr>
        <w:pStyle w:val="ConsPlusCell"/>
        <w:keepNext/>
        <w:keepLines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EE6F92" w:rsidRPr="00EE6F92" w:rsidRDefault="00EE6F92" w:rsidP="00EE6F92">
      <w:pPr>
        <w:pStyle w:val="ConsPlusCell"/>
        <w:keepNext/>
        <w:keepLines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EE6F92" w:rsidRPr="00EE6F92" w:rsidRDefault="00EE6F92" w:rsidP="00EE6F92">
      <w:pPr>
        <w:pStyle w:val="ConsPlusCell"/>
        <w:keepNext/>
        <w:keepLines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творчества, степень удовлетворенности населения качеством предоставляемых услуг в сфере культуры наиболее высока и составляет 60 процентов от числа опрошенных жителей. </w:t>
      </w:r>
    </w:p>
    <w:p w:rsid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Главной проблемой в культурно-досуговой деятельности является </w:t>
      </w:r>
      <w:r w:rsidRPr="00EE6F92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состояние зданий 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клубных учреждений</w:t>
      </w:r>
      <w:r w:rsidRPr="00EE6F92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компьютерной техникой.</w:t>
      </w:r>
    </w:p>
    <w:p w:rsidR="00853911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Современный этап социально-экономического развития Тарасовского сельского поселения требует формирования современного духовно-нравственного образовательного пространства.</w:t>
      </w:r>
      <w:r w:rsidR="00853911">
        <w:rPr>
          <w:rFonts w:ascii="Times New Roman" w:hAnsi="Times New Roman" w:cs="Times New Roman"/>
          <w:kern w:val="2"/>
          <w:sz w:val="28"/>
          <w:szCs w:val="28"/>
        </w:rPr>
        <w:t xml:space="preserve"> Стимулирование талантливых детей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 ограничивает количество участников, а,  следовательно, и возможности реализации творческого потенциала обучающихся. Развитие профессионального </w:t>
      </w:r>
    </w:p>
    <w:p w:rsidR="00EE6F92" w:rsidRPr="00EE6F92" w:rsidRDefault="00EE6F92" w:rsidP="0085391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lastRenderedPageBreak/>
        <w:t>исполнительства молодых специалистов затруднено отсутствием современных концертных музыкальных инструментов и другого специального оборудования,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br/>
        <w:t>а также средств для организации творческих поездок.</w:t>
      </w:r>
    </w:p>
    <w:p w:rsidR="00EE6F92" w:rsidRPr="00EE6F92" w:rsidRDefault="00EE6F92" w:rsidP="00EE6F9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Обозначенные проблемы требуют комплексного подхода и решения программными методами.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7.3.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kern w:val="2"/>
          <w:sz w:val="28"/>
          <w:szCs w:val="28"/>
        </w:rPr>
      </w:pPr>
    </w:p>
    <w:p w:rsidR="00EE6F92" w:rsidRPr="00EE6F92" w:rsidRDefault="00EE6F92" w:rsidP="00EE6F9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Цель подпрограммы – </w:t>
      </w:r>
      <w:r w:rsidRPr="00EE6F9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C42F8">
        <w:rPr>
          <w:rFonts w:ascii="Times New Roman" w:hAnsi="Times New Roman" w:cs="Times New Roman"/>
          <w:sz w:val="28"/>
          <w:szCs w:val="28"/>
        </w:rPr>
        <w:t>участие</w:t>
      </w:r>
      <w:r w:rsidRPr="00EE6F92">
        <w:rPr>
          <w:rFonts w:ascii="Times New Roman" w:hAnsi="Times New Roman" w:cs="Times New Roman"/>
          <w:sz w:val="28"/>
          <w:szCs w:val="28"/>
        </w:rPr>
        <w:t xml:space="preserve"> граждан в культурной жизни;</w:t>
      </w:r>
    </w:p>
    <w:p w:rsidR="00EE6F92" w:rsidRPr="00EE6F92" w:rsidRDefault="00EE6F92" w:rsidP="00EE6F9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населения 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создание условий для  развития культурного потенциала населения Тарасовского сельского поселения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обеспечение доступа различных групп населения к учреждениям культуры;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обеспечение равного доступа населения Тарасовского сельского поселения к информационным ресурсам;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Подробные значения целевых показателей подпрограммы представлены в приложении № 1 к государственной программе.</w:t>
      </w:r>
    </w:p>
    <w:p w:rsidR="00EE6F92" w:rsidRPr="00EE6F92" w:rsidRDefault="00EE6F92" w:rsidP="00EE6F92">
      <w:pPr>
        <w:keepNext/>
        <w:keepLines/>
        <w:tabs>
          <w:tab w:val="left" w:pos="459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поддержка одаренных учащихся и талантливой молодежи;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EE6F92" w:rsidRPr="00EE6F92" w:rsidRDefault="00EE6F92" w:rsidP="00EE6F92">
      <w:pPr>
        <w:pStyle w:val="ConsPlusCell"/>
        <w:keepNext/>
        <w:keepLines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Срок реализации подпрограммы – 2014 – 2020 годы.</w:t>
      </w:r>
    </w:p>
    <w:p w:rsidR="00EE6F92" w:rsidRPr="00EE6F92" w:rsidRDefault="00EE6F92" w:rsidP="00EE6F92">
      <w:pPr>
        <w:keepNext/>
        <w:keepLine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E6F92" w:rsidRPr="00EE6F92" w:rsidRDefault="00EE6F92" w:rsidP="00EE6F9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7.4. Характеристика основных мероприятий </w:t>
      </w:r>
    </w:p>
    <w:p w:rsidR="00EE6F92" w:rsidRPr="00EE6F92" w:rsidRDefault="00EE6F92" w:rsidP="00EE6F9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подпрограммы «Развитие культуры»</w:t>
      </w:r>
    </w:p>
    <w:p w:rsidR="00EE6F92" w:rsidRPr="00EE6F92" w:rsidRDefault="00EE6F92" w:rsidP="00EE6F9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6F92" w:rsidRPr="00EE6F92" w:rsidRDefault="00EE6F92" w:rsidP="00EE6F9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7.4.1. Основное мероприятие «Развитие культурно-досуговой деятельности»</w:t>
      </w:r>
    </w:p>
    <w:p w:rsidR="00EE6F92" w:rsidRPr="00EE6F92" w:rsidRDefault="00EE6F92" w:rsidP="00EE6F92">
      <w:pPr>
        <w:keepNext/>
        <w:keepLine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Для реализации мер, направленных на развитие культурно-досуговой деятельности в Тарасовском сельском поселении, запланированы следующие мероприятия:</w:t>
      </w: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финансовое обеспечение выполнения муниципального задания учреждением культуры Тарасовского сельского поселения 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проведение учебно-методических мероприятий и подготовка информационно-методических материалов для культурно-досуговых учреждений поселения;</w:t>
      </w:r>
    </w:p>
    <w:p w:rsidR="00EE6F92" w:rsidRPr="00EE6F92" w:rsidRDefault="00EE6F92" w:rsidP="00EE6F92">
      <w:pPr>
        <w:keepNext/>
        <w:keepLines/>
        <w:adjustRightInd w:val="0"/>
        <w:spacing w:after="0" w:line="240" w:lineRule="auto"/>
        <w:rPr>
          <w:rFonts w:ascii="Times New Roman" w:hAnsi="Times New Roman" w:cs="Times New Roman"/>
          <w:color w:val="00B0F0"/>
          <w:kern w:val="2"/>
          <w:sz w:val="28"/>
          <w:szCs w:val="28"/>
        </w:rPr>
      </w:pPr>
    </w:p>
    <w:p w:rsidR="00EE6F92" w:rsidRPr="00EE6F92" w:rsidRDefault="00EE6F92" w:rsidP="00EE6F9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7.5. Информация по ресурсному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br/>
        <w:t>обеспечению подпрограммы «Развитие культуры»</w:t>
      </w:r>
    </w:p>
    <w:p w:rsidR="00EE6F92" w:rsidRPr="00EE6F92" w:rsidRDefault="00EE6F92" w:rsidP="00EE6F92">
      <w:pPr>
        <w:pStyle w:val="ConsPlusCell"/>
        <w:keepNext/>
        <w:keepLines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за счет всех источников финансирования составляет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– 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031B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="001363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</w:t>
      </w:r>
      <w:r w:rsidR="00805A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753,2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2014 год –    </w:t>
      </w:r>
      <w:r w:rsidR="001363B6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3409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6011C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2015 год –    </w:t>
      </w:r>
      <w:r w:rsidR="001363B6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3270</w:t>
      </w:r>
      <w:r w:rsidR="00EE6F92"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2016 год –    </w:t>
      </w:r>
      <w:r w:rsidR="001363B6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34</w:t>
      </w:r>
      <w:r w:rsidR="00805A0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74,2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2017 год –   </w:t>
      </w:r>
      <w:r w:rsidR="00E031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</w:t>
      </w:r>
      <w:r w:rsidR="003C42F8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2900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2018 год –    </w:t>
      </w:r>
      <w:r w:rsidR="003C42F8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2900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2019 год –    </w:t>
      </w:r>
      <w:r w:rsidR="003C42F8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2900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2020 год –    </w:t>
      </w:r>
      <w:r w:rsidR="003C42F8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2900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финансирования подпрограммы, составляет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в том числе: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2014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2015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2016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2014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2015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2016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 </w:t>
      </w:r>
      <w:r w:rsidR="001363B6">
        <w:rPr>
          <w:rFonts w:ascii="Times New Roman" w:hAnsi="Times New Roman" w:cs="Times New Roman"/>
          <w:sz w:val="28"/>
          <w:szCs w:val="28"/>
        </w:rPr>
        <w:t>217</w:t>
      </w:r>
      <w:r w:rsidR="00805A02">
        <w:rPr>
          <w:rFonts w:ascii="Times New Roman" w:hAnsi="Times New Roman" w:cs="Times New Roman"/>
          <w:sz w:val="28"/>
          <w:szCs w:val="28"/>
        </w:rPr>
        <w:t xml:space="preserve">53,2 </w:t>
      </w:r>
      <w:r w:rsidRPr="00EE6F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363B6">
        <w:rPr>
          <w:rFonts w:ascii="Times New Roman" w:hAnsi="Times New Roman" w:cs="Times New Roman"/>
          <w:sz w:val="28"/>
          <w:szCs w:val="28"/>
        </w:rPr>
        <w:t>3409</w:t>
      </w:r>
      <w:r w:rsidRPr="00EE6F9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E6F92" w:rsidRPr="00EE6F92" w:rsidRDefault="006011C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2015 год – </w:t>
      </w:r>
      <w:r w:rsidR="001363B6">
        <w:rPr>
          <w:rFonts w:ascii="Times New Roman" w:hAnsi="Times New Roman" w:cs="Times New Roman"/>
          <w:sz w:val="28"/>
          <w:szCs w:val="28"/>
        </w:rPr>
        <w:t>3270</w:t>
      </w:r>
      <w:r w:rsidR="00EE6F92" w:rsidRPr="00EE6F9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1363B6">
        <w:rPr>
          <w:rFonts w:ascii="Times New Roman" w:hAnsi="Times New Roman" w:cs="Times New Roman"/>
          <w:sz w:val="28"/>
          <w:szCs w:val="28"/>
        </w:rPr>
        <w:t>34</w:t>
      </w:r>
      <w:r w:rsidR="00805A02">
        <w:rPr>
          <w:rFonts w:ascii="Times New Roman" w:hAnsi="Times New Roman" w:cs="Times New Roman"/>
          <w:sz w:val="28"/>
          <w:szCs w:val="28"/>
        </w:rPr>
        <w:t>74,2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3C42F8">
        <w:rPr>
          <w:rFonts w:ascii="Times New Roman" w:hAnsi="Times New Roman" w:cs="Times New Roman"/>
          <w:sz w:val="28"/>
          <w:szCs w:val="28"/>
        </w:rPr>
        <w:t>2900</w:t>
      </w:r>
      <w:r w:rsidRPr="00EE6F9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C42F8">
        <w:rPr>
          <w:rFonts w:ascii="Times New Roman" w:hAnsi="Times New Roman" w:cs="Times New Roman"/>
          <w:sz w:val="28"/>
          <w:szCs w:val="28"/>
        </w:rPr>
        <w:t>2900</w:t>
      </w:r>
      <w:r w:rsidRPr="00EE6F9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C42F8">
        <w:rPr>
          <w:rFonts w:ascii="Times New Roman" w:hAnsi="Times New Roman" w:cs="Times New Roman"/>
          <w:sz w:val="28"/>
          <w:szCs w:val="28"/>
        </w:rPr>
        <w:t>2900</w:t>
      </w:r>
      <w:r w:rsidRPr="00EE6F9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C42F8">
        <w:rPr>
          <w:rFonts w:ascii="Times New Roman" w:hAnsi="Times New Roman" w:cs="Times New Roman"/>
          <w:sz w:val="28"/>
          <w:szCs w:val="28"/>
        </w:rPr>
        <w:t>2900</w:t>
      </w:r>
      <w:r w:rsidRPr="00EE6F9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2014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2015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2016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Информация о расходах бюджета Тарасовского сельского поселения на реализацию подпрограммы «Развитие культуры» представлена в приложении № 5 к программе «Развитие культуры »</w:t>
      </w:r>
      <w:r w:rsidR="00BC05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8B">
        <w:rPr>
          <w:rFonts w:ascii="Times New Roman" w:hAnsi="Times New Roman" w:cs="Times New Roman"/>
          <w:sz w:val="28"/>
          <w:szCs w:val="28"/>
        </w:rPr>
        <w:t>».</w:t>
      </w:r>
    </w:p>
    <w:p w:rsidR="00853911" w:rsidRDefault="00853911" w:rsidP="0085391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73E97" w:rsidRDefault="00A73E97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A75" w:rsidRDefault="007B1A75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1A75" w:rsidSect="00F63C9E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005006" w:rsidRDefault="00005006" w:rsidP="0000500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№1</w:t>
      </w:r>
    </w:p>
    <w:p w:rsidR="00005006" w:rsidRDefault="00005006" w:rsidP="0000500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05006" w:rsidRDefault="00005006" w:rsidP="0000500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005006" w:rsidRDefault="00005006" w:rsidP="0000500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5006" w:rsidRDefault="00BA7BA9" w:rsidP="0000500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A7BA9" w:rsidRDefault="00BA7BA9" w:rsidP="0000500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целевых показателях муниципальной программы Тарасовского сельского поселения « Развитие культуры» и их значениях</w:t>
      </w:r>
    </w:p>
    <w:p w:rsidR="00BA7BA9" w:rsidRDefault="00BA7BA9" w:rsidP="0000500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387"/>
        <w:gridCol w:w="1701"/>
        <w:gridCol w:w="1134"/>
        <w:gridCol w:w="1134"/>
        <w:gridCol w:w="992"/>
        <w:gridCol w:w="1134"/>
        <w:gridCol w:w="992"/>
        <w:gridCol w:w="992"/>
        <w:gridCol w:w="928"/>
      </w:tblGrid>
      <w:tr w:rsidR="00BA7BA9" w:rsidTr="00D90772">
        <w:tc>
          <w:tcPr>
            <w:tcW w:w="817" w:type="dxa"/>
            <w:vMerge w:val="restart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BA7BA9" w:rsidRDefault="00BA7BA9" w:rsidP="00BA7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(наименование  )</w:t>
            </w:r>
          </w:p>
        </w:tc>
        <w:tc>
          <w:tcPr>
            <w:tcW w:w="1701" w:type="dxa"/>
            <w:vMerge w:val="restart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7306" w:type="dxa"/>
            <w:gridSpan w:val="7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BA7BA9" w:rsidTr="00D90772">
        <w:tc>
          <w:tcPr>
            <w:tcW w:w="817" w:type="dxa"/>
            <w:vMerge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28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BA7BA9" w:rsidTr="00D90772">
        <w:tc>
          <w:tcPr>
            <w:tcW w:w="817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701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A9" w:rsidTr="00D90772">
        <w:tc>
          <w:tcPr>
            <w:tcW w:w="817" w:type="dxa"/>
          </w:tcPr>
          <w:p w:rsidR="00BA7BA9" w:rsidRDefault="00BA7BA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BA7BA9" w:rsidRDefault="007433C4" w:rsidP="007433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 различных по форме и тематике</w:t>
            </w:r>
          </w:p>
        </w:tc>
        <w:tc>
          <w:tcPr>
            <w:tcW w:w="1701" w:type="dxa"/>
          </w:tcPr>
          <w:p w:rsidR="00BA7BA9" w:rsidRDefault="007433C4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BA7BA9" w:rsidRDefault="00927BB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7BA9" w:rsidRDefault="00927BB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A7BA9" w:rsidRDefault="00927BB9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7BA9" w:rsidTr="00D90772">
        <w:tc>
          <w:tcPr>
            <w:tcW w:w="817" w:type="dxa"/>
          </w:tcPr>
          <w:p w:rsidR="00BA7BA9" w:rsidRDefault="00E67236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BA7BA9" w:rsidRDefault="007433C4" w:rsidP="007433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– досуговых мероприятий</w:t>
            </w:r>
          </w:p>
        </w:tc>
        <w:tc>
          <w:tcPr>
            <w:tcW w:w="1701" w:type="dxa"/>
          </w:tcPr>
          <w:p w:rsidR="00BA7BA9" w:rsidRDefault="007433C4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BA7BA9" w:rsidRDefault="007B19A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7BA9" w:rsidRDefault="007B19A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A7BA9" w:rsidRDefault="007B19A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7BA9" w:rsidTr="00D90772">
        <w:tc>
          <w:tcPr>
            <w:tcW w:w="817" w:type="dxa"/>
          </w:tcPr>
          <w:p w:rsidR="00BA7BA9" w:rsidRDefault="00E67236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BA7BA9" w:rsidRDefault="007433C4" w:rsidP="00E672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701" w:type="dxa"/>
          </w:tcPr>
          <w:p w:rsidR="00BA7BA9" w:rsidRDefault="007433C4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BA7BA9" w:rsidRDefault="000B4EC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7BA9" w:rsidTr="00D90772">
        <w:tc>
          <w:tcPr>
            <w:tcW w:w="817" w:type="dxa"/>
          </w:tcPr>
          <w:p w:rsidR="00BA7BA9" w:rsidRDefault="00673A0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BA7BA9" w:rsidRDefault="007433C4" w:rsidP="00E672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посещений мероприятий различных по форме и тематике на 1000 человек населения</w:t>
            </w:r>
          </w:p>
        </w:tc>
        <w:tc>
          <w:tcPr>
            <w:tcW w:w="1701" w:type="dxa"/>
          </w:tcPr>
          <w:p w:rsidR="00BA7BA9" w:rsidRDefault="007433C4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BA7BA9" w:rsidRDefault="00965623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34" w:type="dxa"/>
          </w:tcPr>
          <w:p w:rsidR="00BA7BA9" w:rsidRDefault="00965623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992" w:type="dxa"/>
          </w:tcPr>
          <w:p w:rsidR="00BA7BA9" w:rsidRDefault="00965623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</w:tcPr>
          <w:p w:rsidR="00BA7BA9" w:rsidRDefault="00965623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BA7BA9" w:rsidRDefault="00965623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BA7BA9" w:rsidRDefault="00965623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28" w:type="dxa"/>
          </w:tcPr>
          <w:p w:rsidR="00BA7BA9" w:rsidRDefault="00965623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7433C4" w:rsidTr="00D90772">
        <w:tc>
          <w:tcPr>
            <w:tcW w:w="817" w:type="dxa"/>
          </w:tcPr>
          <w:p w:rsidR="007433C4" w:rsidRDefault="007433C4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7433C4" w:rsidRDefault="007433C4" w:rsidP="007433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участников, в клубных формированиях</w:t>
            </w:r>
          </w:p>
        </w:tc>
        <w:tc>
          <w:tcPr>
            <w:tcW w:w="1701" w:type="dxa"/>
          </w:tcPr>
          <w:p w:rsidR="007433C4" w:rsidRDefault="007433C4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7433C4" w:rsidRDefault="00941D4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7433C4" w:rsidRDefault="00941D4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433C4" w:rsidRDefault="00941D4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33C4" w:rsidRDefault="00941D4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433C4" w:rsidRDefault="00941D4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433C4" w:rsidRDefault="00941D4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7433C4" w:rsidRDefault="00941D4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4D88" w:rsidTr="00D90772">
        <w:tc>
          <w:tcPr>
            <w:tcW w:w="817" w:type="dxa"/>
          </w:tcPr>
          <w:p w:rsidR="005D4D88" w:rsidRDefault="005D4D8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D4D88" w:rsidRDefault="00D90772" w:rsidP="00E672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</w:tcPr>
          <w:p w:rsidR="005D4D88" w:rsidRDefault="005D4D8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D88" w:rsidRDefault="005D4D8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D88" w:rsidRDefault="005D4D8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4D88" w:rsidRDefault="005D4D8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D88" w:rsidRDefault="005D4D8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4D88" w:rsidRDefault="005D4D8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4D88" w:rsidRDefault="005D4D8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D4D88" w:rsidRDefault="005D4D88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4A" w:rsidTr="00D90772">
        <w:tc>
          <w:tcPr>
            <w:tcW w:w="817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41D4A" w:rsidRDefault="00941D4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 различных по форме и тематике</w:t>
            </w:r>
          </w:p>
        </w:tc>
        <w:tc>
          <w:tcPr>
            <w:tcW w:w="1701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1D4A" w:rsidTr="00D90772">
        <w:tc>
          <w:tcPr>
            <w:tcW w:w="817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</w:tcPr>
          <w:p w:rsidR="00941D4A" w:rsidRDefault="00941D4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– досуговых мероприятий</w:t>
            </w:r>
          </w:p>
        </w:tc>
        <w:tc>
          <w:tcPr>
            <w:tcW w:w="1701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1D4A" w:rsidTr="00D90772">
        <w:tc>
          <w:tcPr>
            <w:tcW w:w="817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41D4A" w:rsidRDefault="00941D4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701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1D4A" w:rsidTr="00D90772">
        <w:tc>
          <w:tcPr>
            <w:tcW w:w="817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41D4A" w:rsidRDefault="00941D4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посещений мероприятий различных по форме и тематике на 1000 человек населения</w:t>
            </w:r>
          </w:p>
        </w:tc>
        <w:tc>
          <w:tcPr>
            <w:tcW w:w="1701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28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941D4A" w:rsidTr="00D90772">
        <w:tc>
          <w:tcPr>
            <w:tcW w:w="817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941D4A" w:rsidRDefault="00941D4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участников, в клубных формированиях</w:t>
            </w:r>
          </w:p>
        </w:tc>
        <w:tc>
          <w:tcPr>
            <w:tcW w:w="1701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941D4A" w:rsidRDefault="00941D4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A7BA9" w:rsidRDefault="00BA7BA9" w:rsidP="0000500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5006" w:rsidRDefault="00005006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90772" w:rsidRDefault="00D90772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90772" w:rsidRDefault="00D90772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33519" w:rsidRDefault="00E33519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90772" w:rsidRDefault="00D90772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90772" w:rsidRDefault="00D90772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90772" w:rsidRDefault="00D90772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5006" w:rsidRDefault="00005006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5006" w:rsidRDefault="00005006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5006" w:rsidRDefault="00005006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51EDA" w:rsidRDefault="00951EDA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51EDA" w:rsidRDefault="00951EDA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51EDA" w:rsidRDefault="00951EDA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51EDA" w:rsidRDefault="00951EDA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C42F8" w:rsidRDefault="003C42F8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5006" w:rsidRDefault="00005006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5006" w:rsidRDefault="00005006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5006" w:rsidRDefault="00005006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73E97" w:rsidRDefault="00A73E97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73E97" w:rsidRDefault="00A73E97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73E97" w:rsidRDefault="00A73E97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A73E97" w:rsidRDefault="00A73E97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73E97" w:rsidRDefault="00A73E97" w:rsidP="00A73E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97" w:rsidRDefault="00B53B5A" w:rsidP="00A73E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53B5A" w:rsidRDefault="00B53B5A" w:rsidP="00A73E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методике расчета показателей муниципальной программы «Развитие культуры»</w:t>
      </w:r>
    </w:p>
    <w:p w:rsidR="00B53B5A" w:rsidRDefault="00B53B5A" w:rsidP="00A73E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6"/>
        <w:gridCol w:w="4147"/>
        <w:gridCol w:w="1154"/>
        <w:gridCol w:w="6295"/>
        <w:gridCol w:w="2769"/>
      </w:tblGrid>
      <w:tr w:rsidR="00B53B5A" w:rsidTr="00B53B5A">
        <w:tc>
          <w:tcPr>
            <w:tcW w:w="846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7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54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Еди-</w:t>
            </w:r>
          </w:p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ница изме-рения</w:t>
            </w:r>
          </w:p>
        </w:tc>
        <w:tc>
          <w:tcPr>
            <w:tcW w:w="6295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769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показатели (используемые по формуле)</w:t>
            </w:r>
          </w:p>
        </w:tc>
      </w:tr>
      <w:tr w:rsidR="00B53B5A" w:rsidTr="00B53B5A">
        <w:tc>
          <w:tcPr>
            <w:tcW w:w="846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5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583EA2" w:rsidRPr="00B53B5A" w:rsidRDefault="00583EA2" w:rsidP="000758DE">
            <w:pPr>
              <w:keepNext/>
              <w:keepLines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1.1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количества по</w:t>
            </w: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сещений мероприятий различных по форме и тематике</w:t>
            </w:r>
          </w:p>
        </w:tc>
        <w:tc>
          <w:tcPr>
            <w:tcW w:w="1154" w:type="dxa"/>
          </w:tcPr>
          <w:p w:rsidR="00583EA2" w:rsidRPr="00B53B5A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6295" w:type="dxa"/>
          </w:tcPr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Упос =К пос.о.г./ Кпос.п.г.х 100% – 100%, </w:t>
            </w:r>
          </w:p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Упос. – процент увеличения количества посе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щений по сравнению с прошлым годом;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пос.о.г.- количество посещений отчетного года; Кпос.п.г. –количество посещений преды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дущего года</w:t>
            </w:r>
          </w:p>
        </w:tc>
        <w:tc>
          <w:tcPr>
            <w:tcW w:w="2769" w:type="dxa"/>
          </w:tcPr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формы федерального ста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тистического наблюдения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№ 7-НК</w:t>
            </w:r>
          </w:p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 Количество посещений отчет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года.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 Количество посещений преды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дущего года</w:t>
            </w: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583EA2" w:rsidRPr="00B53B5A" w:rsidRDefault="00583EA2" w:rsidP="000758DE">
            <w:pPr>
              <w:keepNext/>
              <w:keepLine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1.2.</w:t>
            </w:r>
          </w:p>
          <w:p w:rsidR="00583EA2" w:rsidRPr="00B53B5A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 –досуговых мероприятий</w:t>
            </w:r>
          </w:p>
        </w:tc>
        <w:tc>
          <w:tcPr>
            <w:tcW w:w="1154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6295" w:type="dxa"/>
          </w:tcPr>
          <w:p w:rsidR="00583EA2" w:rsidRPr="00CD298B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Уучас.= К уч.о.г./ К уч.п.г. х 100% – 100%, </w:t>
            </w:r>
          </w:p>
          <w:p w:rsidR="00583EA2" w:rsidRPr="00CD298B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583EA2" w:rsidRPr="00CD298B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Уучас. – процент увеличение количества участников по сравнению с прошлым годом; </w:t>
            </w:r>
          </w:p>
          <w:p w:rsidR="00583EA2" w:rsidRPr="00CD298B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уч.о.г. –  количество участников культурно-досуговых мероприятий за отчетный год; 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Кпос.п.г. – количество участников культурно-досуговых мероприятий за предыдущий год</w:t>
            </w:r>
          </w:p>
        </w:tc>
        <w:tc>
          <w:tcPr>
            <w:tcW w:w="2769" w:type="dxa"/>
          </w:tcPr>
          <w:p w:rsidR="00583EA2" w:rsidRPr="007D434D" w:rsidRDefault="00583EA2" w:rsidP="000758DE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434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данные формы федерального статистического наблюдения</w:t>
            </w:r>
            <w:r w:rsidRPr="007D434D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№ 7-НК</w:t>
            </w:r>
          </w:p>
          <w:p w:rsidR="00583EA2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47" w:type="dxa"/>
          </w:tcPr>
          <w:p w:rsidR="00583EA2" w:rsidRPr="00B53B5A" w:rsidRDefault="00583EA2" w:rsidP="000758DE">
            <w:pPr>
              <w:keepNext/>
              <w:keepLines/>
              <w:adjustRightInd w:val="0"/>
              <w:ind w:hanging="75"/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Соотношение средней зара</w:t>
            </w: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ботной платы работников учреждений культуры Тарасовского сельского поселения к средней заработной плате по Ростовской области</w:t>
            </w:r>
          </w:p>
          <w:p w:rsidR="00583EA2" w:rsidRPr="00B53B5A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6295" w:type="dxa"/>
          </w:tcPr>
          <w:p w:rsidR="00583EA2" w:rsidRPr="00B53B5A" w:rsidRDefault="00583EA2" w:rsidP="000758DE">
            <w:pPr>
              <w:keepNext/>
              <w:keepLines/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Сср. = ЗПср.кул./ЗП ср. РО х 100,</w:t>
            </w:r>
          </w:p>
          <w:p w:rsidR="00583EA2" w:rsidRPr="00B53B5A" w:rsidRDefault="00583EA2" w:rsidP="000758DE">
            <w:pPr>
              <w:keepNext/>
              <w:keepLines/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где:</w:t>
            </w:r>
          </w:p>
          <w:p w:rsidR="00583EA2" w:rsidRPr="00B53B5A" w:rsidRDefault="00583EA2" w:rsidP="000758DE">
            <w:pPr>
              <w:keepNext/>
              <w:keepLines/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ЗП ср.кул. – средняя заработная плата работ</w:t>
            </w: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ников учреждений культуры Тарасовского сельского поселения;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ЗП ср.РО – средняя заработная плата по Ро</w:t>
            </w: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стовской области</w:t>
            </w:r>
          </w:p>
        </w:tc>
        <w:tc>
          <w:tcPr>
            <w:tcW w:w="2769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форма федерального статистиче</w:t>
            </w: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ского наблюдения № ЗП – куль</w:t>
            </w: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тура «Сведения о численности и оплате труда работников сферы культуры по категориям персо</w:t>
            </w: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нала», прогноз социально-эконо</w:t>
            </w: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мического развития Ростовской области</w:t>
            </w: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Общее количество посеще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ний мероприятий различных по форме и тематике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1000 человек населения</w:t>
            </w:r>
          </w:p>
        </w:tc>
        <w:tc>
          <w:tcPr>
            <w:tcW w:w="1154" w:type="dxa"/>
          </w:tcPr>
          <w:p w:rsidR="00583EA2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295" w:type="dxa"/>
          </w:tcPr>
          <w:tbl>
            <w:tblPr>
              <w:tblW w:w="6079" w:type="dxa"/>
              <w:tblLook w:val="01E0"/>
            </w:tblPr>
            <w:tblGrid>
              <w:gridCol w:w="1131"/>
              <w:gridCol w:w="2622"/>
              <w:gridCol w:w="2326"/>
            </w:tblGrid>
            <w:tr w:rsidR="00583EA2" w:rsidRPr="00B53B5A" w:rsidTr="000758DE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622" w:type="dxa"/>
                  <w:tcBorders>
                    <w:bottom w:val="single" w:sz="4" w:space="0" w:color="auto"/>
                  </w:tcBorders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Пм</w:t>
                  </w:r>
                </w:p>
              </w:tc>
              <w:tc>
                <w:tcPr>
                  <w:tcW w:w="2326" w:type="dxa"/>
                  <w:vMerge w:val="restart"/>
                  <w:vAlign w:val="center"/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val="en-US"/>
                    </w:rPr>
                    <w:t>x</w:t>
                  </w: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1000</w:t>
                  </w:r>
                </w:p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583EA2" w:rsidRPr="00B53B5A" w:rsidTr="000758DE">
              <w:trPr>
                <w:trHeight w:val="287"/>
              </w:trPr>
              <w:tc>
                <w:tcPr>
                  <w:tcW w:w="1131" w:type="dxa"/>
                  <w:vMerge/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</w:tcBorders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326" w:type="dxa"/>
                  <w:vMerge/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583EA2" w:rsidRPr="00B53B5A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где </w:t>
            </w:r>
          </w:p>
          <w:p w:rsidR="00583EA2" w:rsidRPr="00B53B5A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 – общее количество посеще</w:t>
            </w: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ний мероприятий различных по форме и тематике на 1000 человек населения;</w:t>
            </w:r>
          </w:p>
          <w:p w:rsidR="00583EA2" w:rsidRPr="00B53B5A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Пм –мероприятий  всего;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 – среднегодовая численность населения Богоявленского сельского поселения</w:t>
            </w:r>
          </w:p>
        </w:tc>
        <w:tc>
          <w:tcPr>
            <w:tcW w:w="2769" w:type="dxa"/>
          </w:tcPr>
          <w:p w:rsidR="00583EA2" w:rsidRPr="00BF3287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данные Свода годовых сведений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№ 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-НК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Прирост участников, в клубных формированиях</w:t>
            </w:r>
          </w:p>
        </w:tc>
        <w:tc>
          <w:tcPr>
            <w:tcW w:w="1154" w:type="dxa"/>
          </w:tcPr>
          <w:p w:rsidR="00583EA2" w:rsidRPr="00457BB3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6295" w:type="dxa"/>
          </w:tcPr>
          <w:p w:rsidR="00583EA2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Ч1/Ч2 х 100 – 100</w:t>
            </w:r>
          </w:p>
        </w:tc>
        <w:tc>
          <w:tcPr>
            <w:tcW w:w="2769" w:type="dxa"/>
          </w:tcPr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Ч1 – число участников в клубных формированиях 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(КфР), по итогам отчет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года;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Ч2 – число число участников в клубных формированиях КфР, по итогам года, предше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ствующего отчетному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».</w:t>
            </w:r>
          </w:p>
        </w:tc>
      </w:tr>
    </w:tbl>
    <w:p w:rsidR="00EA0988" w:rsidRDefault="00EA0988" w:rsidP="00EA098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A73E97" w:rsidRPr="00BF53EB" w:rsidRDefault="00367264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367264" w:rsidRPr="00BF53EB" w:rsidRDefault="00367264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t>к муниципальной программе</w:t>
      </w:r>
    </w:p>
    <w:p w:rsidR="00367264" w:rsidRPr="00BF53EB" w:rsidRDefault="00367264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t>«Развитие культуры»</w:t>
      </w:r>
    </w:p>
    <w:p w:rsidR="00367264" w:rsidRPr="00BF53EB" w:rsidRDefault="00367264" w:rsidP="003672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t>ПЕРЕЧЕНЬ</w:t>
      </w:r>
    </w:p>
    <w:p w:rsidR="00367264" w:rsidRPr="00BF53EB" w:rsidRDefault="00367264" w:rsidP="003672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t>подпрограмм, основных мероприятий муниципальной программы «Развитие культуры»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2268"/>
        <w:gridCol w:w="1701"/>
        <w:gridCol w:w="1701"/>
        <w:gridCol w:w="2684"/>
        <w:gridCol w:w="2419"/>
        <w:gridCol w:w="1636"/>
      </w:tblGrid>
      <w:tr w:rsidR="00BF53EB" w:rsidTr="00BF53EB">
        <w:tc>
          <w:tcPr>
            <w:tcW w:w="817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Участник, ответственный за исполнение основного мероприятия</w:t>
            </w:r>
          </w:p>
        </w:tc>
        <w:tc>
          <w:tcPr>
            <w:tcW w:w="3402" w:type="dxa"/>
            <w:gridSpan w:val="2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Срок (годы)</w:t>
            </w:r>
          </w:p>
        </w:tc>
        <w:tc>
          <w:tcPr>
            <w:tcW w:w="2684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Ожидаемый непосредственный результат (краткое описание)</w:t>
            </w:r>
          </w:p>
        </w:tc>
        <w:tc>
          <w:tcPr>
            <w:tcW w:w="2419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Последствия нереализации основного мероприятия</w:t>
            </w:r>
          </w:p>
        </w:tc>
        <w:tc>
          <w:tcPr>
            <w:tcW w:w="1636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Связь с показателями муниципальной программы (подпрограммы)</w:t>
            </w:r>
          </w:p>
        </w:tc>
      </w:tr>
      <w:tr w:rsidR="00BF53EB" w:rsidTr="00BF53EB">
        <w:tc>
          <w:tcPr>
            <w:tcW w:w="817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701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684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264" w:rsidTr="00BF53EB">
        <w:tc>
          <w:tcPr>
            <w:tcW w:w="817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4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7264" w:rsidTr="00BF53EB">
        <w:tc>
          <w:tcPr>
            <w:tcW w:w="15211" w:type="dxa"/>
            <w:gridSpan w:val="8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Подпрограмма «Развитие культуры»</w:t>
            </w:r>
          </w:p>
        </w:tc>
      </w:tr>
      <w:tr w:rsidR="00367264" w:rsidTr="00BF53EB">
        <w:tc>
          <w:tcPr>
            <w:tcW w:w="817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1.1 Развитие материально-технической базы сферы культуры</w:t>
            </w:r>
          </w:p>
        </w:tc>
        <w:tc>
          <w:tcPr>
            <w:tcW w:w="2268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МБУК «Россошанский СДК»</w:t>
            </w:r>
          </w:p>
        </w:tc>
        <w:tc>
          <w:tcPr>
            <w:tcW w:w="1701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1701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2684" w:type="dxa"/>
          </w:tcPr>
          <w:p w:rsidR="00367264" w:rsidRPr="00BF53EB" w:rsidRDefault="00367264" w:rsidP="0036726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обеспечение со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хранности зда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ний учреждений культуры;</w:t>
            </w:r>
          </w:p>
          <w:p w:rsidR="00367264" w:rsidRPr="00BF53EB" w:rsidRDefault="00367264" w:rsidP="0036726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создание без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опасных и бла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гоприятных условий нахож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дения граждан в учреждениях культуры;</w:t>
            </w:r>
          </w:p>
          <w:p w:rsidR="00367264" w:rsidRPr="00BF53EB" w:rsidRDefault="00367264" w:rsidP="0036726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улучшение тех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нического состо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яния зданий учреждений культуры;</w:t>
            </w:r>
          </w:p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обеспечение по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жарной безопас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ности зданий учреждений культуры</w:t>
            </w:r>
          </w:p>
        </w:tc>
        <w:tc>
          <w:tcPr>
            <w:tcW w:w="2419" w:type="dxa"/>
          </w:tcPr>
          <w:p w:rsidR="00367264" w:rsidRPr="00BF53EB" w:rsidRDefault="00367264" w:rsidP="003672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снижение до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ступа различ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ных групп населения к учреждениям культуры и ис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кусства, куль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турным ценно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стям</w:t>
            </w:r>
          </w:p>
        </w:tc>
        <w:tc>
          <w:tcPr>
            <w:tcW w:w="1636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264" w:rsidTr="00BF53EB">
        <w:tc>
          <w:tcPr>
            <w:tcW w:w="817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1985" w:type="dxa"/>
          </w:tcPr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1.2. Развитие культурно-до</w:t>
            </w:r>
            <w:r w:rsidRPr="00BF53EB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softHyphen/>
              <w:t>суговой деятельности</w:t>
            </w:r>
          </w:p>
        </w:tc>
        <w:tc>
          <w:tcPr>
            <w:tcW w:w="2268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МБУК «Россошанский СДК»</w:t>
            </w:r>
          </w:p>
        </w:tc>
        <w:tc>
          <w:tcPr>
            <w:tcW w:w="1701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1701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2684" w:type="dxa"/>
          </w:tcPr>
          <w:p w:rsidR="00367264" w:rsidRPr="00BF53EB" w:rsidRDefault="00367264" w:rsidP="00367264">
            <w:pPr>
              <w:keepNext/>
              <w:keepLines/>
              <w:adjustRightInd w:val="0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создание усло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вий для удовле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творения по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требностей насе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ления в куль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турно-досуговой деятельности, расширение воз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можностей для духовного разви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 xml:space="preserve">тия; </w:t>
            </w:r>
          </w:p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повышение творческого по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тенциала само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деятельных кол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лективов народ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ного творчества</w:t>
            </w:r>
          </w:p>
        </w:tc>
        <w:tc>
          <w:tcPr>
            <w:tcW w:w="2419" w:type="dxa"/>
          </w:tcPr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ограничение доступа насе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ления к воз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можностям принимать уча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стие в куль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турно-досуго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вой деятельно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сти, сохранять самобытную народную культуры, раз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вивать свои творческие способности</w:t>
            </w:r>
          </w:p>
        </w:tc>
        <w:tc>
          <w:tcPr>
            <w:tcW w:w="1636" w:type="dxa"/>
          </w:tcPr>
          <w:p w:rsidR="00367264" w:rsidRPr="00BF53EB" w:rsidRDefault="00367264" w:rsidP="00D32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367264" w:rsidRDefault="00367264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F53EB" w:rsidRPr="00BF53EB" w:rsidRDefault="00BF53EB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</w:p>
    <w:p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ПРОГНОЗ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Сводных показателей муниципального задания на оказание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услуг муниципальными бюджетными учреждениями по муниципальной программе «Развитие культуры»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22"/>
        <w:gridCol w:w="1695"/>
        <w:gridCol w:w="1695"/>
        <w:gridCol w:w="1695"/>
        <w:gridCol w:w="1553"/>
        <w:gridCol w:w="1695"/>
        <w:gridCol w:w="1554"/>
      </w:tblGrid>
      <w:tr w:rsidR="00BF53EB" w:rsidRPr="00BF3287" w:rsidTr="00FB6A87">
        <w:trPr>
          <w:tblCellSpacing w:w="5" w:type="nil"/>
          <w:jc w:val="center"/>
        </w:trPr>
        <w:tc>
          <w:tcPr>
            <w:tcW w:w="5224" w:type="dxa"/>
            <w:vMerge w:val="restart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услуги, </w:t>
            </w:r>
          </w:p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показателя объема услуги, подпрограммы, </w:t>
            </w:r>
          </w:p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мероприятия</w:t>
            </w:r>
          </w:p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85" w:type="dxa"/>
            <w:gridSpan w:val="3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802" w:type="dxa"/>
            <w:gridSpan w:val="3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бюджет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 Тарасовского сельского поселения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оказание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услуг,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</w:p>
        </w:tc>
      </w:tr>
      <w:tr w:rsidR="00BF53EB" w:rsidRPr="00BF3287" w:rsidTr="00FB6A87">
        <w:trPr>
          <w:tblCellSpacing w:w="5" w:type="nil"/>
          <w:jc w:val="center"/>
        </w:trPr>
        <w:tc>
          <w:tcPr>
            <w:tcW w:w="5224" w:type="dxa"/>
            <w:vMerge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95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695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695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553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695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554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</w:tr>
    </w:tbl>
    <w:p w:rsidR="00BF53EB" w:rsidRPr="00CE5B5C" w:rsidRDefault="00BF53EB" w:rsidP="00BF53EB">
      <w:pPr>
        <w:keepNext/>
        <w:keepLines/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22"/>
        <w:gridCol w:w="1695"/>
        <w:gridCol w:w="1695"/>
        <w:gridCol w:w="1695"/>
        <w:gridCol w:w="1553"/>
        <w:gridCol w:w="1695"/>
        <w:gridCol w:w="1554"/>
      </w:tblGrid>
      <w:tr w:rsidR="00BF53EB" w:rsidRPr="00BF3287" w:rsidTr="00EA0988">
        <w:trPr>
          <w:tblHeader/>
          <w:tblCellSpacing w:w="5" w:type="nil"/>
          <w:jc w:val="center"/>
        </w:trPr>
        <w:tc>
          <w:tcPr>
            <w:tcW w:w="5222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BF53EB" w:rsidRPr="00BF3287" w:rsidTr="00EA0988">
        <w:trPr>
          <w:tblCellSpacing w:w="5" w:type="nil"/>
          <w:jc w:val="center"/>
        </w:trPr>
        <w:tc>
          <w:tcPr>
            <w:tcW w:w="15109" w:type="dxa"/>
            <w:gridSpan w:val="7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культуры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BF53EB" w:rsidRPr="00BF3287" w:rsidTr="00EA0988">
        <w:trPr>
          <w:tblCellSpacing w:w="5" w:type="nil"/>
          <w:jc w:val="center"/>
        </w:trPr>
        <w:tc>
          <w:tcPr>
            <w:tcW w:w="15109" w:type="dxa"/>
            <w:gridSpan w:val="7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BF53EB" w:rsidRPr="00BF3287" w:rsidTr="00EA0988">
        <w:trPr>
          <w:tblCellSpacing w:w="5" w:type="nil"/>
          <w:jc w:val="center"/>
        </w:trPr>
        <w:tc>
          <w:tcPr>
            <w:tcW w:w="5222" w:type="dxa"/>
          </w:tcPr>
          <w:p w:rsidR="00BF53EB" w:rsidRPr="00BF3287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1.1</w:t>
            </w:r>
            <w:r w:rsidRPr="00BF328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Проведение различных по форме и тематике культурно-массовых мероприятий, праздников, представлений, смотров, фестивалей, конкурсов, выставок, вечеров, спектаклей, концертов и других мероприятий</w:t>
            </w:r>
          </w:p>
        </w:tc>
        <w:tc>
          <w:tcPr>
            <w:tcW w:w="1695" w:type="dxa"/>
          </w:tcPr>
          <w:p w:rsidR="00BF53EB" w:rsidRPr="00D75A6F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75A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570</w:t>
            </w:r>
          </w:p>
        </w:tc>
        <w:tc>
          <w:tcPr>
            <w:tcW w:w="1695" w:type="dxa"/>
          </w:tcPr>
          <w:p w:rsidR="00BF53EB" w:rsidRPr="004C7DC0" w:rsidRDefault="00BF53EB" w:rsidP="00FB6A87">
            <w:pPr>
              <w:keepNext/>
              <w:keepLine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7D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570</w:t>
            </w:r>
          </w:p>
        </w:tc>
        <w:tc>
          <w:tcPr>
            <w:tcW w:w="1695" w:type="dxa"/>
          </w:tcPr>
          <w:p w:rsidR="00BF53EB" w:rsidRPr="004C7DC0" w:rsidRDefault="00BF53EB" w:rsidP="00FB6A87">
            <w:pPr>
              <w:keepNext/>
              <w:keepLine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7D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572</w:t>
            </w:r>
          </w:p>
        </w:tc>
        <w:tc>
          <w:tcPr>
            <w:tcW w:w="1553" w:type="dxa"/>
          </w:tcPr>
          <w:p w:rsidR="00BF53EB" w:rsidRPr="00D75A6F" w:rsidRDefault="001363B6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3409</w:t>
            </w:r>
            <w:r w:rsidR="00EA098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695" w:type="dxa"/>
          </w:tcPr>
          <w:p w:rsidR="00BF53EB" w:rsidRPr="00D75A6F" w:rsidRDefault="001363B6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3270</w:t>
            </w:r>
            <w:r w:rsidR="00EA098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554" w:type="dxa"/>
          </w:tcPr>
          <w:p w:rsidR="00BF53EB" w:rsidRPr="00D75A6F" w:rsidRDefault="001363B6" w:rsidP="00805A0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</w:t>
            </w:r>
            <w:r w:rsidR="00805A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74,2</w:t>
            </w:r>
          </w:p>
        </w:tc>
      </w:tr>
    </w:tbl>
    <w:p w:rsidR="00EA0988" w:rsidRDefault="00EA0988" w:rsidP="00EA098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53EB" w:rsidRPr="00EA0988" w:rsidRDefault="00BF53EB" w:rsidP="00D32C42">
      <w:pPr>
        <w:pStyle w:val="a4"/>
        <w:widowControl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53EB" w:rsidRPr="00BF53EB" w:rsidRDefault="00BF53EB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5</w:t>
      </w:r>
    </w:p>
    <w:p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сельского поселения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1644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BF53EB" w:rsidRPr="00C8287E" w:rsidTr="00FB6A87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 под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 муниципальной про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</w:t>
            </w:r>
          </w:p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783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2755" w:type="dxa"/>
            <w:gridSpan w:val="4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Код бюджетной класси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фикации </w:t>
            </w:r>
          </w:p>
        </w:tc>
        <w:tc>
          <w:tcPr>
            <w:tcW w:w="7146" w:type="dxa"/>
            <w:gridSpan w:val="7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&lt;1&gt;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рублей), годы</w:t>
            </w:r>
          </w:p>
        </w:tc>
      </w:tr>
      <w:tr w:rsidR="00BF53EB" w:rsidRPr="00C8287E" w:rsidTr="00FB6A87">
        <w:trPr>
          <w:tblCellSpacing w:w="5" w:type="nil"/>
          <w:jc w:val="center"/>
        </w:trPr>
        <w:tc>
          <w:tcPr>
            <w:tcW w:w="1782" w:type="dxa"/>
            <w:vMerge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6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688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</w:p>
        </w:tc>
        <w:tc>
          <w:tcPr>
            <w:tcW w:w="68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55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96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</w:tbl>
    <w:p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79"/>
        <w:gridCol w:w="1644"/>
        <w:gridCol w:w="1782"/>
        <w:gridCol w:w="826"/>
        <w:gridCol w:w="689"/>
        <w:gridCol w:w="690"/>
        <w:gridCol w:w="553"/>
        <w:gridCol w:w="1099"/>
        <w:gridCol w:w="1099"/>
        <w:gridCol w:w="1099"/>
        <w:gridCol w:w="962"/>
        <w:gridCol w:w="963"/>
        <w:gridCol w:w="962"/>
        <w:gridCol w:w="962"/>
      </w:tblGrid>
      <w:tr w:rsidR="00BF53EB" w:rsidRPr="00C8287E" w:rsidTr="00421893">
        <w:trPr>
          <w:tblHeader/>
          <w:tblCellSpacing w:w="5" w:type="nil"/>
          <w:jc w:val="center"/>
        </w:trPr>
        <w:tc>
          <w:tcPr>
            <w:tcW w:w="177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26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BF53EB" w:rsidRPr="00C8287E" w:rsidTr="00421893">
        <w:trPr>
          <w:tblCellSpacing w:w="5" w:type="nil"/>
          <w:jc w:val="center"/>
        </w:trPr>
        <w:tc>
          <w:tcPr>
            <w:tcW w:w="177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644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1782" w:type="dxa"/>
          </w:tcPr>
          <w:p w:rsidR="00BF53EB" w:rsidRPr="00C8287E" w:rsidRDefault="00BF53EB" w:rsidP="00E4770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Тарасовского сельского поселения, МБУК «Россошанск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ий СДК»</w:t>
            </w:r>
          </w:p>
        </w:tc>
        <w:tc>
          <w:tcPr>
            <w:tcW w:w="826" w:type="dxa"/>
          </w:tcPr>
          <w:p w:rsidR="00BF53EB" w:rsidRPr="00C8287E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21729</w:t>
            </w:r>
            <w:r w:rsidR="00570C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68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0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99" w:type="dxa"/>
          </w:tcPr>
          <w:p w:rsidR="00BF53EB" w:rsidRPr="00C8287E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3409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BF53EB" w:rsidRPr="00C8287E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BF53EB" w:rsidRPr="00C8287E" w:rsidRDefault="001363B6" w:rsidP="00805A0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</w:t>
            </w:r>
            <w:r w:rsidR="00805A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74,2</w:t>
            </w:r>
          </w:p>
        </w:tc>
        <w:tc>
          <w:tcPr>
            <w:tcW w:w="962" w:type="dxa"/>
          </w:tcPr>
          <w:p w:rsidR="00BF53EB" w:rsidRPr="00C8287E" w:rsidRDefault="003C42F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2900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963" w:type="dxa"/>
          </w:tcPr>
          <w:p w:rsidR="00BF53EB" w:rsidRPr="00C8287E" w:rsidRDefault="003C42F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2900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962" w:type="dxa"/>
          </w:tcPr>
          <w:p w:rsidR="00BF53EB" w:rsidRPr="00C8287E" w:rsidRDefault="003C42F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2900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962" w:type="dxa"/>
          </w:tcPr>
          <w:p w:rsidR="00BF53EB" w:rsidRPr="00C8287E" w:rsidRDefault="003C42F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2900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</w:tr>
      <w:tr w:rsidR="00BF53EB" w:rsidRPr="00C8287E" w:rsidTr="00421893">
        <w:trPr>
          <w:tblCellSpacing w:w="5" w:type="nil"/>
          <w:jc w:val="center"/>
        </w:trPr>
        <w:tc>
          <w:tcPr>
            <w:tcW w:w="177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1644" w:type="dxa"/>
          </w:tcPr>
          <w:p w:rsidR="00BF53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1782" w:type="dxa"/>
          </w:tcPr>
          <w:p w:rsidR="00BF53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«Россошанский СДК»</w:t>
            </w:r>
          </w:p>
        </w:tc>
        <w:tc>
          <w:tcPr>
            <w:tcW w:w="826" w:type="dxa"/>
          </w:tcPr>
          <w:p w:rsidR="00BF53EB" w:rsidRPr="00C8287E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21729</w:t>
            </w:r>
            <w:r w:rsidR="004218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68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690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55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099" w:type="dxa"/>
          </w:tcPr>
          <w:p w:rsidR="00BF53EB" w:rsidRPr="004E74EB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3409</w:t>
            </w:r>
            <w:r w:rsidR="004218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BF53EB" w:rsidRPr="004E74EB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3270</w:t>
            </w:r>
            <w:r w:rsidR="004218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BF53EB" w:rsidRPr="004E74EB" w:rsidRDefault="001363B6" w:rsidP="00805A0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962" w:type="dxa"/>
          </w:tcPr>
          <w:p w:rsidR="00BF53EB" w:rsidRPr="004E74EB" w:rsidRDefault="003C42F8" w:rsidP="00FB6A8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4218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63" w:type="dxa"/>
          </w:tcPr>
          <w:p w:rsidR="00BF53EB" w:rsidRPr="004E74EB" w:rsidRDefault="003C42F8" w:rsidP="00FB6A8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4218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62" w:type="dxa"/>
          </w:tcPr>
          <w:p w:rsidR="00BF53EB" w:rsidRPr="004E74EB" w:rsidRDefault="003C42F8" w:rsidP="00FB6A8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4218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62" w:type="dxa"/>
          </w:tcPr>
          <w:p w:rsidR="00BF53EB" w:rsidRPr="004E74EB" w:rsidRDefault="003C42F8" w:rsidP="00D32C4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4218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/>
          <w:kern w:val="2"/>
          <w:sz w:val="24"/>
          <w:szCs w:val="28"/>
        </w:rPr>
      </w:pPr>
      <w:bookmarkStart w:id="7" w:name="Par866"/>
      <w:bookmarkEnd w:id="7"/>
    </w:p>
    <w:p w:rsidR="004E74EB" w:rsidRDefault="004E74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8" w:name="Par867"/>
      <w:bookmarkEnd w:id="8"/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21893" w:rsidRPr="007B1A75" w:rsidRDefault="00BF53EB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868"/>
      <w:bookmarkEnd w:id="9"/>
      <w:r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</w:p>
    <w:p w:rsidR="00BF53EB" w:rsidRPr="00BF3287" w:rsidRDefault="00BF53EB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BF53EB" w:rsidRPr="004E74EB" w:rsidRDefault="00BF53EB" w:rsidP="004E74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6</w:t>
      </w:r>
    </w:p>
    <w:p w:rsidR="00BF53EB" w:rsidRPr="004E74EB" w:rsidRDefault="00BF53EB" w:rsidP="004E74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4E74EB" w:rsidRDefault="00BF53EB" w:rsidP="004E74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</w:t>
      </w:r>
    </w:p>
    <w:p w:rsidR="00BF53EB" w:rsidRPr="004E74EB" w:rsidRDefault="00BF53EB" w:rsidP="004E74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BF53EB" w:rsidRPr="00BF3287" w:rsidRDefault="00BF53EB" w:rsidP="004E74EB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5"/>
        <w:gridCol w:w="2708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BF53EB" w:rsidRPr="004E74EB" w:rsidTr="00FB6A87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2140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</w:tr>
      <w:tr w:rsidR="00BF53EB" w:rsidRPr="004E74EB" w:rsidTr="00FB6A87">
        <w:trPr>
          <w:tblCellSpacing w:w="5" w:type="nil"/>
          <w:jc w:val="center"/>
        </w:trPr>
        <w:tc>
          <w:tcPr>
            <w:tcW w:w="1996" w:type="dxa"/>
            <w:vMerge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9" w:type="dxa"/>
            <w:vMerge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282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2014</w:t>
            </w:r>
          </w:p>
        </w:tc>
        <w:tc>
          <w:tcPr>
            <w:tcW w:w="1140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2015</w:t>
            </w:r>
          </w:p>
        </w:tc>
        <w:tc>
          <w:tcPr>
            <w:tcW w:w="1283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2016</w:t>
            </w:r>
          </w:p>
        </w:tc>
        <w:tc>
          <w:tcPr>
            <w:tcW w:w="1140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2017</w:t>
            </w:r>
          </w:p>
        </w:tc>
        <w:tc>
          <w:tcPr>
            <w:tcW w:w="1140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2018</w:t>
            </w:r>
          </w:p>
        </w:tc>
        <w:tc>
          <w:tcPr>
            <w:tcW w:w="1283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2019</w:t>
            </w:r>
          </w:p>
        </w:tc>
        <w:tc>
          <w:tcPr>
            <w:tcW w:w="998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2020</w:t>
            </w:r>
          </w:p>
        </w:tc>
      </w:tr>
    </w:tbl>
    <w:p w:rsidR="00BF53EB" w:rsidRPr="004E74EB" w:rsidRDefault="00BF53EB" w:rsidP="00BF53EB">
      <w:pPr>
        <w:keepNext/>
        <w:keepLines/>
        <w:rPr>
          <w:sz w:val="27"/>
          <w:szCs w:val="27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4"/>
        <w:gridCol w:w="2707"/>
        <w:gridCol w:w="2139"/>
        <w:gridCol w:w="1282"/>
        <w:gridCol w:w="1141"/>
        <w:gridCol w:w="1283"/>
        <w:gridCol w:w="1141"/>
        <w:gridCol w:w="1141"/>
        <w:gridCol w:w="1283"/>
        <w:gridCol w:w="998"/>
      </w:tblGrid>
      <w:tr w:rsidR="00BF53EB" w:rsidRPr="004E74EB" w:rsidTr="00421893">
        <w:trPr>
          <w:tblHeader/>
          <w:tblCellSpacing w:w="5" w:type="nil"/>
          <w:jc w:val="center"/>
        </w:trPr>
        <w:tc>
          <w:tcPr>
            <w:tcW w:w="1994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707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139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1282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141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283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1141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1141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1283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998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10</w:t>
            </w:r>
          </w:p>
        </w:tc>
      </w:tr>
      <w:tr w:rsidR="00BF53EB" w:rsidRPr="004E74EB" w:rsidTr="00421893">
        <w:trPr>
          <w:tblCellSpacing w:w="5" w:type="nil"/>
          <w:jc w:val="center"/>
        </w:trPr>
        <w:tc>
          <w:tcPr>
            <w:tcW w:w="1994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Муниципальная  программа </w:t>
            </w:r>
          </w:p>
        </w:tc>
        <w:tc>
          <w:tcPr>
            <w:tcW w:w="2707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 »</w:t>
            </w:r>
          </w:p>
        </w:tc>
        <w:tc>
          <w:tcPr>
            <w:tcW w:w="2139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1282" w:type="dxa"/>
          </w:tcPr>
          <w:p w:rsidR="00BF53EB" w:rsidRPr="004E74EB" w:rsidRDefault="001363B6" w:rsidP="0042189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3409</w:t>
            </w:r>
            <w:r w:rsidR="00BF53EB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BF53EB" w:rsidRPr="004E74EB" w:rsidRDefault="001363B6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3270</w:t>
            </w:r>
            <w:r w:rsidR="00BF53EB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BF53EB" w:rsidRPr="004E74EB" w:rsidRDefault="001363B6" w:rsidP="00805A0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</w:t>
            </w:r>
            <w:r w:rsidR="00805A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74,2</w:t>
            </w:r>
          </w:p>
        </w:tc>
        <w:tc>
          <w:tcPr>
            <w:tcW w:w="1141" w:type="dxa"/>
          </w:tcPr>
          <w:p w:rsidR="00BF53EB" w:rsidRPr="004E74EB" w:rsidRDefault="003C42F8" w:rsidP="0042189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="00BF53EB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BF53EB" w:rsidRPr="004E74EB" w:rsidRDefault="003C42F8" w:rsidP="0042189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="00BF53EB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BF53EB" w:rsidRPr="004E74EB" w:rsidRDefault="003C42F8" w:rsidP="0042189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="00BF53EB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998" w:type="dxa"/>
          </w:tcPr>
          <w:p w:rsidR="00BF53EB" w:rsidRPr="004E74EB" w:rsidRDefault="00BF53EB" w:rsidP="0042189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="003C42F8"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</w:tr>
      <w:tr w:rsidR="00BF53EB" w:rsidRPr="004E74EB" w:rsidTr="00421893">
        <w:trPr>
          <w:tblCellSpacing w:w="5" w:type="nil"/>
          <w:jc w:val="center"/>
        </w:trPr>
        <w:tc>
          <w:tcPr>
            <w:tcW w:w="1994" w:type="dxa"/>
            <w:vMerge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BF53EB" w:rsidRPr="004E74EB" w:rsidRDefault="00BF53EB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BF53EB" w:rsidRPr="004E74EB" w:rsidRDefault="00421893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0,</w:t>
            </w:r>
            <w:r w:rsidR="00BF53EB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00</w:t>
            </w:r>
          </w:p>
        </w:tc>
        <w:tc>
          <w:tcPr>
            <w:tcW w:w="1283" w:type="dxa"/>
          </w:tcPr>
          <w:p w:rsidR="00BF53EB" w:rsidRPr="004E74EB" w:rsidRDefault="00BF53EB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BF53EB" w:rsidRPr="004E74EB" w:rsidRDefault="00BF53EB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BF53EB" w:rsidRPr="004E74EB" w:rsidRDefault="00BF53EB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283" w:type="dxa"/>
          </w:tcPr>
          <w:p w:rsidR="00BF53EB" w:rsidRPr="004E74EB" w:rsidRDefault="00BF53EB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998" w:type="dxa"/>
          </w:tcPr>
          <w:p w:rsidR="00BF53EB" w:rsidRPr="004E74EB" w:rsidRDefault="00BF53EB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</w:tr>
      <w:tr w:rsidR="00BF53EB" w:rsidRPr="004E74EB" w:rsidTr="00421893">
        <w:trPr>
          <w:tblCellSpacing w:w="5" w:type="nil"/>
          <w:jc w:val="center"/>
        </w:trPr>
        <w:tc>
          <w:tcPr>
            <w:tcW w:w="1994" w:type="dxa"/>
            <w:vMerge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1282" w:type="dxa"/>
          </w:tcPr>
          <w:p w:rsidR="00BF53EB" w:rsidRPr="004E74EB" w:rsidRDefault="001363B6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3409</w:t>
            </w:r>
            <w:r w:rsidR="00BF53EB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BF53EB" w:rsidRPr="004E74EB" w:rsidRDefault="001363B6" w:rsidP="0042189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3270</w:t>
            </w:r>
            <w:r w:rsidR="00BF53EB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BF53EB" w:rsidRPr="004E74EB" w:rsidRDefault="001363B6" w:rsidP="00805A0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</w:t>
            </w:r>
            <w:r w:rsidR="00805A02">
              <w:rPr>
                <w:rFonts w:ascii="Times New Roman" w:hAnsi="Times New Roman" w:cs="Times New Roman"/>
                <w:kern w:val="2"/>
                <w:sz w:val="27"/>
                <w:szCs w:val="27"/>
              </w:rPr>
              <w:t>74,2</w:t>
            </w:r>
          </w:p>
        </w:tc>
        <w:tc>
          <w:tcPr>
            <w:tcW w:w="1141" w:type="dxa"/>
          </w:tcPr>
          <w:p w:rsidR="00BF53EB" w:rsidRPr="004E74EB" w:rsidRDefault="00BF53EB" w:rsidP="00C636E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="00C636EE"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BF53EB" w:rsidRPr="004E74EB" w:rsidRDefault="00BF53EB" w:rsidP="00C636E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="00C636EE"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BF53EB" w:rsidRPr="004E74EB" w:rsidRDefault="00BF53EB" w:rsidP="00C636E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="00C636EE"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900,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</w:t>
            </w:r>
          </w:p>
        </w:tc>
        <w:tc>
          <w:tcPr>
            <w:tcW w:w="998" w:type="dxa"/>
          </w:tcPr>
          <w:p w:rsidR="00BF53EB" w:rsidRPr="004E74EB" w:rsidRDefault="00BF53EB" w:rsidP="00C636E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="00C636EE"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</w:tr>
      <w:tr w:rsidR="00421893" w:rsidRPr="004E74EB" w:rsidTr="00421893">
        <w:trPr>
          <w:tblCellSpacing w:w="5" w:type="nil"/>
          <w:jc w:val="center"/>
        </w:trPr>
        <w:tc>
          <w:tcPr>
            <w:tcW w:w="1994" w:type="dxa"/>
            <w:vMerge w:val="restart"/>
          </w:tcPr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 w:val="restart"/>
          </w:tcPr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культуры» </w:t>
            </w:r>
          </w:p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1282" w:type="dxa"/>
          </w:tcPr>
          <w:p w:rsidR="00421893" w:rsidRPr="004E74EB" w:rsidRDefault="001363B6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3409</w:t>
            </w:r>
            <w:r w:rsidR="00421893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421893" w:rsidRPr="004E74EB" w:rsidRDefault="001363B6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3270</w:t>
            </w:r>
            <w:r w:rsidR="00421893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421893" w:rsidRPr="004E74EB" w:rsidRDefault="00805A02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3474,2</w:t>
            </w:r>
          </w:p>
        </w:tc>
        <w:tc>
          <w:tcPr>
            <w:tcW w:w="1141" w:type="dxa"/>
          </w:tcPr>
          <w:p w:rsidR="00421893" w:rsidRPr="004E74EB" w:rsidRDefault="00C636EE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="00421893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421893" w:rsidRPr="004E74EB" w:rsidRDefault="00C636EE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="00421893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421893" w:rsidRPr="004E74EB" w:rsidRDefault="00C636EE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="00421893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998" w:type="dxa"/>
          </w:tcPr>
          <w:p w:rsidR="00421893" w:rsidRPr="004E74EB" w:rsidRDefault="00C636EE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="00421893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</w:tr>
      <w:tr w:rsidR="00421893" w:rsidRPr="004E74EB" w:rsidTr="00421893">
        <w:trPr>
          <w:tblCellSpacing w:w="5" w:type="nil"/>
          <w:jc w:val="center"/>
        </w:trPr>
        <w:tc>
          <w:tcPr>
            <w:tcW w:w="1994" w:type="dxa"/>
            <w:vMerge/>
          </w:tcPr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/>
          </w:tcPr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421893" w:rsidRPr="004E74EB" w:rsidRDefault="00421893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421893" w:rsidRPr="004E74EB" w:rsidRDefault="00421893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0,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00</w:t>
            </w:r>
          </w:p>
        </w:tc>
        <w:tc>
          <w:tcPr>
            <w:tcW w:w="1283" w:type="dxa"/>
          </w:tcPr>
          <w:p w:rsidR="00421893" w:rsidRPr="004E74EB" w:rsidRDefault="00421893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421893" w:rsidRPr="004E74EB" w:rsidRDefault="00421893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421893" w:rsidRPr="004E74EB" w:rsidRDefault="00421893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283" w:type="dxa"/>
          </w:tcPr>
          <w:p w:rsidR="00421893" w:rsidRPr="004E74EB" w:rsidRDefault="00421893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998" w:type="dxa"/>
          </w:tcPr>
          <w:p w:rsidR="00421893" w:rsidRPr="004E74EB" w:rsidRDefault="00421893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</w:tr>
      <w:tr w:rsidR="00421893" w:rsidRPr="004E74EB" w:rsidTr="00421893">
        <w:trPr>
          <w:tblCellSpacing w:w="5" w:type="nil"/>
          <w:jc w:val="center"/>
        </w:trPr>
        <w:tc>
          <w:tcPr>
            <w:tcW w:w="1994" w:type="dxa"/>
            <w:vMerge/>
          </w:tcPr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/>
          </w:tcPr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421893" w:rsidRPr="004E74EB" w:rsidRDefault="00421893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1282" w:type="dxa"/>
          </w:tcPr>
          <w:p w:rsidR="00421893" w:rsidRPr="004E74EB" w:rsidRDefault="001363B6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3409</w:t>
            </w:r>
            <w:r w:rsidR="00421893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421893" w:rsidRPr="004E74EB" w:rsidRDefault="001363B6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3270</w:t>
            </w:r>
            <w:r w:rsidR="00421893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421893" w:rsidRPr="004E74EB" w:rsidRDefault="00805A02" w:rsidP="000758D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3474,2</w:t>
            </w:r>
          </w:p>
        </w:tc>
        <w:tc>
          <w:tcPr>
            <w:tcW w:w="1141" w:type="dxa"/>
          </w:tcPr>
          <w:p w:rsidR="00421893" w:rsidRPr="004E74EB" w:rsidRDefault="00421893" w:rsidP="00C636E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="00C636EE"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421893" w:rsidRPr="004E74EB" w:rsidRDefault="00421893" w:rsidP="00C636E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="00C636EE"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421893" w:rsidRPr="004E74EB" w:rsidRDefault="00421893" w:rsidP="00C636E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="00C636EE"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998" w:type="dxa"/>
          </w:tcPr>
          <w:p w:rsidR="00421893" w:rsidRPr="004E74EB" w:rsidRDefault="00421893" w:rsidP="00C636E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="00C636EE"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  <w:r w:rsidR="008271E2">
              <w:rPr>
                <w:rFonts w:ascii="Times New Roman" w:hAnsi="Times New Roman" w:cs="Times New Roman"/>
                <w:kern w:val="2"/>
                <w:sz w:val="27"/>
                <w:szCs w:val="27"/>
              </w:rPr>
              <w:t>»</w:t>
            </w:r>
          </w:p>
        </w:tc>
      </w:tr>
    </w:tbl>
    <w:p w:rsidR="004E74EB" w:rsidRDefault="004E74EB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4E74EB" w:rsidSect="00457BB3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B6E81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обнародования, но не ранее 01.01.2017 г</w:t>
      </w:r>
      <w:r w:rsidRPr="00EB6E81">
        <w:rPr>
          <w:rFonts w:ascii="Times New Roman" w:hAnsi="Times New Roman"/>
          <w:sz w:val="28"/>
          <w:szCs w:val="28"/>
        </w:rPr>
        <w:t>.</w:t>
      </w: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BDF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BDF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BDF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B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E81">
        <w:rPr>
          <w:rFonts w:ascii="Times New Roman" w:hAnsi="Times New Roman"/>
          <w:sz w:val="28"/>
          <w:szCs w:val="28"/>
        </w:rPr>
        <w:t>сельского поселения                                          А.</w:t>
      </w:r>
      <w:r>
        <w:rPr>
          <w:rFonts w:ascii="Times New Roman" w:hAnsi="Times New Roman"/>
          <w:sz w:val="28"/>
          <w:szCs w:val="28"/>
        </w:rPr>
        <w:t>И.Коршунов</w:t>
      </w:r>
    </w:p>
    <w:p w:rsidR="00161BDF" w:rsidRPr="00EB6E81" w:rsidRDefault="00161BDF" w:rsidP="00161B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74EB" w:rsidRPr="00BB46BA" w:rsidRDefault="004E74EB" w:rsidP="00161BD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E74EB" w:rsidRPr="00BB46BA" w:rsidSect="00F21BF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65" w:rsidRDefault="00D00C65" w:rsidP="00853911">
      <w:pPr>
        <w:spacing w:after="0" w:line="240" w:lineRule="auto"/>
      </w:pPr>
      <w:r>
        <w:separator/>
      </w:r>
    </w:p>
  </w:endnote>
  <w:endnote w:type="continuationSeparator" w:id="1">
    <w:p w:rsidR="00D00C65" w:rsidRDefault="00D00C65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65" w:rsidRDefault="00D00C65" w:rsidP="00853911">
      <w:pPr>
        <w:spacing w:after="0" w:line="240" w:lineRule="auto"/>
      </w:pPr>
      <w:r>
        <w:separator/>
      </w:r>
    </w:p>
  </w:footnote>
  <w:footnote w:type="continuationSeparator" w:id="1">
    <w:p w:rsidR="00D00C65" w:rsidRDefault="00D00C65" w:rsidP="0085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C9E"/>
    <w:rsid w:val="00005006"/>
    <w:rsid w:val="00053027"/>
    <w:rsid w:val="00055F8B"/>
    <w:rsid w:val="000758DE"/>
    <w:rsid w:val="000B4EC8"/>
    <w:rsid w:val="000D32C9"/>
    <w:rsid w:val="000E6338"/>
    <w:rsid w:val="001363B6"/>
    <w:rsid w:val="001558FC"/>
    <w:rsid w:val="001617E6"/>
    <w:rsid w:val="00161BDF"/>
    <w:rsid w:val="001D3D34"/>
    <w:rsid w:val="00206B00"/>
    <w:rsid w:val="002B0A96"/>
    <w:rsid w:val="002E5E8F"/>
    <w:rsid w:val="002F04D8"/>
    <w:rsid w:val="002F381D"/>
    <w:rsid w:val="002F494C"/>
    <w:rsid w:val="00337E31"/>
    <w:rsid w:val="00342BF7"/>
    <w:rsid w:val="00355403"/>
    <w:rsid w:val="00367264"/>
    <w:rsid w:val="00377B9E"/>
    <w:rsid w:val="003B45A9"/>
    <w:rsid w:val="003C22D9"/>
    <w:rsid w:val="003C42F8"/>
    <w:rsid w:val="0040403F"/>
    <w:rsid w:val="004116A9"/>
    <w:rsid w:val="00411D34"/>
    <w:rsid w:val="00412749"/>
    <w:rsid w:val="00415B51"/>
    <w:rsid w:val="004208CA"/>
    <w:rsid w:val="00421893"/>
    <w:rsid w:val="0042284E"/>
    <w:rsid w:val="0042368F"/>
    <w:rsid w:val="00457BB3"/>
    <w:rsid w:val="00474068"/>
    <w:rsid w:val="00487C19"/>
    <w:rsid w:val="004C4A09"/>
    <w:rsid w:val="004C7DC0"/>
    <w:rsid w:val="004E74EB"/>
    <w:rsid w:val="004F7DD3"/>
    <w:rsid w:val="00515363"/>
    <w:rsid w:val="00516C8B"/>
    <w:rsid w:val="00533287"/>
    <w:rsid w:val="00536662"/>
    <w:rsid w:val="0055322A"/>
    <w:rsid w:val="00570C67"/>
    <w:rsid w:val="00583EA2"/>
    <w:rsid w:val="005A13E3"/>
    <w:rsid w:val="005C0D85"/>
    <w:rsid w:val="005D4D88"/>
    <w:rsid w:val="006011C2"/>
    <w:rsid w:val="00633B64"/>
    <w:rsid w:val="00661482"/>
    <w:rsid w:val="00673A0A"/>
    <w:rsid w:val="006A2413"/>
    <w:rsid w:val="006C02FE"/>
    <w:rsid w:val="006D0FF0"/>
    <w:rsid w:val="006E4C1C"/>
    <w:rsid w:val="00742B8B"/>
    <w:rsid w:val="007433C4"/>
    <w:rsid w:val="00763265"/>
    <w:rsid w:val="0079635B"/>
    <w:rsid w:val="007B19A8"/>
    <w:rsid w:val="007B1A75"/>
    <w:rsid w:val="007C1FFB"/>
    <w:rsid w:val="007D1E1B"/>
    <w:rsid w:val="00805A02"/>
    <w:rsid w:val="008271E2"/>
    <w:rsid w:val="00842C90"/>
    <w:rsid w:val="00853911"/>
    <w:rsid w:val="008A326F"/>
    <w:rsid w:val="008A4081"/>
    <w:rsid w:val="008B4274"/>
    <w:rsid w:val="00901865"/>
    <w:rsid w:val="009247F5"/>
    <w:rsid w:val="00927BB9"/>
    <w:rsid w:val="00941D4A"/>
    <w:rsid w:val="009456B9"/>
    <w:rsid w:val="00951EDA"/>
    <w:rsid w:val="00965623"/>
    <w:rsid w:val="0096602F"/>
    <w:rsid w:val="009742F5"/>
    <w:rsid w:val="009770D4"/>
    <w:rsid w:val="00992E04"/>
    <w:rsid w:val="00A16252"/>
    <w:rsid w:val="00A37755"/>
    <w:rsid w:val="00A45389"/>
    <w:rsid w:val="00A55F3D"/>
    <w:rsid w:val="00A73E97"/>
    <w:rsid w:val="00AB3196"/>
    <w:rsid w:val="00B53B5A"/>
    <w:rsid w:val="00B64703"/>
    <w:rsid w:val="00B85610"/>
    <w:rsid w:val="00BA411B"/>
    <w:rsid w:val="00BA7BA9"/>
    <w:rsid w:val="00BB46BA"/>
    <w:rsid w:val="00BB5751"/>
    <w:rsid w:val="00BC058B"/>
    <w:rsid w:val="00BF53EB"/>
    <w:rsid w:val="00C00088"/>
    <w:rsid w:val="00C11F57"/>
    <w:rsid w:val="00C15430"/>
    <w:rsid w:val="00C636EE"/>
    <w:rsid w:val="00C71D8F"/>
    <w:rsid w:val="00C94034"/>
    <w:rsid w:val="00CC108F"/>
    <w:rsid w:val="00CC2878"/>
    <w:rsid w:val="00CE686E"/>
    <w:rsid w:val="00D00C65"/>
    <w:rsid w:val="00D130B2"/>
    <w:rsid w:val="00D22CF8"/>
    <w:rsid w:val="00D32885"/>
    <w:rsid w:val="00D32C42"/>
    <w:rsid w:val="00D33040"/>
    <w:rsid w:val="00D40F41"/>
    <w:rsid w:val="00D47D80"/>
    <w:rsid w:val="00D90772"/>
    <w:rsid w:val="00D925A0"/>
    <w:rsid w:val="00DA06EB"/>
    <w:rsid w:val="00E031BF"/>
    <w:rsid w:val="00E17BC6"/>
    <w:rsid w:val="00E261B8"/>
    <w:rsid w:val="00E33519"/>
    <w:rsid w:val="00E4770D"/>
    <w:rsid w:val="00E67236"/>
    <w:rsid w:val="00E7263B"/>
    <w:rsid w:val="00EA0988"/>
    <w:rsid w:val="00EA5A1D"/>
    <w:rsid w:val="00EE6F92"/>
    <w:rsid w:val="00F46D9D"/>
    <w:rsid w:val="00F63C9E"/>
    <w:rsid w:val="00F91AEE"/>
    <w:rsid w:val="00FB6A87"/>
    <w:rsid w:val="00FC5992"/>
    <w:rsid w:val="00F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911"/>
  </w:style>
  <w:style w:type="paragraph" w:styleId="a8">
    <w:name w:val="footer"/>
    <w:basedOn w:val="a"/>
    <w:link w:val="a9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11"/>
  </w:style>
  <w:style w:type="paragraph" w:customStyle="1" w:styleId="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A16252"/>
    <w:pPr>
      <w:keepNext/>
      <w:jc w:val="center"/>
    </w:pPr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AC40-C10A-4AF9-9550-846563D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30</Pages>
  <Words>6398</Words>
  <Characters>36471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2017-02-17T11:19:00Z</cp:lastPrinted>
  <dcterms:created xsi:type="dcterms:W3CDTF">2013-11-08T07:54:00Z</dcterms:created>
  <dcterms:modified xsi:type="dcterms:W3CDTF">2017-02-17T11:20:00Z</dcterms:modified>
</cp:coreProperties>
</file>