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.2023г. </w:t>
        <w:tab/>
        <w:t xml:space="preserve">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57</w:t>
      </w:r>
      <w:r>
        <w:rPr>
          <w:rFonts w:ascii="Times New Roman" w:hAnsi="Times New Roman"/>
          <w:sz w:val="28"/>
          <w:szCs w:val="28"/>
        </w:rPr>
        <w:t xml:space="preserve">                                           Тарасовский</w:t>
      </w:r>
    </w:p>
    <w:p>
      <w:pPr>
        <w:pStyle w:val="ConsPlusTitle"/>
        <w:widowControl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Об исключении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наименования сооружения с кадастровым номером 61:37:00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00000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1803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, расположенного по адресу: </w:t>
      </w:r>
      <w:bookmarkStart w:id="0" w:name="__DdeLink__47_3089198121"/>
      <w:bookmarkStart w:id="1" w:name="__DdeLink__1875_2473050210"/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Ростовская область,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Тарасовский район, п. Тарасовский, ул. Ст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епная, 42</w:t>
      </w:r>
      <w:bookmarkEnd w:id="0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соответствии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 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  <w:highlight w:val="white"/>
        </w:rPr>
        <w:t xml:space="preserve">Федеральным законом Российской Федерации </w:t>
      </w:r>
      <w:r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№</w:t>
      </w:r>
      <w:r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«Тарасовское сельское поселение», утвержденными решением Собрания депутатов Тарасовского района от 17.07.2018 № 155 (в ред. от 10.12.2020 № 348) (далее – Правила землепользования и застройки Тарасовского сельского поселения), Уставом муниципального образования «Тарасовск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ое сельское поселение</w:t>
      </w:r>
      <w:r>
        <w:rPr>
          <w:rFonts w:ascii="Times New Roman" w:hAnsi="Times New Roman"/>
          <w:sz w:val="28"/>
          <w:szCs w:val="28"/>
        </w:rPr>
        <w:t xml:space="preserve">», 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Cs w:val="26"/>
        </w:rPr>
      </w:pPr>
      <w:r>
        <w:rPr>
          <w:szCs w:val="26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1. Исключить наименование сооружения с кадастровым номером 61:37:0000000: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1803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, расположенного по адресу: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Ростовская область, Тарасовский район, п. Тарасовский, ул. Ст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епная, 42.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И.о. 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qFormat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>
    <w:name w:val="Default Paragraph Font"/>
    <w:qFormat/>
    <w:rPr/>
  </w:style>
  <w:style w:type="character" w:styleId="61">
    <w:name w:val="Заголовок 6 Знак"/>
    <w:basedOn w:val="DefaultParagraphFont"/>
    <w:qFormat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yle13">
    <w:name w:val="Текст выноски Знак"/>
    <w:basedOn w:val="DefaultParagraphFont"/>
    <w:qFormat/>
    <w:rPr>
      <w:rFonts w:ascii="Segoe UI" w:hAnsi="Segoe UI" w:cs="Segoe UI"/>
      <w:sz w:val="18"/>
      <w:szCs w:val="18"/>
      <w:lang w:eastAsia="en-US"/>
    </w:rPr>
  </w:style>
  <w:style w:type="character" w:styleId="1">
    <w:name w:val="Заголовок №1_"/>
    <w:basedOn w:val="DefaultParagraphFont"/>
    <w:qFormat/>
    <w:rPr>
      <w:rFonts w:cs="Times New Roman"/>
      <w:sz w:val="34"/>
      <w:szCs w:val="34"/>
      <w:highlight w:val="white"/>
    </w:rPr>
  </w:style>
  <w:style w:type="character" w:styleId="Style14">
    <w:name w:val="Название Знак"/>
    <w:basedOn w:val="DefaultParagraphFont"/>
    <w:qFormat/>
    <w:rPr>
      <w:rFonts w:cs="Times New Roman"/>
      <w:sz w:val="20"/>
      <w:szCs w:val="20"/>
    </w:rPr>
  </w:style>
  <w:style w:type="character" w:styleId="41">
    <w:name w:val="Заголовок 4 Знак"/>
    <w:basedOn w:val="DefaultParagraphFont"/>
    <w:qFormat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>
    <w:name w:val="ConsPlusNormal"/>
    <w:qFormat/>
    <w:pPr>
      <w:widowControl w:val="fals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>
    <w:name w:val="Заголовок №1"/>
    <w:basedOn w:val="Normal"/>
    <w:qFormat/>
    <w:pPr>
      <w:shd w:val="clear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Application>LibreOffice/6.3.1.2$Windows_X86_64 LibreOffice_project/b79626edf0065ac373bd1df5c28bd630b4424273</Application>
  <Pages>1</Pages>
  <Words>151</Words>
  <Characters>1209</Characters>
  <CharactersWithSpaces>1605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2023-09-20T15:16:29Z</cp:lastPrinted>
  <dcterms:modified xsi:type="dcterms:W3CDTF">2023-09-20T15:16:31Z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