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731520" cy="92202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ТАРАСОВСКИЙ РАЙОН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«ТАРАСОВСКОЕ СЕЛЬСКОЕ ПОСЕЛЕНИЕ»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ТАРАСОВСКОГО СЕЛЬСКОГО ПОСЕЛЕНИЯ</w:t>
      </w:r>
    </w:p>
    <w:p>
      <w:pPr>
        <w:pStyle w:val="4"/>
        <w:bidi w:val="0"/>
        <w:jc w:val="center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</w:r>
    </w:p>
    <w:p>
      <w:pPr>
        <w:pStyle w:val="4"/>
        <w:bidi w:val="0"/>
        <w:jc w:val="center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  <w:t>ПОСТАНОВЛЕНИЕ</w:t>
      </w:r>
    </w:p>
    <w:p>
      <w:pPr>
        <w:pStyle w:val="Normal"/>
        <w:bidi w:val="0"/>
        <w:jc w:val="center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</w:r>
    </w:p>
    <w:p>
      <w:pPr>
        <w:pStyle w:val="Normal"/>
        <w:tabs>
          <w:tab w:val="clear" w:pos="709"/>
          <w:tab w:val="center" w:pos="4876" w:leader="none"/>
        </w:tabs>
        <w:bidi w:val="0"/>
        <w:spacing w:before="0" w:after="0"/>
        <w:jc w:val="center"/>
        <w:rPr/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1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2</w:t>
      </w:r>
      <w:r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.2023г. </w:t>
        <w:tab/>
        <w:t xml:space="preserve">                                                № 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1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4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6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                                         п.Тарасовский</w:t>
      </w:r>
    </w:p>
    <w:p>
      <w:pPr>
        <w:pStyle w:val="ConsPlusTitle"/>
        <w:widowControl/>
        <w:jc w:val="both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</w:r>
    </w:p>
    <w:p>
      <w:pPr>
        <w:pStyle w:val="Normal"/>
        <w:bidi w:val="0"/>
        <w:spacing w:lineRule="auto" w:line="240" w:before="0" w:after="0"/>
        <w:jc w:val="center"/>
        <w:rPr>
          <w:sz w:val="26"/>
          <w:szCs w:val="26"/>
        </w:rPr>
      </w:pPr>
      <w:bookmarkStart w:id="0" w:name="__DdeLink__339_886801460"/>
      <w:r>
        <w:rPr>
          <w:rFonts w:ascii="Times New Roman" w:hAnsi="Times New Roman"/>
          <w:bCs/>
          <w:sz w:val="26"/>
          <w:szCs w:val="26"/>
          <w:lang w:eastAsia="ru-RU"/>
        </w:rPr>
        <w:t>О при</w:t>
      </w:r>
      <w:bookmarkEnd w:id="0"/>
      <w:r>
        <w:rPr>
          <w:rFonts w:eastAsia="Times New Roman" w:cs="Times New Roman" w:ascii="Times New Roman" w:hAnsi="Times New Roman"/>
          <w:bCs/>
          <w:color w:val="auto"/>
          <w:kern w:val="0"/>
          <w:sz w:val="26"/>
          <w:szCs w:val="26"/>
          <w:lang w:val="ru-RU" w:eastAsia="ru-RU" w:bidi="ar-SA"/>
        </w:rPr>
        <w:t>ведении в соответствие адресных объектов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Times New Roman" w:cs="Times New Roman"/>
          <w:bCs/>
          <w:color w:val="auto"/>
          <w:kern w:val="0"/>
          <w:sz w:val="26"/>
          <w:szCs w:val="26"/>
          <w:lang w:val="ru-RU" w:eastAsia="ru-RU" w:bidi="ar-SA"/>
        </w:rPr>
      </w:pPr>
      <w:r>
        <w:rPr>
          <w:rFonts w:eastAsia="Times New Roman" w:cs="Times New Roman" w:ascii="Times New Roman" w:hAnsi="Times New Roman"/>
          <w:bCs/>
          <w:color w:val="auto"/>
          <w:kern w:val="0"/>
          <w:sz w:val="26"/>
          <w:szCs w:val="26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bCs/>
          <w:color w:val="auto"/>
          <w:kern w:val="0"/>
          <w:sz w:val="26"/>
          <w:szCs w:val="26"/>
          <w:lang w:val="ru-RU" w:eastAsia="ru-RU" w:bidi="ar-SA"/>
        </w:rPr>
        <w:t>по результатам инвентаризации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</w:r>
    </w:p>
    <w:p>
      <w:pPr>
        <w:pStyle w:val="Normal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 руководствуясь ч. 3 ст. 5 Федерального закона от 28 декабря 2013г.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и Правилами присвоения, изменения и аннулирования адресов, Постановлением Правительства Российской Федерации от 19.11.2014г. № 1221 «Об утверждении правил присвоения, изменения и аннулирования адресов», разделом IV Постановления Правительства Российской Федерации от 22.05.2015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</w:t>
      </w:r>
    </w:p>
    <w:p>
      <w:pPr>
        <w:pStyle w:val="Normal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bidi w:val="0"/>
        <w:spacing w:lineRule="auto" w:line="240" w:before="0" w:after="0"/>
        <w:ind w:left="0" w:right="0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>
      <w:pPr>
        <w:pStyle w:val="Normal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1. При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ru-RU" w:bidi="ar-SA"/>
        </w:rPr>
        <w:t>нять результаты проведенной инвентаризации адресных объектов на территории Тарасовского сельского поселения Тарасовского района Ростовской области.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ru-RU" w:bidi="ar-SA"/>
        </w:rPr>
        <w:t>2. Внести в  ранее присвоенные адреса сведения о кадастровых номерах объектов недвижимости являющихся объектами адресации на территории Тарасовского сельского поселения Тарасовского района Ростовской области в  Федеральную информационную адресную систему (ФИАС) согласно Приложению.</w:t>
      </w:r>
    </w:p>
    <w:p>
      <w:pPr>
        <w:pStyle w:val="Normal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ru-RU" w:bidi="ar-SA"/>
        </w:rPr>
        <w:t>3</w:t>
      </w:r>
      <w:r>
        <w:rPr>
          <w:rFonts w:ascii="Times New Roman" w:hAnsi="Times New Roman"/>
          <w:sz w:val="26"/>
          <w:szCs w:val="26"/>
          <w:lang w:eastAsia="ru-RU"/>
        </w:rPr>
        <w:t>.   Постановление вступает в силу со дня его официального обнародования.</w:t>
      </w:r>
    </w:p>
    <w:p>
      <w:pPr>
        <w:pStyle w:val="Normal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Cs/>
          <w:color w:val="000000"/>
          <w:kern w:val="0"/>
          <w:sz w:val="26"/>
          <w:szCs w:val="26"/>
          <w:lang w:val="ru-RU" w:eastAsia="en-US" w:bidi="ar-SA"/>
        </w:rPr>
        <w:t>4.</w:t>
      </w:r>
      <w:r>
        <w:rPr>
          <w:rFonts w:ascii="Times New Roman" w:hAnsi="Times New Roman"/>
          <w:bCs/>
          <w:color w:val="000000"/>
          <w:sz w:val="26"/>
          <w:szCs w:val="26"/>
        </w:rPr>
        <w:t>   Контроль за выполнением настоящего постановления оставляю за собой.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И.о. г</w:t>
      </w:r>
      <w:r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ы</w:t>
      </w:r>
      <w:r>
        <w:rPr>
          <w:rFonts w:ascii="Times New Roman" w:hAnsi="Times New Roman"/>
          <w:sz w:val="26"/>
          <w:szCs w:val="26"/>
        </w:rPr>
        <w:t xml:space="preserve"> Администрации</w:t>
      </w:r>
    </w:p>
    <w:p>
      <w:pPr>
        <w:pStyle w:val="Normal"/>
        <w:keepNext w:val="true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/>
      </w:pPr>
      <w:r>
        <w:rPr>
          <w:rFonts w:ascii="Times New Roman" w:hAnsi="Times New Roman"/>
          <w:sz w:val="26"/>
          <w:szCs w:val="26"/>
        </w:rPr>
        <w:t>Тарасовского сельского поселения                                                                       А.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П. Заикин</w:t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en-US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en-US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en-US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 xml:space="preserve">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Приложение</w:t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right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en-US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 xml:space="preserve">   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 xml:space="preserve">к постановлению Администрации </w:t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right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Т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арасовского сельского поселени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я</w:t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right"/>
        <w:rPr/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 xml:space="preserve">от 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1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2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.0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9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.2023г. № 1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4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6</w:t>
      </w:r>
    </w:p>
    <w:p>
      <w:pPr>
        <w:pStyle w:val="Normal"/>
        <w:numPr>
          <w:ilvl w:val="0"/>
          <w:numId w:val="0"/>
        </w:numPr>
        <w:bidi w:val="0"/>
        <w:spacing w:before="0" w:after="0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Перечень адресных объектов, расположенных на территории </w:t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Тарасовского сельского поселения, подлежащих внесению в ФИАС</w:t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 результатам проведенной инвентаризации  </w:t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650" w:type="dxa"/>
        <w:jc w:val="left"/>
        <w:tblInd w:w="41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75"/>
        <w:gridCol w:w="6638"/>
        <w:gridCol w:w="2337"/>
      </w:tblGrid>
      <w:tr>
        <w:trPr/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Адрес</w:t>
            </w:r>
          </w:p>
        </w:tc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Кадастровый номер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66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" w:name="__DdeLink__280_88680146011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л.З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ареч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овладение 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7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38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66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" w:name="__DdeLink__280_886801460111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л.З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ареч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9А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7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024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66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" w:name="__DdeLink__280_8868014601112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л.З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ареч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5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строение 2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7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63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66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" w:name="__DdeLink__280_8868014601112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л.З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ареч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8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сооружение 1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7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05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highlight w:val="white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en-US" w:bidi="ar-SA"/>
              </w:rPr>
              <w:t>5</w:t>
            </w:r>
          </w:p>
        </w:tc>
        <w:tc>
          <w:tcPr>
            <w:tcW w:w="66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" w:name="__DdeLink__280_8868014601112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л.З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ареч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 строение 3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7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32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highlight w:val="white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en-US" w:bidi="ar-SA"/>
              </w:rPr>
              <w:t>6</w:t>
            </w:r>
          </w:p>
        </w:tc>
        <w:tc>
          <w:tcPr>
            <w:tcW w:w="66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" w:name="__DdeLink__280_8868014601112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л.З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ареч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7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4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7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69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highlight w:val="white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en-US" w:bidi="ar-SA"/>
              </w:rPr>
              <w:t>7</w:t>
            </w:r>
          </w:p>
        </w:tc>
        <w:tc>
          <w:tcPr>
            <w:tcW w:w="66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" w:name="__DdeLink__280_8868014601112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л.З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ареч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1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строение 2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7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19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highlight w:val="white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en-US" w:bidi="ar-SA"/>
              </w:rPr>
              <w:t>8</w:t>
            </w:r>
          </w:p>
        </w:tc>
        <w:tc>
          <w:tcPr>
            <w:tcW w:w="66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8" w:name="__DdeLink__280_8868014601112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л.З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ареч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строение 1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0107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925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66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9" w:name="__DdeLink__280_8868014601112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л.З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ареч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5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строение 3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7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7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66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0" w:name="__DdeLink__280_8868014601112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л.З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ареч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5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строение 5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7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9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91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11</w:t>
            </w:r>
          </w:p>
        </w:tc>
        <w:tc>
          <w:tcPr>
            <w:tcW w:w="66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1" w:name="__DdeLink__280_8868014601112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л.К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омсомольская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овладение 11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8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826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12</w:t>
            </w:r>
          </w:p>
        </w:tc>
        <w:tc>
          <w:tcPr>
            <w:tcW w:w="66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2" w:name="__DdeLink__280_88680146011121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л.К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омсомольская,  дом 8 строение 1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8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77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13</w:t>
            </w:r>
          </w:p>
        </w:tc>
        <w:tc>
          <w:tcPr>
            <w:tcW w:w="66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3" w:name="__DdeLink__280_88680146011121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л.К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омсомольская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владение 8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8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056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14</w:t>
            </w:r>
          </w:p>
        </w:tc>
        <w:tc>
          <w:tcPr>
            <w:tcW w:w="66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4" w:name="__DdeLink__280_88680146011121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х.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Нижняя Тарасовка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ер.Дружбы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владение 2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7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09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15</w:t>
            </w:r>
          </w:p>
        </w:tc>
        <w:tc>
          <w:tcPr>
            <w:tcW w:w="66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5" w:name="__DdeLink__280_886801460111212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х.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Нижняя Тарасовка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ер.Дружбы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владение 1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02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16</w:t>
            </w:r>
          </w:p>
        </w:tc>
        <w:tc>
          <w:tcPr>
            <w:tcW w:w="66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6" w:name="__DdeLink__280_886801460111212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х.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Нижняя Тарасовка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ер.Дружбы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9 строение 1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14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17</w:t>
            </w:r>
          </w:p>
        </w:tc>
        <w:tc>
          <w:tcPr>
            <w:tcW w:w="66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7" w:name="__DdeLink__280_88680146011121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л.Л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есная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владение 37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022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18</w:t>
            </w:r>
          </w:p>
        </w:tc>
        <w:tc>
          <w:tcPr>
            <w:tcW w:w="66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8" w:name="__DdeLink__280_88680146011121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л.Л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есная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владение 48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177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19</w:t>
            </w:r>
          </w:p>
        </w:tc>
        <w:tc>
          <w:tcPr>
            <w:tcW w:w="66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9" w:name="__DdeLink__280_886801460111216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л.Л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есная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владение 34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727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20</w:t>
            </w:r>
          </w:p>
        </w:tc>
        <w:tc>
          <w:tcPr>
            <w:tcW w:w="66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0" w:name="__DdeLink__280_886801460111216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л.Л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есная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владение 15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216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21</w:t>
            </w:r>
          </w:p>
        </w:tc>
        <w:tc>
          <w:tcPr>
            <w:tcW w:w="66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1" w:name="__DdeLink__280_886801460111216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л.Л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есная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владение 43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147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66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2" w:name="__DdeLink__280_886801460111216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л.Л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есная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владение 2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007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66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3" w:name="__DdeLink__280_886801460111216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л.Л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есная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владение 7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9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84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66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4" w:name="__DdeLink__280_886801460111216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л.Л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есная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владение 3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3060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5</w:t>
            </w:r>
          </w:p>
        </w:tc>
        <w:tc>
          <w:tcPr>
            <w:tcW w:w="66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5" w:name="__DdeLink__280_886801460111216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л.Л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есная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владение 41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47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66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6" w:name="__DdeLink__280_886801460111216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л.Л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есная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владение 5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40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7</w:t>
            </w:r>
          </w:p>
        </w:tc>
        <w:tc>
          <w:tcPr>
            <w:tcW w:w="66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7" w:name="__DdeLink__280_8868014601112161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л.Л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есная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владение 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9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91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8</w:t>
            </w:r>
          </w:p>
        </w:tc>
        <w:tc>
          <w:tcPr>
            <w:tcW w:w="66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8" w:name="__DdeLink__280_8868014601112161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тепная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владение 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3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2037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66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9" w:name="__DdeLink__280_8868014601112161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тепная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110 строение 1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43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30</w:t>
            </w:r>
          </w:p>
        </w:tc>
        <w:tc>
          <w:tcPr>
            <w:tcW w:w="66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0" w:name="__DdeLink__280_88680146011121612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тепная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6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строение 7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014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31</w:t>
            </w:r>
          </w:p>
        </w:tc>
        <w:tc>
          <w:tcPr>
            <w:tcW w:w="66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1" w:name="__DdeLink__280_88680146011121612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тепная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8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2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039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32</w:t>
            </w:r>
          </w:p>
        </w:tc>
        <w:tc>
          <w:tcPr>
            <w:tcW w:w="66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2" w:name="__DdeLink__280_88680146011121612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тепная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14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7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1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7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37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33</w:t>
            </w:r>
          </w:p>
        </w:tc>
        <w:tc>
          <w:tcPr>
            <w:tcW w:w="66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3" w:name="__DdeLink__280_88680146011121612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тепная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7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1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75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34</w:t>
            </w:r>
          </w:p>
        </w:tc>
        <w:tc>
          <w:tcPr>
            <w:tcW w:w="66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4" w:name="__DdeLink__280_88680146011121612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тепная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овладение 107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586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35</w:t>
            </w:r>
          </w:p>
        </w:tc>
        <w:tc>
          <w:tcPr>
            <w:tcW w:w="66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5" w:name="__DdeLink__280_88680146011121612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тепная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овладение 16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57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36</w:t>
            </w:r>
          </w:p>
        </w:tc>
        <w:tc>
          <w:tcPr>
            <w:tcW w:w="66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6" w:name="__DdeLink__280_88680146011121612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тепная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овладение 18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79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37</w:t>
            </w:r>
          </w:p>
        </w:tc>
        <w:tc>
          <w:tcPr>
            <w:tcW w:w="66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7" w:name="__DdeLink__280_88680146011121612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тепная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овладение 136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012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38</w:t>
            </w:r>
          </w:p>
        </w:tc>
        <w:tc>
          <w:tcPr>
            <w:tcW w:w="66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8" w:name="__DdeLink__280_88680146011121612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тепная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овладение 29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7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35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39</w:t>
            </w:r>
          </w:p>
        </w:tc>
        <w:tc>
          <w:tcPr>
            <w:tcW w:w="66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9" w:name="__DdeLink__280_886801460111216121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тепная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овладение 90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85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0</w:t>
            </w:r>
          </w:p>
        </w:tc>
        <w:tc>
          <w:tcPr>
            <w:tcW w:w="66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0" w:name="__DdeLink__280_886801460111216121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тепная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овладение 155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505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66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1" w:name="__DdeLink__280_886801460111216121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тепная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овладение 49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34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66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2" w:name="__DdeLink__280_886801460111216121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тепная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овладение 159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05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66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3" w:name="__DdeLink__280_886801460111216121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тепная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овладение 73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18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66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4" w:name="__DdeLink__280_886801460111216121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тепная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овладение 53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050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45</w:t>
            </w:r>
          </w:p>
        </w:tc>
        <w:tc>
          <w:tcPr>
            <w:tcW w:w="66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5" w:name="__DdeLink__280_886801460111216121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тепная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овладение 143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05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46</w:t>
            </w:r>
          </w:p>
        </w:tc>
        <w:tc>
          <w:tcPr>
            <w:tcW w:w="66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6" w:name="__DdeLink__280_886801460111216121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тепная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овладение 91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24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7</w:t>
            </w:r>
          </w:p>
        </w:tc>
        <w:tc>
          <w:tcPr>
            <w:tcW w:w="66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7" w:name="__DdeLink__280_886801460111216121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тепная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домо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владение 109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29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8</w:t>
            </w:r>
          </w:p>
        </w:tc>
        <w:tc>
          <w:tcPr>
            <w:tcW w:w="66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8" w:name="__DdeLink__280_886801460111216121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тепная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домо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владение 65 корпус А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25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49</w:t>
            </w:r>
          </w:p>
        </w:tc>
        <w:tc>
          <w:tcPr>
            <w:tcW w:w="66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9" w:name="__DdeLink__280_886801460111216122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тепная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9 строение 5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705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0</w:t>
            </w:r>
          </w:p>
        </w:tc>
        <w:tc>
          <w:tcPr>
            <w:tcW w:w="66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0" w:name="__DdeLink__280_886801460111216122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тепная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4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1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56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51</w:t>
            </w:r>
          </w:p>
        </w:tc>
        <w:tc>
          <w:tcPr>
            <w:tcW w:w="66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1" w:name="__DdeLink__280_886801460111216122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тепная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9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3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03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52</w:t>
            </w:r>
          </w:p>
        </w:tc>
        <w:tc>
          <w:tcPr>
            <w:tcW w:w="66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2" w:name="__DdeLink__280_886801460111216122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тепная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2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7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13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53</w:t>
            </w:r>
          </w:p>
        </w:tc>
        <w:tc>
          <w:tcPr>
            <w:tcW w:w="66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3" w:name="__DdeLink__280_886801460111216122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тепная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5А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строение 3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60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54</w:t>
            </w:r>
          </w:p>
        </w:tc>
        <w:tc>
          <w:tcPr>
            <w:tcW w:w="66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4" w:name="__DdeLink__280_886801460111216122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тепная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4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оруж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ение 1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32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55</w:t>
            </w:r>
          </w:p>
        </w:tc>
        <w:tc>
          <w:tcPr>
            <w:tcW w:w="66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5" w:name="__DdeLink__280_886801460111216122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тепная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9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2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230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56</w:t>
            </w:r>
          </w:p>
        </w:tc>
        <w:tc>
          <w:tcPr>
            <w:tcW w:w="66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6" w:name="__DdeLink__280_886801460111216122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тепная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14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3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строение 1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03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57</w:t>
            </w:r>
          </w:p>
        </w:tc>
        <w:tc>
          <w:tcPr>
            <w:tcW w:w="66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7" w:name="__DdeLink__280_886801460111216122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тепная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7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2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69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58</w:t>
            </w:r>
          </w:p>
        </w:tc>
        <w:tc>
          <w:tcPr>
            <w:tcW w:w="66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8" w:name="__DdeLink__280_886801460111216122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тепная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4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3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26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59</w:t>
            </w:r>
          </w:p>
        </w:tc>
        <w:tc>
          <w:tcPr>
            <w:tcW w:w="66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9" w:name="__DdeLink__280_886801460111216123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тепная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8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3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924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0</w:t>
            </w:r>
          </w:p>
        </w:tc>
        <w:tc>
          <w:tcPr>
            <w:tcW w:w="66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0" w:name="__DdeLink__280_886801460111216123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тепная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4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1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48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61</w:t>
            </w:r>
          </w:p>
        </w:tc>
        <w:tc>
          <w:tcPr>
            <w:tcW w:w="66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1" w:name="__DdeLink__280_886801460111216123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тепная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4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4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566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62</w:t>
            </w:r>
          </w:p>
        </w:tc>
        <w:tc>
          <w:tcPr>
            <w:tcW w:w="66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2" w:name="__DdeLink__280_886801460111216123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тепная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3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45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63</w:t>
            </w:r>
          </w:p>
        </w:tc>
        <w:tc>
          <w:tcPr>
            <w:tcW w:w="66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3" w:name="__DdeLink__280_886801460111216123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тепная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9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1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87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66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4" w:name="__DdeLink__280_886801460111216123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тепная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4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013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65 </w:t>
            </w:r>
          </w:p>
        </w:tc>
        <w:tc>
          <w:tcPr>
            <w:tcW w:w="66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5" w:name="__DdeLink__280_886801460111216123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тепная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114 строение 5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338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66</w:t>
            </w:r>
          </w:p>
        </w:tc>
        <w:tc>
          <w:tcPr>
            <w:tcW w:w="66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6" w:name="__DdeLink__280_8868014601112161236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тепная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9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3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471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67</w:t>
            </w:r>
          </w:p>
        </w:tc>
        <w:tc>
          <w:tcPr>
            <w:tcW w:w="66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7" w:name="__DdeLink__280_8868014601112161236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тепная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90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025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68</w:t>
            </w:r>
          </w:p>
        </w:tc>
        <w:tc>
          <w:tcPr>
            <w:tcW w:w="66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8" w:name="__DdeLink__280_8868014601112161236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тепная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4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9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4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210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69</w:t>
            </w:r>
          </w:p>
        </w:tc>
        <w:tc>
          <w:tcPr>
            <w:tcW w:w="66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9" w:name="__DdeLink__280_8868014601112161236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тепная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63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2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2036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70</w:t>
            </w:r>
          </w:p>
        </w:tc>
        <w:tc>
          <w:tcPr>
            <w:tcW w:w="66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0" w:name="__DdeLink__280_8868014601112161236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тепная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6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225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71</w:t>
            </w:r>
          </w:p>
        </w:tc>
        <w:tc>
          <w:tcPr>
            <w:tcW w:w="66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1" w:name="__DdeLink__280_8868014601112161236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тепная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710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72</w:t>
            </w:r>
          </w:p>
        </w:tc>
        <w:tc>
          <w:tcPr>
            <w:tcW w:w="66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2" w:name="__DdeLink__280_8868014601112161236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тепная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8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1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219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73</w:t>
            </w:r>
          </w:p>
        </w:tc>
        <w:tc>
          <w:tcPr>
            <w:tcW w:w="66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3" w:name="__DdeLink__280_8868014601112161236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тепная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3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308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74</w:t>
            </w:r>
          </w:p>
        </w:tc>
        <w:tc>
          <w:tcPr>
            <w:tcW w:w="66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4" w:name="__DdeLink__280_8868014601112161236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тепная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5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1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097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75</w:t>
            </w:r>
          </w:p>
        </w:tc>
        <w:tc>
          <w:tcPr>
            <w:tcW w:w="66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5" w:name="__DdeLink__280_88680146011121612361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тепная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5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935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76</w:t>
            </w:r>
          </w:p>
        </w:tc>
        <w:tc>
          <w:tcPr>
            <w:tcW w:w="66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6" w:name="__DdeLink__280_88680146011121612361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тепная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4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7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37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77</w:t>
            </w:r>
          </w:p>
        </w:tc>
        <w:tc>
          <w:tcPr>
            <w:tcW w:w="66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7" w:name="__DdeLink__280_88680146011121612361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тепная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114 строение 2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076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78</w:t>
            </w:r>
          </w:p>
        </w:tc>
        <w:tc>
          <w:tcPr>
            <w:tcW w:w="66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8" w:name="__DdeLink__280_88680146011121612361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тепная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1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287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79</w:t>
            </w:r>
          </w:p>
        </w:tc>
        <w:tc>
          <w:tcPr>
            <w:tcW w:w="66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9" w:name="__DdeLink__280_88680146011121612361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тепная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49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2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95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80</w:t>
            </w:r>
          </w:p>
        </w:tc>
        <w:tc>
          <w:tcPr>
            <w:tcW w:w="66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80" w:name="__DdeLink__280_88680146011121612361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8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тепная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5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1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260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81</w:t>
            </w:r>
          </w:p>
        </w:tc>
        <w:tc>
          <w:tcPr>
            <w:tcW w:w="66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81" w:name="__DdeLink__280_88680146011121612361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8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тепная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15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5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3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365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82</w:t>
            </w:r>
          </w:p>
        </w:tc>
        <w:tc>
          <w:tcPr>
            <w:tcW w:w="66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82" w:name="__DdeLink__280_88680146011121612361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8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тепная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14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1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018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83</w:t>
            </w:r>
          </w:p>
        </w:tc>
        <w:tc>
          <w:tcPr>
            <w:tcW w:w="66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83" w:name="__DdeLink__280_88680146011121612361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8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тепная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овладение 43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600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84</w:t>
            </w:r>
          </w:p>
        </w:tc>
        <w:tc>
          <w:tcPr>
            <w:tcW w:w="66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84" w:name="__DdeLink__280_88680146011121612361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8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тепная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15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9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054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85</w:t>
            </w:r>
          </w:p>
        </w:tc>
        <w:tc>
          <w:tcPr>
            <w:tcW w:w="66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85" w:name="__DdeLink__280_88680146011121612362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8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тепная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1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106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86</w:t>
            </w:r>
          </w:p>
        </w:tc>
        <w:tc>
          <w:tcPr>
            <w:tcW w:w="66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86" w:name="__DdeLink__280_88680146011121612362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8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тепная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3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781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87</w:t>
            </w:r>
          </w:p>
        </w:tc>
        <w:tc>
          <w:tcPr>
            <w:tcW w:w="66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87" w:name="__DdeLink__280_88680146011121612362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тепная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4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3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12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88</w:t>
            </w:r>
          </w:p>
        </w:tc>
        <w:tc>
          <w:tcPr>
            <w:tcW w:w="66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88" w:name="__DdeLink__280_88680146011121612362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8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тепная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овладение 40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486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89</w:t>
            </w:r>
          </w:p>
        </w:tc>
        <w:tc>
          <w:tcPr>
            <w:tcW w:w="66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89" w:name="__DdeLink__280_88680146011121612362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8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тепная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9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2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13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90</w:t>
            </w:r>
          </w:p>
        </w:tc>
        <w:tc>
          <w:tcPr>
            <w:tcW w:w="66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90" w:name="__DdeLink__280_88680146011121612362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9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тепная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овладение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110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35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91</w:t>
            </w:r>
          </w:p>
        </w:tc>
        <w:tc>
          <w:tcPr>
            <w:tcW w:w="66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91" w:name="__DdeLink__280_88680146011121612362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9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тепная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7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3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4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92</w:t>
            </w:r>
          </w:p>
        </w:tc>
        <w:tc>
          <w:tcPr>
            <w:tcW w:w="66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92" w:name="__DdeLink__280_88680146011121612362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9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тепная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4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31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93</w:t>
            </w:r>
          </w:p>
        </w:tc>
        <w:tc>
          <w:tcPr>
            <w:tcW w:w="66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93" w:name="__DdeLink__280_88680146011121612362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9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тепная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2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643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94</w:t>
            </w:r>
          </w:p>
        </w:tc>
        <w:tc>
          <w:tcPr>
            <w:tcW w:w="66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94" w:name="__DdeLink__280_88680146011121612362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9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тепная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22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строение 7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99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95</w:t>
            </w:r>
          </w:p>
        </w:tc>
        <w:tc>
          <w:tcPr>
            <w:tcW w:w="66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95" w:name="__DdeLink__280_88680146011121612363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9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тепная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5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9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1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75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96</w:t>
            </w:r>
          </w:p>
        </w:tc>
        <w:tc>
          <w:tcPr>
            <w:tcW w:w="66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96" w:name="__DdeLink__280_88680146011121612363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9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тепная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15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9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2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33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97</w:t>
            </w:r>
          </w:p>
        </w:tc>
        <w:tc>
          <w:tcPr>
            <w:tcW w:w="66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97" w:name="__DdeLink__280_88680146011121612363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9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тепная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2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46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98</w:t>
            </w:r>
          </w:p>
        </w:tc>
        <w:tc>
          <w:tcPr>
            <w:tcW w:w="66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98" w:name="__DdeLink__280_886801460111216123631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9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тепная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36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2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054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99</w:t>
            </w:r>
          </w:p>
        </w:tc>
        <w:tc>
          <w:tcPr>
            <w:tcW w:w="66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99" w:name="__DdeLink__280_886801460111216123631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9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тепная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6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20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100</w:t>
            </w:r>
          </w:p>
        </w:tc>
        <w:tc>
          <w:tcPr>
            <w:tcW w:w="66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00" w:name="__DdeLink__280_886801460111216123631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0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тепная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9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1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543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101</w:t>
            </w:r>
          </w:p>
        </w:tc>
        <w:tc>
          <w:tcPr>
            <w:tcW w:w="66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01" w:name="__DdeLink__280_886801460111216123631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0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тепная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2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49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102</w:t>
            </w:r>
          </w:p>
        </w:tc>
        <w:tc>
          <w:tcPr>
            <w:tcW w:w="66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02" w:name="__DdeLink__280_886801460111216123631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0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тепная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7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1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12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  <w:highlight w:val="darkYellow"/>
              </w:rPr>
            </w:pPr>
            <w:r>
              <w:rPr>
                <w:rStyle w:val="Style13"/>
                <w:rFonts w:ascii="Times New Roman" w:hAnsi="Times New Roman"/>
                <w:sz w:val="24"/>
                <w:szCs w:val="24"/>
                <w:highlight w:val="white"/>
              </w:rPr>
              <w:t>103</w:t>
            </w:r>
          </w:p>
        </w:tc>
        <w:tc>
          <w:tcPr>
            <w:tcW w:w="66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03" w:name="__DdeLink__280_8868014601112161236315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0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тепная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оружение 2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226</w:t>
            </w:r>
          </w:p>
        </w:tc>
      </w:tr>
    </w:tbl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/>
      </w:pPr>
      <w:r>
        <w:rPr/>
      </w:r>
    </w:p>
    <w:sectPr>
      <w:type w:val="nextPage"/>
      <w:pgSz w:w="11906" w:h="16838"/>
      <w:pgMar w:left="1134" w:right="959" w:header="0" w:top="763" w:footer="0" w:bottom="712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Mono">
    <w:altName w:val="Courier New"/>
    <w:charset w:val="cc"/>
    <w:family w:val="modern"/>
    <w:pitch w:val="fixed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4">
    <w:name w:val="Heading 4"/>
    <w:basedOn w:val="Normal"/>
    <w:next w:val="Normal"/>
    <w:qFormat/>
    <w:pPr>
      <w:keepNext w:val="true"/>
      <w:numPr>
        <w:ilvl w:val="0"/>
        <w:numId w:val="0"/>
      </w:numPr>
      <w:spacing w:before="240" w:after="60"/>
      <w:outlineLvl w:val="3"/>
    </w:pPr>
    <w:rPr>
      <w:b/>
      <w:bCs/>
      <w:sz w:val="28"/>
      <w:szCs w:val="28"/>
    </w:rPr>
  </w:style>
  <w:style w:type="character" w:styleId="Style13">
    <w:name w:val="Исходный текст"/>
    <w:qFormat/>
    <w:rPr>
      <w:rFonts w:ascii="Liberation Mono" w:hAnsi="Liberation Mono" w:eastAsia="NSimSun" w:cs="Liberation Mono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ConsPlusTitle">
    <w:name w:val="ConsPlusTitle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1022</TotalTime>
  <Application>LibreOffice/6.3.1.2$Windows_X86_64 LibreOffice_project/b79626edf0065ac373bd1df5c28bd630b4424273</Application>
  <Pages>8</Pages>
  <Words>2039</Words>
  <CharactersWithSpaces>20116</CharactersWithSpaces>
  <Paragraphs>337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2023-08-18T10:57:29Z</dcterms:created>
  <dc:creator/>
  <dc:description/>
  <dc:language>ru-RU</dc:language>
  <cp:lastModifiedBy/>
  <cp:lastPrinted>2023-09-12T10:25:24Z</cp:lastPrinted>
  <dcterms:modified xsi:type="dcterms:W3CDTF">2023-09-12T13:28:43Z</dcterms:modified>
  <cp:revision>29</cp:revision>
  <dc:subject/>
  <dc:title/>
</cp:coreProperties>
</file>