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04007B" w:rsidP="00D51DE1">
      <w:pPr>
        <w:pStyle w:val="a3"/>
        <w:tabs>
          <w:tab w:val="left" w:pos="708"/>
        </w:tabs>
        <w:jc w:val="center"/>
      </w:pPr>
      <w:r>
        <w:t>13</w:t>
      </w:r>
      <w:r w:rsidR="00D51DE1" w:rsidRPr="0004007B">
        <w:t>.03.201</w:t>
      </w:r>
      <w:r w:rsidR="00A47C8E" w:rsidRPr="0004007B">
        <w:t xml:space="preserve">7 </w:t>
      </w:r>
      <w:r w:rsidR="00D51DE1" w:rsidRPr="0004007B">
        <w:t>г</w:t>
      </w:r>
      <w:r w:rsidR="00A47C8E" w:rsidRPr="0004007B">
        <w:t>ода</w:t>
      </w:r>
      <w:r w:rsidR="00D51DE1">
        <w:t xml:space="preserve">                                        № </w:t>
      </w:r>
      <w:r>
        <w:t>24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D51DE1" w:rsidP="00D51DE1">
      <w:pPr>
        <w:pStyle w:val="a5"/>
        <w:ind w:right="112"/>
        <w:jc w:val="center"/>
        <w:rPr>
          <w:b w:val="0"/>
          <w:bCs/>
        </w:rPr>
      </w:pPr>
      <w:r>
        <w:rPr>
          <w:b w:val="0"/>
          <w:bCs/>
        </w:rPr>
        <w:t>О мерах по противодействию выжигания сухой растительности на территории Тарасовского сельского поселения в 201</w:t>
      </w:r>
      <w:r w:rsidR="00A47C8E">
        <w:rPr>
          <w:b w:val="0"/>
          <w:bCs/>
        </w:rPr>
        <w:t>7</w:t>
      </w:r>
      <w:r>
        <w:rPr>
          <w:b w:val="0"/>
          <w:bCs/>
        </w:rPr>
        <w:t xml:space="preserve"> году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Федеральными законами от 21.12.1994г. № 69-ФЗ «О пожарной б</w:t>
      </w:r>
      <w:r w:rsidR="007C1F86">
        <w:rPr>
          <w:sz w:val="28"/>
          <w:szCs w:val="28"/>
        </w:rPr>
        <w:t>езопасности»,</w:t>
      </w:r>
      <w:r>
        <w:rPr>
          <w:sz w:val="28"/>
          <w:szCs w:val="28"/>
        </w:rPr>
        <w:t xml:space="preserve"> от 10.01.2002г.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«Об охране окружающей среды», от 24.04.95г.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52-ФЗ «О животном мире»</w:t>
      </w:r>
      <w:r w:rsidR="00140786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Ростовской области от 30.08.2012 года № 810 «О мерах по противодействию выжиганию сухой растительности на территории Рос</w:t>
      </w:r>
      <w:r w:rsidR="007C1F86">
        <w:rPr>
          <w:sz w:val="28"/>
          <w:szCs w:val="28"/>
        </w:rPr>
        <w:t>товской области»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выжигание сухой растительности и проведение сельскохозяйственных палов на территории Тарасовского сельского поселения запрещается, за исключением случаев, когда выжигание производится с целью предотвращения возникновения лесных пожаров в пожароопасный период, а также и иных случаях по согласованию с ОНД по Тарасовскому району ГУ МЧС России по Ростовской области, «76 ПЧ ФГКУ «19 ОФПС по Ростовской области», органами государственного экологического контроля, охраны</w:t>
      </w:r>
      <w:r w:rsidR="00140786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регулирования использования объектов животного мира и среды обитания, использования, охраны, защиты лесного фонда и воспроизводства лесов.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утилизации сухой растительности и послеуборочных остатков на территории Тарасовского сельского поселения с использованием технологий, позволяющих избежать выжигание растительных и послеуборочных остатков (приложение).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   руководителям организаций и предприятий всех форм собственности определить порядок утилизации сухой растительности на своих территориях в соответствии с данным постановлением.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 w:rsidR="00DD68E5">
        <w:rPr>
          <w:sz w:val="28"/>
          <w:szCs w:val="28"/>
        </w:rPr>
        <w:t xml:space="preserve"> Инспектору </w:t>
      </w:r>
      <w:r>
        <w:rPr>
          <w:sz w:val="28"/>
          <w:szCs w:val="28"/>
        </w:rPr>
        <w:t xml:space="preserve">по вопросам </w:t>
      </w:r>
      <w:r w:rsidR="00DD68E5">
        <w:rPr>
          <w:sz w:val="28"/>
          <w:szCs w:val="28"/>
        </w:rPr>
        <w:t>обеспечения безопасности и ЧС</w:t>
      </w:r>
      <w:r>
        <w:rPr>
          <w:sz w:val="28"/>
          <w:szCs w:val="28"/>
        </w:rPr>
        <w:t xml:space="preserve"> </w:t>
      </w:r>
      <w:r w:rsidR="007C1F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 (</w:t>
      </w:r>
      <w:r w:rsidR="00DD68E5">
        <w:rPr>
          <w:sz w:val="28"/>
          <w:szCs w:val="28"/>
        </w:rPr>
        <w:t>Курбатов А.А.</w:t>
      </w:r>
      <w:r>
        <w:rPr>
          <w:sz w:val="28"/>
          <w:szCs w:val="28"/>
        </w:rPr>
        <w:t>)</w:t>
      </w:r>
      <w:r w:rsidR="00140786">
        <w:rPr>
          <w:sz w:val="28"/>
          <w:szCs w:val="28"/>
        </w:rPr>
        <w:t>:</w:t>
      </w:r>
    </w:p>
    <w:p w:rsidR="00D51DE1" w:rsidRDefault="00D51DE1" w:rsidP="00D51DE1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разработать план мероприятий по предупреждению ландшафтных пожаров на территории Тарасовского сельского поселения на 201</w:t>
      </w:r>
      <w:r w:rsidR="00DD68E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подготовить предложения о создании мобильных групп патрулирования и организации дежурства должностных лиц администрации поселени</w:t>
      </w:r>
      <w:r w:rsidR="007C1F86">
        <w:rPr>
          <w:sz w:val="28"/>
          <w:szCs w:val="28"/>
        </w:rPr>
        <w:t>я на весь пожароопасный период;</w:t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согласованию осуществлять проведение совместных контрольных мероприятий за соблюдением запрета на выжигание сухой растительности и проведение сельскохозяйственных палов на территории Тарасовского сельского поселения с  ОНД по Тарасовскому району ГУ МЧС России по Ростовской области, «76 ПЧ ФГКУ «19 ОФПС по Ростовской области»; </w:t>
      </w:r>
      <w:r>
        <w:rPr>
          <w:sz w:val="28"/>
          <w:szCs w:val="28"/>
        </w:rPr>
        <w:tab/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7C1F86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1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51DE1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А.И.Коршунов</w:t>
      </w:r>
    </w:p>
    <w:p w:rsidR="00D51DE1" w:rsidRDefault="00D51DE1" w:rsidP="00D51DE1">
      <w:pPr>
        <w:ind w:left="708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   Администрации  Тарасовского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04007B">
        <w:rPr>
          <w:sz w:val="28"/>
          <w:szCs w:val="28"/>
        </w:rPr>
        <w:t>13</w:t>
      </w:r>
      <w:r w:rsidRPr="0004007B">
        <w:rPr>
          <w:sz w:val="28"/>
          <w:szCs w:val="28"/>
        </w:rPr>
        <w:t>.03. 201</w:t>
      </w:r>
      <w:r w:rsidR="0004007B">
        <w:rPr>
          <w:sz w:val="28"/>
          <w:szCs w:val="28"/>
        </w:rPr>
        <w:t>7</w:t>
      </w:r>
      <w:r w:rsidRPr="0004007B">
        <w:rPr>
          <w:sz w:val="28"/>
          <w:szCs w:val="28"/>
        </w:rPr>
        <w:t xml:space="preserve">г. № </w:t>
      </w:r>
      <w:r w:rsidR="0004007B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</w:t>
      </w: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pStyle w:val="2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Р Я Д О К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утилизации сухой растительности и послеуборочных остатков на территории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1.Запрещено сжигание сухой растительности и послеуборочных остатков на территории 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 хозяйствах всех форм собственности Тарасовского сельского поселения ввести в практику использования соломы как удобрения с измельчением ее и последующей запашкой под основную обработку: для этого следует внести по 10 кг.</w:t>
      </w:r>
      <w:r w:rsidR="0014078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вещества азота на 1 тонну соломы и стеблей растени</w:t>
      </w:r>
      <w:r w:rsidR="00140786">
        <w:rPr>
          <w:sz w:val="28"/>
          <w:szCs w:val="28"/>
        </w:rPr>
        <w:t>й (</w:t>
      </w:r>
      <w:r>
        <w:rPr>
          <w:sz w:val="28"/>
          <w:szCs w:val="28"/>
        </w:rPr>
        <w:t>применение соломы повышает возможность впитывания влаги, уменьшает испарение, сокращает на 10-11 кг\га вымывание нитратного азота, восполняет органическое вещество почвы).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3.Собственникам земельных долей, владельцам дачных участков, садоводам, лицам, имеющим личные подсобные хозяйства, рекомендовать: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-уборку пожнивных остатков, сухую растительность под основную обработку с добавлением азотных удобрений;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-повсеместно практиковать приготовление компостов из отходов зерновых, технических, овощных, бахчевых, а также добавлять птичьего навоза из расчета 20-30 кг на 1 тонну вышеперечисленных компонентов;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-внедрение мероприятий по технологии утилизации сухой растительности и послеуборочных остатков широко освещать в средствах массовой информации с использованием наработок передовых хозяйств и опыта научных учреждений и организаций.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04007B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40786"/>
    <w:rsid w:val="00254982"/>
    <w:rsid w:val="00280E7C"/>
    <w:rsid w:val="003723A2"/>
    <w:rsid w:val="0042726B"/>
    <w:rsid w:val="004C4248"/>
    <w:rsid w:val="004F05AF"/>
    <w:rsid w:val="006F718C"/>
    <w:rsid w:val="007C1F86"/>
    <w:rsid w:val="00944E4C"/>
    <w:rsid w:val="00A47C8E"/>
    <w:rsid w:val="00AE40BD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2017-03-15T06:24:00Z</cp:lastPrinted>
  <dcterms:created xsi:type="dcterms:W3CDTF">2016-03-03T10:56:00Z</dcterms:created>
  <dcterms:modified xsi:type="dcterms:W3CDTF">2017-03-15T06:25:00Z</dcterms:modified>
</cp:coreProperties>
</file>