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>02.03.2016г.                                        № 68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D51DE1" w:rsidP="00D51DE1">
      <w:pPr>
        <w:pStyle w:val="a5"/>
        <w:ind w:right="112"/>
        <w:jc w:val="center"/>
        <w:rPr>
          <w:b w:val="0"/>
          <w:bCs/>
        </w:rPr>
      </w:pPr>
      <w:r>
        <w:rPr>
          <w:b w:val="0"/>
          <w:bCs/>
        </w:rPr>
        <w:t>О  мерах по противодействию  выжигания сухой растительности   на    территории Тарасовского сельского поселения в 2016 году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Федеральными законами от 21.12.1994г. № 69-ФЗ « О пожарной безопасности», от 10.01.2002г. №7-ФЗ «Об охране окружающей среды», от 24.04.95г. №52-ФЗ «О животном мире»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Правительства Ростовской области от 30.08. 2012 года № 810 «О мерах по противодействию выжиганию сухой растительности на территории Ростовской области»,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1.Установить, что выжигание сухой растительности и проведение сельскохозяйственных палов на территории Тарасовского сельского поселения запрещается, за исключением случаев, когда выжигание производится с целью предотвращения возникновения лесных пожаров в пожароопасный период, а также и иных случаях по согласованию с ОНД по Тарасовскому району ГУ МЧС России по Ростовской области, «76 ПЧ ФГКУ «19 ОФПС по Ростовской области», органами государственного экологического</w:t>
      </w:r>
      <w:proofErr w:type="gramEnd"/>
      <w:r>
        <w:rPr>
          <w:sz w:val="28"/>
          <w:szCs w:val="28"/>
        </w:rPr>
        <w:t xml:space="preserve"> контроля, охраны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регулирования использования объектов животного мира и среды обитания, использования, охраны, защиты лесного фонда и воспроизводства лесов.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порядок утилизации сухой растительности и послеуборочных остатков на территории Тарасовского сельского поселения с использованием технологий, позволяющих </w:t>
      </w:r>
      <w:proofErr w:type="gramStart"/>
      <w:r>
        <w:rPr>
          <w:sz w:val="28"/>
          <w:szCs w:val="28"/>
        </w:rPr>
        <w:t>избежать выжигание</w:t>
      </w:r>
      <w:proofErr w:type="gramEnd"/>
      <w:r>
        <w:rPr>
          <w:sz w:val="28"/>
          <w:szCs w:val="28"/>
        </w:rPr>
        <w:t xml:space="preserve"> растительных и послеуборочных остатков (приложение).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3.Рекомендовать    руководителям организаций и предприятий всех форм собственности определить порядок утилизации сухой растительности на своих территориях в соответствии с данным постановлением.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4.Специалисту 1 категории  по вопросам мобилизационной подготовки, пожарной безопасности, ГО и ЧС, охраны окружающей среды администрации Тарасовского сельского поселения    (Доля А.И.)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51DE1" w:rsidRDefault="00D51DE1" w:rsidP="00D51DE1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разработать план мероприятий по предупреждению ландшафтных пожаров на территории Тарасовского сельского поселения на 2016 год и  подготовить предложения о создании мобильных групп патрулирования и организации дежурства должностных лиц администрации поселения на весь пожароопасный период. Срок до 10.03.2016г.;</w:t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по согласованию осуществлять проведение совместных контрольных мероприятий за соблюдением запрета на выжигание сухой растительности и проведение сельскохозяйственных палов на территории Тарасовского сельского поселения с  ОНД по Тарасовскому району ГУ МЧС России по Ростовской области, «76 ПЧ ФГКУ «19 ОФПС по Ростовской области»; </w:t>
      </w:r>
      <w:r>
        <w:rPr>
          <w:sz w:val="28"/>
          <w:szCs w:val="28"/>
        </w:rPr>
        <w:tab/>
      </w:r>
      <w:proofErr w:type="gramEnd"/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D51DE1" w:rsidRDefault="00D51DE1" w:rsidP="00D51DE1">
      <w:pPr>
        <w:ind w:left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А.И.Коршунов</w:t>
      </w:r>
    </w:p>
    <w:p w:rsidR="00D51DE1" w:rsidRDefault="00D51DE1" w:rsidP="00D51DE1">
      <w:pPr>
        <w:ind w:left="708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   Администрации 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02.03. 2016г. № 68           </w:t>
      </w: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pStyle w:val="2"/>
        <w:numPr>
          <w:ilvl w:val="1"/>
          <w:numId w:val="1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Р Я Д О К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утилизации сухой растительности и послеуборочных остатков на территории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1.Запрещено сжигание сухой растительности и послеуборочных остатков на территории 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 хозяйствах всех форм собственности Тарасовского сельского поселения ввести в практику использования соломы как удобрения с измельчением ее и последующей запашкой под основную обработку: для этого следует внести по 10 кг. действующего вещества азота на 1 тонну соломы и стеблей растени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применение соломы повышает возможность впитывания влаги, уменьшает испарение, сокращает на 10-11 </w:t>
      </w:r>
      <w:proofErr w:type="spellStart"/>
      <w:r>
        <w:rPr>
          <w:sz w:val="28"/>
          <w:szCs w:val="28"/>
        </w:rPr>
        <w:t>кг\га</w:t>
      </w:r>
      <w:proofErr w:type="spellEnd"/>
      <w:r>
        <w:rPr>
          <w:sz w:val="28"/>
          <w:szCs w:val="28"/>
        </w:rPr>
        <w:t xml:space="preserve"> вымывание нитратного азота, восполняет органическое вещество почвы).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3.Собственникам земельных долей, владельцам дачных участков, садоводам, лицам, имеющим личные подсобные хозяйства, рекомендовать: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-уборку пожнивных остатков, сухую растительность под основную обработку с добавлением азотных удобрений;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-повсеместно практиковать приготовление компостов из отходов зерновых, технических, овощных, бахчевых, а также добавлять птичьего навоза из расчета 20-30 кг на 1 тонну вышеперечисленных компонентов;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-внедрение мероприятий по технологии утилизации сухой растительности и послеуборочных остатков широко освещать в средствах массовой информации с использованием наработок передовых хозяйств и опыта научных учреждений и организаций.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D51DE1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280E7C"/>
    <w:rsid w:val="003723A2"/>
    <w:rsid w:val="004F05AF"/>
    <w:rsid w:val="00D5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2016-03-03T11:04:00Z</cp:lastPrinted>
  <dcterms:created xsi:type="dcterms:W3CDTF">2016-03-03T10:56:00Z</dcterms:created>
  <dcterms:modified xsi:type="dcterms:W3CDTF">2016-03-03T11:07:00Z</dcterms:modified>
</cp:coreProperties>
</file>