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0A7" w:rsidRDefault="00DD70A7" w:rsidP="00237E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70A7" w:rsidRDefault="00DD70A7" w:rsidP="00237E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70A7" w:rsidRDefault="00DD70A7" w:rsidP="00237E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37E3D" w:rsidRPr="00237E3D" w:rsidRDefault="00237E3D" w:rsidP="00237E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7E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ИНФОРМАЦИОННАЯ ПАМЯТКА</w:t>
      </w:r>
    </w:p>
    <w:p w:rsidR="00237E3D" w:rsidRDefault="00237E3D" w:rsidP="00237E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запретах, касающихся получения подарков, </w:t>
      </w:r>
    </w:p>
    <w:p w:rsidR="00237E3D" w:rsidRDefault="00237E3D" w:rsidP="00237E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7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служащими</w:t>
      </w:r>
    </w:p>
    <w:p w:rsidR="004C0CA0" w:rsidRDefault="004C0CA0" w:rsidP="00237E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E3D" w:rsidRPr="00237E3D" w:rsidRDefault="00237E3D" w:rsidP="00237E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E3D" w:rsidRPr="00237E3D" w:rsidRDefault="00237E3D" w:rsidP="00A737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37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575 Гражданского кодекса 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7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пунктом 7 части 3 статьи 12.1 Федерального закона от 25.12.2008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7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273-ФЗ «О противодействии коррупции», пунктом 5 части 1 статьи 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7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02.03.2007 № 25-ФЗ «О муниципальной службе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7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Федерации» лицам, замещающим государственные должности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7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7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7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постоянной</w:t>
      </w:r>
      <w:r w:rsidR="00A73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7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7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</w:t>
      </w:r>
      <w:r w:rsidR="004C0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7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замещающим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7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 государственной гражданской службы, должности 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7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службы (далее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должностные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лица) запрещается </w:t>
      </w:r>
      <w:r w:rsidRPr="00237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подарки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7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следующих ситуациях:</w:t>
      </w:r>
    </w:p>
    <w:p w:rsidR="004D3CAE" w:rsidRDefault="00237E3D" w:rsidP="00272EC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 лицам запрещается получать в связи с должностным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7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положением или в связи с исполнением должностных обязанностей </w:t>
      </w:r>
      <w:r w:rsidR="00FB1CE2">
        <w:rPr>
          <w:rFonts w:ascii="Times New Roman" w:hAnsi="Times New Roman" w:cs="Times New Roman"/>
          <w:sz w:val="28"/>
          <w:szCs w:val="28"/>
        </w:rPr>
        <w:t>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</w:t>
      </w:r>
      <w:r w:rsidR="004D3CAE">
        <w:rPr>
          <w:rFonts w:ascii="Times New Roman" w:hAnsi="Times New Roman" w:cs="Times New Roman"/>
          <w:sz w:val="28"/>
          <w:szCs w:val="28"/>
        </w:rPr>
        <w:t xml:space="preserve"> (ст. 14 ФЗ от 02.03.2007 года № 25-ФЗ</w:t>
      </w:r>
      <w:proofErr w:type="gramStart"/>
      <w:r w:rsidR="004D3CAE" w:rsidRPr="00237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</w:t>
      </w:r>
      <w:proofErr w:type="gramEnd"/>
      <w:r w:rsidR="004D3CAE" w:rsidRPr="00237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службе в</w:t>
      </w:r>
      <w:r w:rsidR="004D3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3CAE" w:rsidRPr="00237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Федерации»</w:t>
      </w:r>
      <w:r w:rsidR="004D3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B1C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7E3D" w:rsidRPr="00237E3D" w:rsidRDefault="00237E3D" w:rsidP="00272E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означает, что не допускается передача муниципальным служащим</w:t>
      </w:r>
      <w:r w:rsidR="00272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7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подарков в качестве, например, благодарности за совершение ими действий,</w:t>
      </w:r>
      <w:r w:rsidR="00272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7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вытекающих из их должностного положения или служебных обязанностей, либо</w:t>
      </w:r>
    </w:p>
    <w:p w:rsidR="00237E3D" w:rsidRPr="00237E3D" w:rsidRDefault="00237E3D" w:rsidP="00272E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дарение преследует цель побудить указанных лиц к совершению тех или</w:t>
      </w:r>
    </w:p>
    <w:p w:rsidR="00237E3D" w:rsidRPr="00237E3D" w:rsidRDefault="00237E3D" w:rsidP="00272E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 действий, принятию тех или иных решений.</w:t>
      </w:r>
    </w:p>
    <w:p w:rsidR="004D3CAE" w:rsidRPr="00237E3D" w:rsidRDefault="00237E3D" w:rsidP="004D3C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 следующее исключение из общего правила о запрете,</w:t>
      </w:r>
      <w:r w:rsidR="00272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7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касающегося получения под</w:t>
      </w:r>
      <w:r w:rsidR="00272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арков, муниципальными служащими.</w:t>
      </w:r>
    </w:p>
    <w:p w:rsidR="004D3CAE" w:rsidRDefault="00272EC3" w:rsidP="004D3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237E3D" w:rsidRPr="00237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получать подарки в связи с протокольными мероприятиями, со</w:t>
      </w:r>
      <w:r w:rsidR="004D3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7E3D" w:rsidRPr="00237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служебными командировками и с другими официальными мероприятиями.</w:t>
      </w:r>
    </w:p>
    <w:p w:rsidR="004D3CAE" w:rsidRPr="00C94715" w:rsidRDefault="004D3CAE" w:rsidP="00C9471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</w:t>
      </w:r>
      <w:hyperlink r:id="rId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>
        <w:rPr>
          <w:rFonts w:ascii="Times New Roman" w:hAnsi="Times New Roman" w:cs="Times New Roman"/>
          <w:sz w:val="28"/>
          <w:szCs w:val="28"/>
        </w:rPr>
        <w:t>, устанавливаемом нормативными правовыми актами Российской Федерации.</w:t>
      </w:r>
    </w:p>
    <w:p w:rsidR="00C94715" w:rsidRDefault="00C94715" w:rsidP="00C947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Должностные лица обязаны уведомлять муниципальный орган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 всех случаях получения подарка</w:t>
      </w:r>
      <w:r w:rsidR="00612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3CAE" w:rsidRDefault="00612857" w:rsidP="006128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Данное уведомление составляется в соответствии с </w:t>
      </w:r>
      <w:r w:rsidR="00756CDC" w:rsidRPr="00756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756CDC" w:rsidRPr="00756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6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Правительства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оссийской </w:t>
      </w:r>
      <w:r w:rsidR="00756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едерации </w:t>
      </w:r>
      <w:r w:rsidR="00756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09.01.2014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</w:t>
      </w:r>
      <w:r w:rsidR="00C9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56CDC" w:rsidRPr="00756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от его реализации» (вместе с «</w:t>
      </w:r>
      <w:r w:rsidR="00756CDC" w:rsidRPr="00756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Типовым положением</w:t>
      </w:r>
      <w:proofErr w:type="gramEnd"/>
      <w:r w:rsidR="00756CDC" w:rsidRPr="00756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вырученных от его реализации»</w:t>
      </w:r>
      <w:r w:rsidR="00756CDC" w:rsidRPr="00756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74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7A7B" w:rsidRDefault="00C74EE3" w:rsidP="007D7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Лица, замещающие муниципальные должности, служащие, работники обязаны в порядке, предусмотренном настоящим Типовым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</w:t>
      </w:r>
      <w:r w:rsidR="007D7A7B">
        <w:rPr>
          <w:rFonts w:ascii="Times New Roman" w:hAnsi="Times New Roman" w:cs="Times New Roman"/>
          <w:sz w:val="28"/>
          <w:szCs w:val="28"/>
        </w:rPr>
        <w:t xml:space="preserve"> обязанностей, 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орган, в которых указанные лица проходят службу или осуществляют трудовую деятельность.</w:t>
      </w:r>
      <w:bookmarkStart w:id="0" w:name="Par2"/>
      <w:bookmarkEnd w:id="0"/>
      <w:proofErr w:type="gramEnd"/>
    </w:p>
    <w:p w:rsidR="007D7A7B" w:rsidRDefault="00C74EE3" w:rsidP="007D7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приложению</w:t>
        </w:r>
      </w:hyperlink>
      <w:r>
        <w:rPr>
          <w:rFonts w:ascii="Times New Roman" w:hAnsi="Times New Roman" w:cs="Times New Roman"/>
          <w:sz w:val="28"/>
          <w:szCs w:val="28"/>
        </w:rPr>
        <w:t>, представляется не позднее 3 рабочих дней со дня получения подарка в уполномоченное структурное подразделение (уполномоченные орган или организацию) государственного (муниципального) органа, фонда или иной организации, в которых лицо, замещающее государственную (муниципальную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должность, служащий, работник проходят государственную (муниципальную) службу или осуществляют трудовую деятельность (далее - уполномоченное структурное подразделение (уполномоченные орган или организация).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  <w:bookmarkStart w:id="1" w:name="Par4"/>
      <w:bookmarkEnd w:id="1"/>
    </w:p>
    <w:p w:rsidR="007D7A7B" w:rsidRDefault="00C74EE3" w:rsidP="007D7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7D7A7B" w:rsidRDefault="00C74EE3" w:rsidP="007D7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невозможности подачи уведомления в сроки, указанные в </w:t>
      </w:r>
      <w:hyperlink w:anchor="Par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абзацах первом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втором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пункта, по причине, не зависящей от лица, замещающего государственную (муниципальную) должность, служащего, работника, оно представляется не позднее следующего дня после ее устранения.</w:t>
      </w:r>
    </w:p>
    <w:p w:rsidR="007D7A7B" w:rsidRDefault="00C74EE3" w:rsidP="007D7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государственного (муниципального) органа или соответствующий коллегиальный орган фонда или иной организации (уполномоченных органа или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организации), образованные в соответствии с законодательством о бухгалтерском учете (далее - комиссия или коллегиальный орган).</w:t>
      </w:r>
      <w:bookmarkStart w:id="2" w:name="Par8"/>
      <w:bookmarkEnd w:id="2"/>
      <w:proofErr w:type="gramEnd"/>
    </w:p>
    <w:p w:rsidR="00B96C96" w:rsidRDefault="00C74EE3" w:rsidP="00B96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Подарок, стоимость которого подтверждается документами и превышает 3 тыс. рублей либо стоимость которого получившим его служащему, работнику неизвестна, сдается ответственному лицу уполномоченного структурного подразделения (уполномоченных органа или организации),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B96C96" w:rsidRDefault="00C74EE3" w:rsidP="00B96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Подарок</w:t>
      </w:r>
      <w:r w:rsidR="00B96C96">
        <w:rPr>
          <w:rFonts w:ascii="Times New Roman" w:hAnsi="Times New Roman" w:cs="Times New Roman"/>
          <w:sz w:val="28"/>
          <w:szCs w:val="28"/>
        </w:rPr>
        <w:t>, полученный лицом, замещающим  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должность, независимо от его стоимости, подлежит передаче на хранение в порядке, предусмотренном </w:t>
      </w:r>
      <w:hyperlink w:anchor="Par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Типового положения.</w:t>
      </w:r>
    </w:p>
    <w:p w:rsidR="00B96C96" w:rsidRDefault="00C74EE3" w:rsidP="00B96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повреждение подарка несет лицо, получившее подарок.</w:t>
      </w:r>
    </w:p>
    <w:p w:rsidR="00C74EE3" w:rsidRDefault="00C74EE3" w:rsidP="00B96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B96C96" w:rsidRPr="00B96C96" w:rsidRDefault="00B96C96" w:rsidP="00B96C9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Подарок, в отношении которого не поступило заявление о выкупе, может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6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использоваться муниципальным органом с учетом заключения комиссии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B96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оллегиального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6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6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6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6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муниципального органа.</w:t>
      </w:r>
    </w:p>
    <w:p w:rsidR="00B96C96" w:rsidRPr="00B96C96" w:rsidRDefault="00B96C96" w:rsidP="00B96C9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Руководителем муниципального органа принимается решение о реализации</w:t>
      </w:r>
    </w:p>
    <w:p w:rsidR="00B96C96" w:rsidRPr="00B96C96" w:rsidRDefault="00B96C96" w:rsidP="00B96C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подарка в случае нецелесообразности использования подарка </w:t>
      </w:r>
      <w:proofErr w:type="gramStart"/>
      <w:r w:rsidRPr="00B96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</w:t>
      </w:r>
      <w:proofErr w:type="gramEnd"/>
    </w:p>
    <w:p w:rsidR="00B96C96" w:rsidRPr="00B96C96" w:rsidRDefault="00B96C96" w:rsidP="00B96C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 для обеспечения его (ее) деятельности.</w:t>
      </w:r>
    </w:p>
    <w:p w:rsidR="00B96C96" w:rsidRPr="00B96C96" w:rsidRDefault="00B96C96" w:rsidP="00B96C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подарка для целей реализации (выкупа) осуществляется субъектами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6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оценочной деятельности в соответствии с законодательством 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6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об оценочной деятельности.</w:t>
      </w:r>
    </w:p>
    <w:p w:rsidR="00B96C96" w:rsidRPr="00B96C96" w:rsidRDefault="00B96C96" w:rsidP="00B96C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6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6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6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проведения торгов (в форме открытого конкурса или открытого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6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аукциона)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6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6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6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законом. </w:t>
      </w:r>
      <w:r w:rsidRPr="00B96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Средства, вырученные от реализации (выкупа) подарка, зачисляются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7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счет </w:t>
      </w:r>
      <w:r w:rsidRPr="00B96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6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</w:t>
      </w:r>
      <w:r w:rsidR="00DD7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6C96" w:rsidRPr="00B96C96" w:rsidRDefault="00B96C96" w:rsidP="00DD70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не допускается принятие подарков, если это может повлечь</w:t>
      </w:r>
      <w:r w:rsidR="00DD7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6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требований о предотвращении и (или) об урегулировании</w:t>
      </w:r>
      <w:r w:rsidR="00DD7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6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конфликта интересов!</w:t>
      </w:r>
    </w:p>
    <w:p w:rsidR="004D3CAE" w:rsidRDefault="004D3CAE" w:rsidP="00237E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3CAE" w:rsidRDefault="00DD70A7" w:rsidP="00DD7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настоящей памяткой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D70A7" w:rsidRDefault="00DD70A7" w:rsidP="00DD7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3CAE" w:rsidRDefault="004D3CAE" w:rsidP="00237E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3CAE" w:rsidRDefault="004D3CAE" w:rsidP="00237E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3CAE" w:rsidRDefault="004D3CAE" w:rsidP="00237E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3CAE" w:rsidRDefault="004D3CAE" w:rsidP="00237E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3CAE" w:rsidRDefault="004D3CAE" w:rsidP="00237E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3CAE" w:rsidRDefault="004D3CAE" w:rsidP="00237E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3CAE" w:rsidRDefault="004D3CAE" w:rsidP="00237E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3CAE" w:rsidRDefault="004D3CAE" w:rsidP="00237E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5743" w:rsidRPr="00237E3D" w:rsidRDefault="004E5743" w:rsidP="00237E3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E5743" w:rsidRPr="00237E3D" w:rsidSect="003422E1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37E3D"/>
    <w:rsid w:val="00013303"/>
    <w:rsid w:val="00237E3D"/>
    <w:rsid w:val="00272EC3"/>
    <w:rsid w:val="002D10E9"/>
    <w:rsid w:val="003422E1"/>
    <w:rsid w:val="004C0CA0"/>
    <w:rsid w:val="004D3CAE"/>
    <w:rsid w:val="004E5743"/>
    <w:rsid w:val="00524EFC"/>
    <w:rsid w:val="00612857"/>
    <w:rsid w:val="00756CDC"/>
    <w:rsid w:val="007D7A7B"/>
    <w:rsid w:val="00A73795"/>
    <w:rsid w:val="00B96C96"/>
    <w:rsid w:val="00C74EE3"/>
    <w:rsid w:val="00C94715"/>
    <w:rsid w:val="00DB3787"/>
    <w:rsid w:val="00DD70A7"/>
    <w:rsid w:val="00FA181A"/>
    <w:rsid w:val="00FB1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08B7CA19D5BB5DC066AE07569352A717D7301C977656DB3844326197066EE5D538EF636956E4FCDF70D206672183FB9DA6D260A91A8A55H9VCL" TargetMode="External"/><Relationship Id="rId5" Type="http://schemas.openxmlformats.org/officeDocument/2006/relationships/hyperlink" Target="consultantplus://offline/ref=DB50D3257BC2FDAB801B414F55DF3D20DD653EC20BDBDB4877FB3D8505F9A829E44F59E4DBB4CDBA33650F2C0D87E5CAA4E24D8B158A26FBS2GEL" TargetMode="External"/><Relationship Id="rId4" Type="http://schemas.openxmlformats.org/officeDocument/2006/relationships/hyperlink" Target="consultantplus://offline/ref=DB50D3257BC2FDAB801B414F55DF3D20DF6530C70EDFDB4877FB3D8505F9A829E44F59E4DBB6C4BF35650F2C0D87E5CAA4E24D8B158A26FBS2G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ADMTARSP</dc:creator>
  <cp:lastModifiedBy>ADMTARSP</cp:lastModifiedBy>
  <cp:revision>2</cp:revision>
  <dcterms:created xsi:type="dcterms:W3CDTF">2021-12-10T11:02:00Z</dcterms:created>
  <dcterms:modified xsi:type="dcterms:W3CDTF">2021-12-10T11:26:00Z</dcterms:modified>
</cp:coreProperties>
</file>